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347" w:rsidRPr="0013462A" w:rsidRDefault="00540E3C">
      <w:pPr>
        <w:pStyle w:val="Tekstpodstawowy"/>
        <w:tabs>
          <w:tab w:val="left" w:pos="4803"/>
        </w:tabs>
        <w:spacing w:before="69" w:line="278" w:lineRule="auto"/>
        <w:ind w:left="216" w:right="1532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3462A">
        <w:rPr>
          <w:rFonts w:ascii="Times New Roman" w:hAnsi="Times New Roman" w:cs="Times New Roman"/>
          <w:sz w:val="24"/>
          <w:szCs w:val="24"/>
        </w:rPr>
        <w:t>Wymagana</w:t>
      </w:r>
      <w:r w:rsidRPr="0013462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3462A">
        <w:rPr>
          <w:rFonts w:ascii="Times New Roman" w:hAnsi="Times New Roman" w:cs="Times New Roman"/>
          <w:sz w:val="24"/>
          <w:szCs w:val="24"/>
        </w:rPr>
        <w:t>niezbędne</w:t>
      </w:r>
      <w:r w:rsidRPr="001346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3462A">
        <w:rPr>
          <w:rFonts w:ascii="Times New Roman" w:hAnsi="Times New Roman" w:cs="Times New Roman"/>
          <w:sz w:val="24"/>
          <w:szCs w:val="24"/>
        </w:rPr>
        <w:t>do</w:t>
      </w:r>
      <w:r w:rsidRPr="0013462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3462A">
        <w:rPr>
          <w:rFonts w:ascii="Times New Roman" w:hAnsi="Times New Roman" w:cs="Times New Roman"/>
          <w:sz w:val="24"/>
          <w:szCs w:val="24"/>
        </w:rPr>
        <w:t>otrzymania</w:t>
      </w:r>
      <w:r w:rsidRPr="001346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3462A">
        <w:rPr>
          <w:rFonts w:ascii="Times New Roman" w:hAnsi="Times New Roman" w:cs="Times New Roman"/>
          <w:sz w:val="24"/>
          <w:szCs w:val="24"/>
        </w:rPr>
        <w:t>przez</w:t>
      </w:r>
      <w:r w:rsidRPr="0013462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3462A">
        <w:rPr>
          <w:rFonts w:ascii="Times New Roman" w:hAnsi="Times New Roman" w:cs="Times New Roman"/>
          <w:sz w:val="24"/>
          <w:szCs w:val="24"/>
        </w:rPr>
        <w:t>ucznia</w:t>
      </w:r>
      <w:r w:rsidRPr="0013462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3462A">
        <w:rPr>
          <w:rFonts w:ascii="Times New Roman" w:hAnsi="Times New Roman" w:cs="Times New Roman"/>
          <w:sz w:val="24"/>
          <w:szCs w:val="24"/>
        </w:rPr>
        <w:t>poszczególnych</w:t>
      </w:r>
      <w:r w:rsidRPr="0013462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3462A">
        <w:rPr>
          <w:rFonts w:ascii="Times New Roman" w:hAnsi="Times New Roman" w:cs="Times New Roman"/>
          <w:sz w:val="24"/>
          <w:szCs w:val="24"/>
        </w:rPr>
        <w:t>śródrocznych</w:t>
      </w:r>
      <w:r w:rsidRPr="0013462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3462A">
        <w:rPr>
          <w:rFonts w:ascii="Times New Roman" w:hAnsi="Times New Roman" w:cs="Times New Roman"/>
          <w:sz w:val="24"/>
          <w:szCs w:val="24"/>
        </w:rPr>
        <w:t>i</w:t>
      </w:r>
      <w:r w:rsidRPr="0013462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3462A">
        <w:rPr>
          <w:rFonts w:ascii="Times New Roman" w:hAnsi="Times New Roman" w:cs="Times New Roman"/>
          <w:sz w:val="24"/>
          <w:szCs w:val="24"/>
        </w:rPr>
        <w:t>rocznych</w:t>
      </w:r>
      <w:r w:rsidRPr="001346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3462A">
        <w:rPr>
          <w:rFonts w:ascii="Times New Roman" w:hAnsi="Times New Roman" w:cs="Times New Roman"/>
          <w:sz w:val="24"/>
          <w:szCs w:val="24"/>
        </w:rPr>
        <w:t>ocen klasyfikacyjnych z przedmiotu</w:t>
      </w:r>
      <w:r w:rsidR="008D0C5C" w:rsidRPr="0013462A">
        <w:rPr>
          <w:rFonts w:ascii="Times New Roman" w:hAnsi="Times New Roman" w:cs="Times New Roman"/>
          <w:sz w:val="24"/>
          <w:szCs w:val="24"/>
        </w:rPr>
        <w:t xml:space="preserve"> :</w:t>
      </w:r>
      <w:r w:rsidRPr="0013462A">
        <w:rPr>
          <w:rFonts w:ascii="Times New Roman" w:hAnsi="Times New Roman" w:cs="Times New Roman"/>
          <w:sz w:val="24"/>
          <w:szCs w:val="24"/>
        </w:rPr>
        <w:tab/>
        <w:t>Bezpieczeństwo i higiena pracy</w:t>
      </w:r>
      <w:r w:rsidR="008D0C5C" w:rsidRPr="0013462A">
        <w:rPr>
          <w:rFonts w:ascii="Times New Roman" w:hAnsi="Times New Roman" w:cs="Times New Roman"/>
          <w:sz w:val="24"/>
          <w:szCs w:val="24"/>
        </w:rPr>
        <w:t xml:space="preserve"> w gastronomii</w:t>
      </w:r>
    </w:p>
    <w:p w:rsidR="00943347" w:rsidRPr="0013462A" w:rsidRDefault="00943347">
      <w:pPr>
        <w:pStyle w:val="Tekstpodstawowy"/>
        <w:spacing w:before="311"/>
        <w:rPr>
          <w:rFonts w:ascii="Times New Roman" w:hAnsi="Times New Roman" w:cs="Times New Roman"/>
          <w:sz w:val="24"/>
          <w:szCs w:val="24"/>
        </w:rPr>
      </w:pPr>
    </w:p>
    <w:p w:rsidR="00943347" w:rsidRPr="0013462A" w:rsidRDefault="00540E3C">
      <w:pPr>
        <w:ind w:left="216"/>
        <w:rPr>
          <w:rFonts w:ascii="Times New Roman" w:hAnsi="Times New Roman" w:cs="Times New Roman"/>
          <w:sz w:val="24"/>
          <w:szCs w:val="24"/>
        </w:rPr>
      </w:pPr>
      <w:r w:rsidRPr="0013462A">
        <w:rPr>
          <w:rFonts w:ascii="Times New Roman" w:hAnsi="Times New Roman" w:cs="Times New Roman"/>
          <w:sz w:val="24"/>
          <w:szCs w:val="24"/>
        </w:rPr>
        <w:t>Klasa:</w:t>
      </w:r>
      <w:r w:rsidRPr="001346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3462A">
        <w:rPr>
          <w:rFonts w:ascii="Times New Roman" w:hAnsi="Times New Roman" w:cs="Times New Roman"/>
          <w:sz w:val="24"/>
          <w:szCs w:val="24"/>
        </w:rPr>
        <w:t xml:space="preserve">1 </w:t>
      </w:r>
      <w:r w:rsidRPr="0013462A">
        <w:rPr>
          <w:rFonts w:ascii="Times New Roman" w:hAnsi="Times New Roman" w:cs="Times New Roman"/>
          <w:spacing w:val="-5"/>
          <w:sz w:val="24"/>
          <w:szCs w:val="24"/>
        </w:rPr>
        <w:t>G</w:t>
      </w:r>
      <w:r w:rsidR="008D0C5C" w:rsidRPr="0013462A">
        <w:rPr>
          <w:rFonts w:ascii="Times New Roman" w:hAnsi="Times New Roman" w:cs="Times New Roman"/>
          <w:spacing w:val="-5"/>
          <w:sz w:val="24"/>
          <w:szCs w:val="24"/>
        </w:rPr>
        <w:t>H/ grupa gastronom</w:t>
      </w:r>
    </w:p>
    <w:p w:rsidR="00943347" w:rsidRPr="0013462A" w:rsidRDefault="008D0C5C" w:rsidP="008D0C5C">
      <w:pPr>
        <w:spacing w:before="240" w:line="453" w:lineRule="auto"/>
        <w:ind w:left="216" w:right="10952"/>
        <w:rPr>
          <w:rFonts w:ascii="Times New Roman" w:hAnsi="Times New Roman" w:cs="Times New Roman"/>
          <w:sz w:val="24"/>
          <w:szCs w:val="24"/>
        </w:rPr>
      </w:pPr>
      <w:r w:rsidRPr="0013462A">
        <w:rPr>
          <w:rFonts w:ascii="Times New Roman" w:hAnsi="Times New Roman" w:cs="Times New Roman"/>
          <w:sz w:val="24"/>
          <w:szCs w:val="24"/>
        </w:rPr>
        <w:t xml:space="preserve">Rok szkolny </w:t>
      </w:r>
      <w:r w:rsidR="00540E3C" w:rsidRPr="0013462A">
        <w:rPr>
          <w:rFonts w:ascii="Times New Roman" w:hAnsi="Times New Roman" w:cs="Times New Roman"/>
          <w:sz w:val="24"/>
          <w:szCs w:val="24"/>
        </w:rPr>
        <w:t xml:space="preserve">2024/2025 </w:t>
      </w:r>
    </w:p>
    <w:p w:rsidR="00943347" w:rsidRPr="0013462A" w:rsidRDefault="00943347">
      <w:pPr>
        <w:pStyle w:val="Tekstpodstawowy"/>
        <w:spacing w:before="23" w:after="1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7"/>
        <w:gridCol w:w="2302"/>
        <w:gridCol w:w="2700"/>
        <w:gridCol w:w="1778"/>
        <w:gridCol w:w="3091"/>
        <w:gridCol w:w="3002"/>
      </w:tblGrid>
      <w:tr w:rsidR="0013462A" w:rsidRPr="0013462A" w:rsidTr="009F09A2">
        <w:trPr>
          <w:trHeight w:val="268"/>
        </w:trPr>
        <w:tc>
          <w:tcPr>
            <w:tcW w:w="15410" w:type="dxa"/>
            <w:gridSpan w:val="6"/>
          </w:tcPr>
          <w:p w:rsidR="0013462A" w:rsidRPr="00540E3C" w:rsidRDefault="0013462A">
            <w:pPr>
              <w:pStyle w:val="TableParagraph"/>
              <w:spacing w:line="248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540E3C">
              <w:rPr>
                <w:rFonts w:ascii="Times New Roman" w:hAnsi="Times New Roman" w:cs="Times New Roman"/>
                <w:sz w:val="20"/>
                <w:szCs w:val="20"/>
              </w:rPr>
              <w:t>1.rozróżnia pojęcia związane z bezpieczeństwem</w:t>
            </w:r>
            <w:r w:rsidRPr="00540E3C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540E3C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40E3C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540E3C">
              <w:rPr>
                <w:rFonts w:ascii="Times New Roman" w:hAnsi="Times New Roman" w:cs="Times New Roman"/>
                <w:sz w:val="20"/>
                <w:szCs w:val="20"/>
              </w:rPr>
              <w:t>higieną pracy, ochroną przeciwpożarową,</w:t>
            </w:r>
            <w:r w:rsidRPr="00540E3C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540E3C">
              <w:rPr>
                <w:rFonts w:ascii="Times New Roman" w:hAnsi="Times New Roman" w:cs="Times New Roman"/>
                <w:sz w:val="20"/>
                <w:szCs w:val="20"/>
              </w:rPr>
              <w:t>ochroną środowiska i ergonomią</w:t>
            </w:r>
          </w:p>
          <w:p w:rsidR="0013462A" w:rsidRPr="00540E3C" w:rsidRDefault="0013462A">
            <w:pPr>
              <w:pStyle w:val="TableParagraph"/>
              <w:spacing w:line="248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540E3C">
              <w:rPr>
                <w:rFonts w:ascii="Times New Roman" w:hAnsi="Times New Roman" w:cs="Times New Roman"/>
                <w:sz w:val="20"/>
                <w:szCs w:val="20"/>
              </w:rPr>
              <w:t>2.charakteryzuje zadania i uprawnienia</w:t>
            </w:r>
            <w:r w:rsidRPr="00540E3C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540E3C">
              <w:rPr>
                <w:rFonts w:ascii="Times New Roman" w:hAnsi="Times New Roman" w:cs="Times New Roman"/>
                <w:sz w:val="20"/>
                <w:szCs w:val="20"/>
              </w:rPr>
              <w:t>instytucji</w:t>
            </w:r>
            <w:r w:rsidRPr="00540E3C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540E3C">
              <w:rPr>
                <w:rFonts w:ascii="Times New Roman" w:hAnsi="Times New Roman" w:cs="Times New Roman"/>
                <w:sz w:val="20"/>
                <w:szCs w:val="20"/>
              </w:rPr>
              <w:t>oraz służb działających w zakresie ochrony pracy i ochrony środowiska</w:t>
            </w:r>
          </w:p>
          <w:p w:rsidR="0013462A" w:rsidRPr="00540E3C" w:rsidRDefault="0013462A">
            <w:pPr>
              <w:pStyle w:val="TableParagraph"/>
              <w:spacing w:line="248" w:lineRule="exact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540E3C">
              <w:rPr>
                <w:rFonts w:ascii="Times New Roman" w:hAnsi="Times New Roman" w:cs="Times New Roman"/>
                <w:sz w:val="20"/>
                <w:szCs w:val="20"/>
              </w:rPr>
              <w:t>3.opisuje</w:t>
            </w:r>
            <w:r w:rsidRPr="00540E3C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540E3C">
              <w:rPr>
                <w:rFonts w:ascii="Times New Roman" w:hAnsi="Times New Roman" w:cs="Times New Roman"/>
                <w:sz w:val="20"/>
                <w:szCs w:val="20"/>
              </w:rPr>
              <w:t>prawa</w:t>
            </w:r>
            <w:r w:rsidRPr="00540E3C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540E3C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40E3C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540E3C">
              <w:rPr>
                <w:rFonts w:ascii="Times New Roman" w:hAnsi="Times New Roman" w:cs="Times New Roman"/>
                <w:sz w:val="20"/>
                <w:szCs w:val="20"/>
              </w:rPr>
              <w:t xml:space="preserve">obowiązki pracownika oraz pracodawcy w zakresie bezpieczeństwa i higieny </w:t>
            </w:r>
            <w:r w:rsidRPr="00540E3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pracy</w:t>
            </w:r>
          </w:p>
          <w:p w:rsidR="0013462A" w:rsidRPr="00540E3C" w:rsidRDefault="0013462A">
            <w:pPr>
              <w:pStyle w:val="TableParagraph"/>
              <w:spacing w:line="248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540E3C">
              <w:rPr>
                <w:rFonts w:ascii="Times New Roman" w:hAnsi="Times New Roman" w:cs="Times New Roman"/>
                <w:sz w:val="20"/>
                <w:szCs w:val="20"/>
              </w:rPr>
              <w:t>4.przewiduje</w:t>
            </w:r>
            <w:r w:rsidRPr="00540E3C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540E3C">
              <w:rPr>
                <w:rFonts w:ascii="Times New Roman" w:hAnsi="Times New Roman" w:cs="Times New Roman"/>
                <w:sz w:val="20"/>
                <w:szCs w:val="20"/>
              </w:rPr>
              <w:t>zagrożenia</w:t>
            </w:r>
            <w:r w:rsidRPr="00540E3C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540E3C">
              <w:rPr>
                <w:rFonts w:ascii="Times New Roman" w:hAnsi="Times New Roman" w:cs="Times New Roman"/>
                <w:sz w:val="20"/>
                <w:szCs w:val="20"/>
              </w:rPr>
              <w:t>dla zdrowia lub</w:t>
            </w:r>
            <w:r w:rsidRPr="00540E3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540E3C">
              <w:rPr>
                <w:rFonts w:ascii="Times New Roman" w:hAnsi="Times New Roman" w:cs="Times New Roman"/>
                <w:sz w:val="20"/>
                <w:szCs w:val="20"/>
              </w:rPr>
              <w:t>życia człowieka oraz mienia i środowiska związane z wykonywaniem zadań zawodowych</w:t>
            </w:r>
          </w:p>
          <w:p w:rsidR="0013462A" w:rsidRPr="00540E3C" w:rsidRDefault="0013462A">
            <w:pPr>
              <w:pStyle w:val="TableParagraph"/>
              <w:spacing w:line="248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540E3C">
              <w:rPr>
                <w:rFonts w:ascii="Times New Roman" w:hAnsi="Times New Roman" w:cs="Times New Roman"/>
                <w:sz w:val="20"/>
                <w:szCs w:val="20"/>
              </w:rPr>
              <w:t>5.stosuje zasady bezpieczeństwa i higieny pracy, ergonomii oraz przepisy prawa dotyczące ochrony</w:t>
            </w:r>
            <w:r w:rsidRPr="00540E3C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540E3C">
              <w:rPr>
                <w:rFonts w:ascii="Times New Roman" w:hAnsi="Times New Roman" w:cs="Times New Roman"/>
                <w:sz w:val="20"/>
                <w:szCs w:val="20"/>
              </w:rPr>
              <w:t>przeciwpożarowej</w:t>
            </w:r>
            <w:r w:rsidRPr="00540E3C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540E3C">
              <w:rPr>
                <w:rFonts w:ascii="Times New Roman" w:hAnsi="Times New Roman" w:cs="Times New Roman"/>
                <w:sz w:val="20"/>
                <w:szCs w:val="20"/>
              </w:rPr>
              <w:t>i ochrony środowiska</w:t>
            </w:r>
          </w:p>
          <w:p w:rsidR="0013462A" w:rsidRPr="00540E3C" w:rsidRDefault="0013462A">
            <w:pPr>
              <w:pStyle w:val="TableParagraph"/>
              <w:spacing w:line="248" w:lineRule="exact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540E3C">
              <w:rPr>
                <w:rFonts w:ascii="Times New Roman" w:hAnsi="Times New Roman" w:cs="Times New Roman"/>
                <w:sz w:val="20"/>
                <w:szCs w:val="20"/>
              </w:rPr>
              <w:t>6.przygotowuje stanowisko pracy zgodnie z wymaganiami ergonomii, przepisami bezpieczeństwa</w:t>
            </w:r>
            <w:r w:rsidRPr="00540E3C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540E3C">
              <w:rPr>
                <w:rFonts w:ascii="Times New Roman" w:hAnsi="Times New Roman" w:cs="Times New Roman"/>
                <w:sz w:val="20"/>
                <w:szCs w:val="20"/>
              </w:rPr>
              <w:t>i higieny pracy, ochrony przeciwpożarowej</w:t>
            </w:r>
            <w:r w:rsidRPr="00540E3C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540E3C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40E3C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540E3C">
              <w:rPr>
                <w:rFonts w:ascii="Times New Roman" w:hAnsi="Times New Roman" w:cs="Times New Roman"/>
                <w:sz w:val="20"/>
                <w:szCs w:val="20"/>
              </w:rPr>
              <w:t xml:space="preserve">ochrony </w:t>
            </w:r>
            <w:r w:rsidRPr="00540E3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środowiska</w:t>
            </w:r>
          </w:p>
          <w:p w:rsidR="0013462A" w:rsidRPr="00540E3C" w:rsidRDefault="0013462A">
            <w:pPr>
              <w:pStyle w:val="TableParagraph"/>
              <w:spacing w:line="248" w:lineRule="exact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540E3C">
              <w:rPr>
                <w:rFonts w:ascii="Times New Roman" w:hAnsi="Times New Roman" w:cs="Times New Roman"/>
                <w:sz w:val="20"/>
                <w:szCs w:val="20"/>
              </w:rPr>
              <w:t>7.stosuje</w:t>
            </w:r>
            <w:r w:rsidRPr="00540E3C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540E3C">
              <w:rPr>
                <w:rFonts w:ascii="Times New Roman" w:hAnsi="Times New Roman" w:cs="Times New Roman"/>
                <w:sz w:val="20"/>
                <w:szCs w:val="20"/>
              </w:rPr>
              <w:t>środki</w:t>
            </w:r>
            <w:r w:rsidRPr="00540E3C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540E3C">
              <w:rPr>
                <w:rFonts w:ascii="Times New Roman" w:hAnsi="Times New Roman" w:cs="Times New Roman"/>
                <w:sz w:val="20"/>
                <w:szCs w:val="20"/>
              </w:rPr>
              <w:t>techniczne</w:t>
            </w:r>
            <w:r w:rsidRPr="00540E3C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540E3C">
              <w:rPr>
                <w:rFonts w:ascii="Times New Roman" w:hAnsi="Times New Roman" w:cs="Times New Roman"/>
                <w:sz w:val="20"/>
                <w:szCs w:val="20"/>
              </w:rPr>
              <w:t xml:space="preserve">i ochrony zbiorowej podczas wykonywania zadań </w:t>
            </w:r>
            <w:r w:rsidRPr="00540E3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zawodowych</w:t>
            </w:r>
          </w:p>
          <w:p w:rsidR="00540E3C" w:rsidRPr="00540E3C" w:rsidRDefault="00540E3C">
            <w:pPr>
              <w:pStyle w:val="TableParagraph"/>
              <w:spacing w:line="248" w:lineRule="exact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540E3C">
              <w:rPr>
                <w:rFonts w:ascii="Times New Roman" w:hAnsi="Times New Roman" w:cs="Times New Roman"/>
                <w:sz w:val="20"/>
                <w:szCs w:val="20"/>
              </w:rPr>
              <w:t xml:space="preserve">8.określa rolę układu </w:t>
            </w:r>
            <w:r w:rsidRPr="00540E3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funkcjonalnego </w:t>
            </w:r>
            <w:r w:rsidRPr="00540E3C">
              <w:rPr>
                <w:rFonts w:ascii="Times New Roman" w:hAnsi="Times New Roman" w:cs="Times New Roman"/>
                <w:sz w:val="20"/>
                <w:szCs w:val="20"/>
              </w:rPr>
              <w:t>pomieszczeń</w:t>
            </w:r>
            <w:r w:rsidRPr="00540E3C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540E3C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540E3C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540E3C">
              <w:rPr>
                <w:rFonts w:ascii="Times New Roman" w:hAnsi="Times New Roman" w:cs="Times New Roman"/>
                <w:sz w:val="20"/>
                <w:szCs w:val="20"/>
              </w:rPr>
              <w:t xml:space="preserve">organizacji pracy zakładu </w:t>
            </w:r>
            <w:r w:rsidRPr="00540E3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gastronomicznego</w:t>
            </w:r>
          </w:p>
          <w:p w:rsidR="00540E3C" w:rsidRPr="0013462A" w:rsidRDefault="00540E3C">
            <w:pPr>
              <w:pStyle w:val="TableParagraph"/>
              <w:spacing w:line="248" w:lineRule="exac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40E3C">
              <w:rPr>
                <w:rFonts w:ascii="Times New Roman" w:hAnsi="Times New Roman" w:cs="Times New Roman"/>
                <w:sz w:val="20"/>
                <w:szCs w:val="20"/>
              </w:rPr>
              <w:t>9.udziela</w:t>
            </w:r>
            <w:r w:rsidRPr="00540E3C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540E3C">
              <w:rPr>
                <w:rFonts w:ascii="Times New Roman" w:hAnsi="Times New Roman" w:cs="Times New Roman"/>
                <w:sz w:val="20"/>
                <w:szCs w:val="20"/>
              </w:rPr>
              <w:t>pierwszej</w:t>
            </w:r>
            <w:r w:rsidRPr="00540E3C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540E3C">
              <w:rPr>
                <w:rFonts w:ascii="Times New Roman" w:hAnsi="Times New Roman" w:cs="Times New Roman"/>
                <w:sz w:val="20"/>
                <w:szCs w:val="20"/>
              </w:rPr>
              <w:t>pomocy w stanach nagłego zagrożenia zdrowotnego</w:t>
            </w:r>
          </w:p>
        </w:tc>
      </w:tr>
      <w:tr w:rsidR="00943347" w:rsidRPr="009F09A2" w:rsidTr="009F09A2">
        <w:trPr>
          <w:trHeight w:val="268"/>
        </w:trPr>
        <w:tc>
          <w:tcPr>
            <w:tcW w:w="2537" w:type="dxa"/>
          </w:tcPr>
          <w:p w:rsidR="00943347" w:rsidRPr="009F09A2" w:rsidRDefault="00540E3C">
            <w:pPr>
              <w:pStyle w:val="TableParagraph"/>
              <w:spacing w:line="248" w:lineRule="exact"/>
              <w:ind w:left="107"/>
              <w:rPr>
                <w:rFonts w:ascii="Times New Roman" w:hAnsi="Times New Roman" w:cs="Times New Roman"/>
                <w:sz w:val="16"/>
                <w:szCs w:val="16"/>
              </w:rPr>
            </w:pP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Efekt</w:t>
            </w:r>
            <w:r w:rsidRPr="009F09A2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kształcenia</w:t>
            </w:r>
          </w:p>
        </w:tc>
        <w:tc>
          <w:tcPr>
            <w:tcW w:w="2302" w:type="dxa"/>
          </w:tcPr>
          <w:p w:rsidR="00943347" w:rsidRPr="009F09A2" w:rsidRDefault="00540E3C">
            <w:pPr>
              <w:pStyle w:val="TableParagraph"/>
              <w:spacing w:line="248" w:lineRule="exact"/>
              <w:ind w:left="110"/>
              <w:rPr>
                <w:rFonts w:ascii="Times New Roman" w:hAnsi="Times New Roman" w:cs="Times New Roman"/>
                <w:sz w:val="16"/>
                <w:szCs w:val="16"/>
              </w:rPr>
            </w:pP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Dopuszczający</w:t>
            </w:r>
          </w:p>
        </w:tc>
        <w:tc>
          <w:tcPr>
            <w:tcW w:w="2700" w:type="dxa"/>
          </w:tcPr>
          <w:p w:rsidR="00943347" w:rsidRPr="009F09A2" w:rsidRDefault="00540E3C">
            <w:pPr>
              <w:pStyle w:val="TableParagraph"/>
              <w:spacing w:line="248" w:lineRule="exact"/>
              <w:ind w:left="108"/>
              <w:rPr>
                <w:rFonts w:ascii="Times New Roman" w:hAnsi="Times New Roman" w:cs="Times New Roman"/>
                <w:sz w:val="16"/>
                <w:szCs w:val="16"/>
              </w:rPr>
            </w:pP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Dostateczny</w:t>
            </w:r>
          </w:p>
        </w:tc>
        <w:tc>
          <w:tcPr>
            <w:tcW w:w="1778" w:type="dxa"/>
          </w:tcPr>
          <w:p w:rsidR="00943347" w:rsidRPr="009F09A2" w:rsidRDefault="00540E3C">
            <w:pPr>
              <w:pStyle w:val="TableParagraph"/>
              <w:spacing w:line="248" w:lineRule="exact"/>
              <w:ind w:left="111"/>
              <w:rPr>
                <w:rFonts w:ascii="Times New Roman" w:hAnsi="Times New Roman" w:cs="Times New Roman"/>
                <w:sz w:val="16"/>
                <w:szCs w:val="16"/>
              </w:rPr>
            </w:pP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Dobry</w:t>
            </w:r>
          </w:p>
        </w:tc>
        <w:tc>
          <w:tcPr>
            <w:tcW w:w="3091" w:type="dxa"/>
          </w:tcPr>
          <w:p w:rsidR="00943347" w:rsidRPr="009F09A2" w:rsidRDefault="00540E3C">
            <w:pPr>
              <w:pStyle w:val="TableParagraph"/>
              <w:spacing w:line="248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Bardzo</w:t>
            </w:r>
            <w:r w:rsidRPr="009F09A2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dobry</w:t>
            </w:r>
          </w:p>
        </w:tc>
        <w:tc>
          <w:tcPr>
            <w:tcW w:w="3002" w:type="dxa"/>
          </w:tcPr>
          <w:p w:rsidR="00943347" w:rsidRPr="009F09A2" w:rsidRDefault="00540E3C">
            <w:pPr>
              <w:pStyle w:val="TableParagraph"/>
              <w:spacing w:line="248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celujący</w:t>
            </w:r>
          </w:p>
        </w:tc>
      </w:tr>
      <w:tr w:rsidR="00943347" w:rsidRPr="009F09A2" w:rsidTr="009F09A2">
        <w:trPr>
          <w:trHeight w:val="5104"/>
        </w:trPr>
        <w:tc>
          <w:tcPr>
            <w:tcW w:w="2537" w:type="dxa"/>
          </w:tcPr>
          <w:p w:rsidR="00943347" w:rsidRPr="009F09A2" w:rsidRDefault="00540E3C">
            <w:pPr>
              <w:pStyle w:val="TableParagraph"/>
              <w:ind w:left="107" w:right="214"/>
              <w:rPr>
                <w:rFonts w:ascii="Times New Roman" w:hAnsi="Times New Roman" w:cs="Times New Roman"/>
                <w:sz w:val="16"/>
                <w:szCs w:val="16"/>
              </w:rPr>
            </w:pP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1.rozróżnia pojęcia związane z bezpieczeństwem</w:t>
            </w:r>
            <w:r w:rsidRPr="009F09A2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r w:rsidRPr="009F09A2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higieną pracy, ochroną przeciwpożarową,</w:t>
            </w:r>
            <w:r w:rsidRPr="009F09A2">
              <w:rPr>
                <w:rFonts w:ascii="Times New Roman" w:hAnsi="Times New Roman" w:cs="Times New Roman"/>
                <w:spacing w:val="-13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ochroną środowiska i ergonomią</w:t>
            </w:r>
          </w:p>
        </w:tc>
        <w:tc>
          <w:tcPr>
            <w:tcW w:w="2302" w:type="dxa"/>
          </w:tcPr>
          <w:p w:rsidR="00943347" w:rsidRPr="009F09A2" w:rsidRDefault="00540E3C">
            <w:pPr>
              <w:pStyle w:val="TableParagraph"/>
              <w:ind w:left="110"/>
              <w:rPr>
                <w:rFonts w:ascii="Times New Roman" w:hAnsi="Times New Roman" w:cs="Times New Roman"/>
                <w:sz w:val="16"/>
                <w:szCs w:val="16"/>
              </w:rPr>
            </w:pPr>
            <w:r w:rsidRPr="009F09A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wymienia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przepisy prawa dotyczące bezpieczeństwa</w:t>
            </w:r>
            <w:r w:rsidRPr="009F09A2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i higieny</w:t>
            </w:r>
            <w:r w:rsidRPr="009F09A2">
              <w:rPr>
                <w:rFonts w:ascii="Times New Roman" w:hAnsi="Times New Roman" w:cs="Times New Roman"/>
                <w:spacing w:val="-13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pracy,</w:t>
            </w:r>
            <w:r w:rsidRPr="009F09A2">
              <w:rPr>
                <w:rFonts w:ascii="Times New Roman" w:hAnsi="Times New Roman" w:cs="Times New Roman"/>
                <w:spacing w:val="-12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ochrony przeciwpożarowej i ochrony środowiska</w:t>
            </w:r>
          </w:p>
        </w:tc>
        <w:tc>
          <w:tcPr>
            <w:tcW w:w="2700" w:type="dxa"/>
          </w:tcPr>
          <w:p w:rsidR="00943347" w:rsidRPr="009F09A2" w:rsidRDefault="00540E3C">
            <w:pPr>
              <w:pStyle w:val="TableParagraph"/>
              <w:ind w:left="108" w:right="122"/>
              <w:rPr>
                <w:rFonts w:ascii="Times New Roman" w:hAnsi="Times New Roman" w:cs="Times New Roman"/>
                <w:sz w:val="16"/>
                <w:szCs w:val="16"/>
              </w:rPr>
            </w:pPr>
            <w:r w:rsidRPr="009F09A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wymienia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regulacje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wewnątrzzakładowe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związane z bezpieczeństwem</w:t>
            </w:r>
            <w:r w:rsidRPr="009F09A2">
              <w:rPr>
                <w:rFonts w:ascii="Times New Roman" w:hAnsi="Times New Roman" w:cs="Times New Roman"/>
                <w:spacing w:val="-11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r w:rsidRPr="009F09A2">
              <w:rPr>
                <w:rFonts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higieną pracy, ochroną przeciwpożarową,</w:t>
            </w:r>
            <w:r w:rsidRPr="009F09A2">
              <w:rPr>
                <w:rFonts w:ascii="Times New Roman" w:hAnsi="Times New Roman" w:cs="Times New Roman"/>
                <w:spacing w:val="-13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ochroną środowiska i ergonomią</w:t>
            </w:r>
          </w:p>
          <w:p w:rsidR="00943347" w:rsidRPr="009F09A2" w:rsidRDefault="00540E3C">
            <w:pPr>
              <w:pStyle w:val="TableParagraph"/>
              <w:spacing w:before="267"/>
              <w:ind w:left="108" w:right="122"/>
              <w:rPr>
                <w:rFonts w:ascii="Times New Roman" w:hAnsi="Times New Roman" w:cs="Times New Roman"/>
                <w:sz w:val="16"/>
                <w:szCs w:val="16"/>
              </w:rPr>
            </w:pPr>
            <w:r w:rsidRPr="009F09A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rozróżnia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znaki informacyjne</w:t>
            </w:r>
            <w:r w:rsidRPr="009F09A2">
              <w:rPr>
                <w:rFonts w:ascii="Times New Roman" w:hAnsi="Times New Roman" w:cs="Times New Roman"/>
                <w:spacing w:val="-13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związane</w:t>
            </w:r>
            <w:r w:rsidRPr="009F09A2">
              <w:rPr>
                <w:rFonts w:ascii="Times New Roman" w:hAnsi="Times New Roman" w:cs="Times New Roman"/>
                <w:spacing w:val="-12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z przepisami ochrony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przeciwpożarowej</w:t>
            </w:r>
          </w:p>
        </w:tc>
        <w:tc>
          <w:tcPr>
            <w:tcW w:w="1778" w:type="dxa"/>
          </w:tcPr>
          <w:p w:rsidR="00943347" w:rsidRPr="009F09A2" w:rsidRDefault="00540E3C">
            <w:pPr>
              <w:pStyle w:val="TableParagraph"/>
              <w:ind w:left="111" w:right="339"/>
              <w:rPr>
                <w:rFonts w:ascii="Times New Roman" w:hAnsi="Times New Roman" w:cs="Times New Roman"/>
                <w:sz w:val="16"/>
                <w:szCs w:val="16"/>
              </w:rPr>
            </w:pPr>
            <w:r w:rsidRPr="009F09A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wyjaśnia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pojęcia: choroba</w:t>
            </w:r>
            <w:r w:rsidRPr="009F09A2">
              <w:rPr>
                <w:rFonts w:ascii="Times New Roman" w:hAnsi="Times New Roman" w:cs="Times New Roman"/>
                <w:spacing w:val="-13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zawodowa, wypadek</w:t>
            </w:r>
            <w:r w:rsidRPr="009F09A2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przy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pracy</w:t>
            </w:r>
          </w:p>
          <w:p w:rsidR="00943347" w:rsidRPr="009F09A2" w:rsidRDefault="00540E3C">
            <w:pPr>
              <w:pStyle w:val="TableParagraph"/>
              <w:spacing w:before="266"/>
              <w:ind w:left="111"/>
              <w:rPr>
                <w:rFonts w:ascii="Times New Roman" w:hAnsi="Times New Roman" w:cs="Times New Roman"/>
                <w:sz w:val="16"/>
                <w:szCs w:val="16"/>
              </w:rPr>
            </w:pPr>
            <w:r w:rsidRPr="009F09A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wskazuje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zasady postępowania na wypadek</w:t>
            </w:r>
            <w:r w:rsidRPr="009F09A2">
              <w:rPr>
                <w:rFonts w:ascii="Times New Roman" w:hAnsi="Times New Roman" w:cs="Times New Roman"/>
                <w:spacing w:val="-13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pożaru</w:t>
            </w:r>
            <w:r w:rsidRPr="009F09A2">
              <w:rPr>
                <w:rFonts w:ascii="Times New Roman" w:hAnsi="Times New Roman" w:cs="Times New Roman"/>
                <w:spacing w:val="-12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w miejscu pracy</w:t>
            </w:r>
          </w:p>
        </w:tc>
        <w:tc>
          <w:tcPr>
            <w:tcW w:w="3091" w:type="dxa"/>
          </w:tcPr>
          <w:p w:rsidR="00943347" w:rsidRPr="009F09A2" w:rsidRDefault="00540E3C" w:rsidP="009F09A2">
            <w:pPr>
              <w:pStyle w:val="TableParagraph"/>
              <w:ind w:right="183"/>
              <w:rPr>
                <w:rFonts w:ascii="Times New Roman" w:hAnsi="Times New Roman" w:cs="Times New Roman"/>
                <w:sz w:val="16"/>
                <w:szCs w:val="16"/>
              </w:rPr>
            </w:pPr>
            <w:r w:rsidRPr="009F09A2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 xml:space="preserve">identyfikuje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zastosowanie</w:t>
            </w:r>
            <w:r w:rsidRPr="009F09A2">
              <w:rPr>
                <w:rFonts w:ascii="Times New Roman" w:hAnsi="Times New Roman" w:cs="Times New Roman"/>
                <w:spacing w:val="-13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gaśnic </w:t>
            </w:r>
            <w:r w:rsidRPr="009F09A2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po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znormalizowanych oznaczeniach literowych </w:t>
            </w:r>
            <w:r w:rsidRPr="009F09A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posługuje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się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terminologią dotyczącą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bezpieczeństwa</w:t>
            </w:r>
            <w:r w:rsidRPr="009F09A2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i higieny pracy,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ochrony przeciwpożarowej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oraz ochrony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środowiska </w:t>
            </w:r>
            <w:r w:rsidRPr="009F09A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wymienia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przepisy prawa dotyczące bezpieczeństwa</w:t>
            </w:r>
            <w:r w:rsidRPr="009F09A2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ihigieny</w:t>
            </w:r>
            <w:proofErr w:type="spellEnd"/>
            <w:r w:rsidRPr="009F09A2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pracy,</w:t>
            </w:r>
            <w:r w:rsid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="009F09A2"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ochrony przeciwpożarowej </w:t>
            </w:r>
            <w:r w:rsidR="009F09A2"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oraz ochrony </w:t>
            </w:r>
            <w:r w:rsidR="009F09A2"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środowiska</w:t>
            </w:r>
          </w:p>
        </w:tc>
        <w:tc>
          <w:tcPr>
            <w:tcW w:w="3002" w:type="dxa"/>
          </w:tcPr>
          <w:p w:rsidR="00943347" w:rsidRPr="009F09A2" w:rsidRDefault="00540E3C">
            <w:pPr>
              <w:pStyle w:val="TableParagraph"/>
              <w:ind w:right="144"/>
              <w:rPr>
                <w:rFonts w:ascii="Times New Roman" w:hAnsi="Times New Roman" w:cs="Times New Roman"/>
                <w:sz w:val="16"/>
                <w:szCs w:val="16"/>
              </w:rPr>
            </w:pPr>
            <w:r w:rsidRPr="009F09A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posługuje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się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terminologią dotyczącą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bezpieczeństwa</w:t>
            </w:r>
            <w:r w:rsidRPr="009F09A2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i higieny pracy,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ochrony przeciwpożarowej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oraz ochrony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środowiska </w:t>
            </w:r>
            <w:r w:rsidRPr="009F09A2">
              <w:rPr>
                <w:rFonts w:ascii="Times New Roman" w:hAnsi="Times New Roman" w:cs="Times New Roman"/>
                <w:b/>
                <w:sz w:val="16"/>
                <w:szCs w:val="16"/>
              </w:rPr>
              <w:t>wymienia</w:t>
            </w:r>
            <w:r w:rsidRPr="009F09A2">
              <w:rPr>
                <w:rFonts w:ascii="Times New Roman" w:hAnsi="Times New Roman" w:cs="Times New Roman"/>
                <w:b/>
                <w:spacing w:val="-13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przepisy prawa dotyczące bezpieczeństwa</w:t>
            </w:r>
            <w:r w:rsidRPr="009F09A2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i higieny pracy,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ochrony przeciwpożarowej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oraz ochrony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środowiska</w:t>
            </w:r>
            <w:r w:rsidRPr="009F09A2">
              <w:rPr>
                <w:rFonts w:ascii="Times New Roman" w:hAnsi="Times New Roman" w:cs="Times New Roman"/>
                <w:spacing w:val="40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określa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warunki</w:t>
            </w:r>
          </w:p>
          <w:p w:rsidR="009F09A2" w:rsidRPr="009F09A2" w:rsidRDefault="00540E3C" w:rsidP="009F09A2">
            <w:pPr>
              <w:pStyle w:val="TableParagraph"/>
              <w:ind w:right="94"/>
              <w:rPr>
                <w:rFonts w:ascii="Times New Roman" w:hAnsi="Times New Roman" w:cs="Times New Roman"/>
                <w:sz w:val="16"/>
                <w:szCs w:val="16"/>
              </w:rPr>
            </w:pP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organizacji</w:t>
            </w:r>
            <w:r w:rsidRPr="009F09A2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pracy</w:t>
            </w:r>
            <w:r w:rsidR="009F09A2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="009F09A2"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zapewniające </w:t>
            </w:r>
            <w:r w:rsidR="009F09A2"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wymagany poziom ochrony zdrowia i życia przed </w:t>
            </w:r>
            <w:r w:rsidR="009F09A2"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zagrożeniami </w:t>
            </w:r>
            <w:r w:rsidR="009F09A2"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występującymi w środowisku pracy </w:t>
            </w:r>
            <w:r w:rsidR="009F09A2" w:rsidRPr="009F09A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określa </w:t>
            </w:r>
            <w:r w:rsidR="009F09A2"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działania </w:t>
            </w:r>
            <w:r w:rsidR="009F09A2"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zapobiegające </w:t>
            </w:r>
            <w:r w:rsidR="009F09A2"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wyrządzeniu szkód w środowisku </w:t>
            </w:r>
            <w:r w:rsidR="009F09A2" w:rsidRPr="009F09A2">
              <w:rPr>
                <w:rFonts w:ascii="Times New Roman" w:hAnsi="Times New Roman" w:cs="Times New Roman"/>
                <w:b/>
                <w:sz w:val="16"/>
                <w:szCs w:val="16"/>
              </w:rPr>
              <w:t>opisuje</w:t>
            </w:r>
            <w:r w:rsidR="009F09A2" w:rsidRPr="009F09A2">
              <w:rPr>
                <w:rFonts w:ascii="Times New Roman" w:hAnsi="Times New Roman" w:cs="Times New Roman"/>
                <w:b/>
                <w:spacing w:val="-13"/>
                <w:sz w:val="16"/>
                <w:szCs w:val="16"/>
              </w:rPr>
              <w:t xml:space="preserve"> </w:t>
            </w:r>
            <w:r w:rsidR="009F09A2"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wymagania </w:t>
            </w:r>
            <w:r w:rsidR="009F09A2"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dotyczące </w:t>
            </w:r>
            <w:r w:rsidR="009F09A2"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ergonomii pracy rozróżnia środki gaśnicze ze względu na zakres </w:t>
            </w:r>
            <w:r w:rsidR="009F09A2" w:rsidRPr="009F09A2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ich</w:t>
            </w:r>
          </w:p>
          <w:p w:rsidR="00943347" w:rsidRPr="009F09A2" w:rsidRDefault="009F09A2" w:rsidP="009F09A2">
            <w:pPr>
              <w:pStyle w:val="TableParagraph"/>
              <w:ind w:right="336"/>
              <w:rPr>
                <w:rFonts w:ascii="Times New Roman" w:hAnsi="Times New Roman" w:cs="Times New Roman"/>
                <w:sz w:val="16"/>
                <w:szCs w:val="16"/>
              </w:rPr>
            </w:pPr>
            <w:r w:rsidRPr="009F09A2">
              <w:rPr>
                <w:rFonts w:ascii="Times New Roman" w:hAnsi="Times New Roman" w:cs="Times New Roman"/>
                <w:b/>
                <w:sz w:val="16"/>
                <w:szCs w:val="16"/>
              </w:rPr>
              <w:t>wskazuje</w:t>
            </w:r>
            <w:r w:rsidRPr="009F09A2">
              <w:rPr>
                <w:rFonts w:ascii="Times New Roman" w:hAnsi="Times New Roman" w:cs="Times New Roman"/>
                <w:b/>
                <w:spacing w:val="-13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zasady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recyklingu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zużytych części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urządzeń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biurowych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i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wyposażenia</w:t>
            </w:r>
          </w:p>
        </w:tc>
      </w:tr>
    </w:tbl>
    <w:p w:rsidR="00943347" w:rsidRPr="009F09A2" w:rsidRDefault="00943347">
      <w:pPr>
        <w:spacing w:line="252" w:lineRule="exact"/>
        <w:rPr>
          <w:rFonts w:ascii="Times New Roman" w:hAnsi="Times New Roman" w:cs="Times New Roman"/>
          <w:sz w:val="16"/>
          <w:szCs w:val="16"/>
        </w:rPr>
        <w:sectPr w:rsidR="00943347" w:rsidRPr="009F09A2" w:rsidSect="0013462A">
          <w:type w:val="continuous"/>
          <w:pgSz w:w="16840" w:h="11910" w:orient="landscape"/>
          <w:pgMar w:top="720" w:right="720" w:bottom="720" w:left="720" w:header="708" w:footer="708" w:gutter="0"/>
          <w:cols w:space="708"/>
          <w:docGrid w:linePitch="299"/>
        </w:sectPr>
      </w:pPr>
    </w:p>
    <w:p w:rsidR="00943347" w:rsidRPr="009F09A2" w:rsidRDefault="00943347">
      <w:pPr>
        <w:pStyle w:val="Tekstpodstawowy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550"/>
        <w:gridCol w:w="2283"/>
        <w:gridCol w:w="1985"/>
        <w:gridCol w:w="2424"/>
        <w:gridCol w:w="3104"/>
        <w:gridCol w:w="2931"/>
      </w:tblGrid>
      <w:tr w:rsidR="00943347" w:rsidRPr="009F09A2" w:rsidTr="009F09A2">
        <w:trPr>
          <w:trHeight w:val="2170"/>
        </w:trPr>
        <w:tc>
          <w:tcPr>
            <w:tcW w:w="0" w:type="auto"/>
            <w:tcBorders>
              <w:bottom w:val="single" w:sz="4" w:space="0" w:color="auto"/>
            </w:tcBorders>
          </w:tcPr>
          <w:p w:rsidR="00943347" w:rsidRPr="009F09A2" w:rsidRDefault="00540E3C">
            <w:pPr>
              <w:pStyle w:val="TableParagraph"/>
              <w:ind w:left="107" w:right="214"/>
              <w:rPr>
                <w:rFonts w:ascii="Times New Roman" w:hAnsi="Times New Roman" w:cs="Times New Roman"/>
                <w:sz w:val="16"/>
                <w:szCs w:val="16"/>
              </w:rPr>
            </w:pP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2.charakteryzuje zadania i uprawnienia</w:t>
            </w:r>
            <w:r w:rsidRPr="009F09A2">
              <w:rPr>
                <w:rFonts w:ascii="Times New Roman" w:hAnsi="Times New Roman" w:cs="Times New Roman"/>
                <w:spacing w:val="-13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instytucji</w:t>
            </w:r>
            <w:r w:rsidRPr="009F09A2">
              <w:rPr>
                <w:rFonts w:ascii="Times New Roman" w:hAnsi="Times New Roman" w:cs="Times New Roman"/>
                <w:spacing w:val="-12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oraz służb działających w zakresie ochrony pracy i ochrony środowiska</w:t>
            </w:r>
          </w:p>
        </w:tc>
        <w:tc>
          <w:tcPr>
            <w:tcW w:w="2283" w:type="dxa"/>
            <w:tcBorders>
              <w:bottom w:val="single" w:sz="4" w:space="0" w:color="auto"/>
            </w:tcBorders>
          </w:tcPr>
          <w:p w:rsidR="00943347" w:rsidRPr="009F09A2" w:rsidRDefault="00540E3C">
            <w:pPr>
              <w:pStyle w:val="TableParagraph"/>
              <w:ind w:left="110" w:right="40"/>
              <w:rPr>
                <w:rFonts w:ascii="Times New Roman" w:hAnsi="Times New Roman" w:cs="Times New Roman"/>
                <w:sz w:val="16"/>
                <w:szCs w:val="16"/>
              </w:rPr>
            </w:pPr>
            <w:r w:rsidRPr="009F09A2">
              <w:rPr>
                <w:rFonts w:ascii="Times New Roman" w:hAnsi="Times New Roman" w:cs="Times New Roman"/>
                <w:b/>
                <w:sz w:val="16"/>
                <w:szCs w:val="16"/>
              </w:rPr>
              <w:t>Zna</w:t>
            </w:r>
            <w:r w:rsidRPr="009F09A2">
              <w:rPr>
                <w:rFonts w:ascii="Times New Roman" w:hAnsi="Times New Roman" w:cs="Times New Roman"/>
                <w:b/>
                <w:spacing w:val="31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instytucje</w:t>
            </w:r>
            <w:r w:rsidRPr="009F09A2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r w:rsidRPr="009F09A2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służby działające w zakresie ochrony pracy i ochrony środowiska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43347" w:rsidRPr="009F09A2" w:rsidRDefault="00540E3C">
            <w:pPr>
              <w:pStyle w:val="TableParagraph"/>
              <w:ind w:left="108" w:right="122"/>
              <w:rPr>
                <w:rFonts w:ascii="Times New Roman" w:hAnsi="Times New Roman" w:cs="Times New Roman"/>
                <w:sz w:val="16"/>
                <w:szCs w:val="16"/>
              </w:rPr>
            </w:pPr>
            <w:r w:rsidRPr="009F09A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wymienia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zadania i uprawnienia instytucji i służb działających w zakresie</w:t>
            </w:r>
            <w:r w:rsidRPr="009F09A2">
              <w:rPr>
                <w:rFonts w:ascii="Times New Roman" w:hAnsi="Times New Roman" w:cs="Times New Roman"/>
                <w:spacing w:val="-13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ochrony</w:t>
            </w:r>
            <w:r w:rsidRPr="009F09A2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pracy</w:t>
            </w:r>
            <w:r w:rsidRPr="009F09A2">
              <w:rPr>
                <w:rFonts w:ascii="Times New Roman" w:hAnsi="Times New Roman" w:cs="Times New Roman"/>
                <w:spacing w:val="-11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i ochrony środowiska</w:t>
            </w:r>
          </w:p>
        </w:tc>
        <w:tc>
          <w:tcPr>
            <w:tcW w:w="2424" w:type="dxa"/>
            <w:tcBorders>
              <w:bottom w:val="single" w:sz="4" w:space="0" w:color="auto"/>
            </w:tcBorders>
          </w:tcPr>
          <w:p w:rsidR="00943347" w:rsidRPr="009F09A2" w:rsidRDefault="00540E3C">
            <w:pPr>
              <w:pStyle w:val="TableParagraph"/>
              <w:ind w:left="111"/>
              <w:rPr>
                <w:rFonts w:ascii="Times New Roman" w:hAnsi="Times New Roman" w:cs="Times New Roman"/>
                <w:sz w:val="16"/>
                <w:szCs w:val="16"/>
              </w:rPr>
            </w:pPr>
            <w:r w:rsidRPr="009F09A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- identyfikuje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akty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prawa wewnątrzzakładowego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związane z bezpieczeństwem i higieną</w:t>
            </w:r>
            <w:r w:rsidRPr="009F09A2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pracy,</w:t>
            </w:r>
            <w:r w:rsidRPr="009F09A2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ochroną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przeciwpożarową,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ochroną środowiska</w:t>
            </w:r>
          </w:p>
          <w:p w:rsidR="00943347" w:rsidRPr="009F09A2" w:rsidRDefault="00540E3C">
            <w:pPr>
              <w:pStyle w:val="TableParagraph"/>
              <w:spacing w:line="254" w:lineRule="exact"/>
              <w:ind w:left="111"/>
              <w:rPr>
                <w:rFonts w:ascii="Times New Roman" w:hAnsi="Times New Roman" w:cs="Times New Roman"/>
                <w:sz w:val="16"/>
                <w:szCs w:val="16"/>
              </w:rPr>
            </w:pP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i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ergonomią</w:t>
            </w:r>
          </w:p>
        </w:tc>
        <w:tc>
          <w:tcPr>
            <w:tcW w:w="3104" w:type="dxa"/>
            <w:tcBorders>
              <w:bottom w:val="single" w:sz="4" w:space="0" w:color="auto"/>
            </w:tcBorders>
          </w:tcPr>
          <w:p w:rsidR="00943347" w:rsidRPr="009F09A2" w:rsidRDefault="00540E3C">
            <w:pPr>
              <w:pStyle w:val="TableParagraph"/>
              <w:ind w:right="486"/>
              <w:rPr>
                <w:rFonts w:ascii="Times New Roman" w:hAnsi="Times New Roman" w:cs="Times New Roman"/>
                <w:sz w:val="16"/>
                <w:szCs w:val="16"/>
              </w:rPr>
            </w:pPr>
            <w:r w:rsidRPr="009F09A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Ocenia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zadania i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uprawnienia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instytucji i służb działających w zakresie</w:t>
            </w:r>
            <w:r w:rsidRPr="009F09A2">
              <w:rPr>
                <w:rFonts w:ascii="Times New Roman" w:hAnsi="Times New Roman" w:cs="Times New Roman"/>
                <w:spacing w:val="-13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ochrony pracy i ochrony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środowiska</w:t>
            </w:r>
          </w:p>
        </w:tc>
        <w:tc>
          <w:tcPr>
            <w:tcW w:w="2931" w:type="dxa"/>
            <w:tcBorders>
              <w:bottom w:val="single" w:sz="4" w:space="0" w:color="auto"/>
            </w:tcBorders>
          </w:tcPr>
          <w:p w:rsidR="00943347" w:rsidRPr="009F09A2" w:rsidRDefault="00540E3C">
            <w:pPr>
              <w:pStyle w:val="TableParagraph"/>
              <w:ind w:right="107"/>
              <w:rPr>
                <w:rFonts w:ascii="Times New Roman" w:hAnsi="Times New Roman" w:cs="Times New Roman"/>
                <w:sz w:val="16"/>
                <w:szCs w:val="16"/>
              </w:rPr>
            </w:pPr>
            <w:r w:rsidRPr="009F09A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Omawia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zadania instytucji oraz służby</w:t>
            </w:r>
            <w:r w:rsidRPr="009F09A2">
              <w:rPr>
                <w:rFonts w:ascii="Times New Roman" w:hAnsi="Times New Roman" w:cs="Times New Roman"/>
                <w:spacing w:val="-13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działające</w:t>
            </w:r>
            <w:r w:rsidRPr="009F09A2">
              <w:rPr>
                <w:rFonts w:ascii="Times New Roman" w:hAnsi="Times New Roman" w:cs="Times New Roman"/>
                <w:spacing w:val="-12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w zakresie ochrony pracy i ochrony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środowiska </w:t>
            </w:r>
            <w:r w:rsidRPr="009F09A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analizuje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zadania i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uprawnienia</w:t>
            </w:r>
          </w:p>
          <w:p w:rsidR="009F09A2" w:rsidRPr="009F09A2" w:rsidRDefault="00540E3C" w:rsidP="009F09A2">
            <w:pPr>
              <w:pStyle w:val="TableParagraph"/>
              <w:ind w:right="107"/>
              <w:rPr>
                <w:rFonts w:ascii="Times New Roman" w:hAnsi="Times New Roman" w:cs="Times New Roman"/>
                <w:sz w:val="16"/>
                <w:szCs w:val="16"/>
              </w:rPr>
            </w:pP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instytucji</w:t>
            </w:r>
            <w:r w:rsidRPr="009F09A2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oraz</w:t>
            </w:r>
            <w:r w:rsidR="009F09A2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="009F09A2" w:rsidRPr="009F09A2">
              <w:rPr>
                <w:rFonts w:ascii="Times New Roman" w:hAnsi="Times New Roman" w:cs="Times New Roman"/>
                <w:sz w:val="16"/>
                <w:szCs w:val="16"/>
              </w:rPr>
              <w:t>służb działających w</w:t>
            </w:r>
            <w:r w:rsidR="009F09A2" w:rsidRPr="009F09A2">
              <w:rPr>
                <w:rFonts w:ascii="Times New Roman" w:hAnsi="Times New Roman" w:cs="Times New Roman"/>
                <w:spacing w:val="-13"/>
                <w:sz w:val="16"/>
                <w:szCs w:val="16"/>
              </w:rPr>
              <w:t xml:space="preserve"> </w:t>
            </w:r>
            <w:r w:rsidR="009F09A2" w:rsidRPr="009F09A2">
              <w:rPr>
                <w:rFonts w:ascii="Times New Roman" w:hAnsi="Times New Roman" w:cs="Times New Roman"/>
                <w:sz w:val="16"/>
                <w:szCs w:val="16"/>
              </w:rPr>
              <w:t>zakresie</w:t>
            </w:r>
            <w:r w:rsidR="009F09A2" w:rsidRPr="009F09A2">
              <w:rPr>
                <w:rFonts w:ascii="Times New Roman" w:hAnsi="Times New Roman" w:cs="Times New Roman"/>
                <w:spacing w:val="-12"/>
                <w:sz w:val="16"/>
                <w:szCs w:val="16"/>
              </w:rPr>
              <w:t xml:space="preserve"> </w:t>
            </w:r>
            <w:r w:rsidR="009F09A2" w:rsidRPr="009F09A2">
              <w:rPr>
                <w:rFonts w:ascii="Times New Roman" w:hAnsi="Times New Roman" w:cs="Times New Roman"/>
                <w:sz w:val="16"/>
                <w:szCs w:val="16"/>
              </w:rPr>
              <w:t>ochrony pracy i ochrony</w:t>
            </w:r>
          </w:p>
          <w:p w:rsidR="009F09A2" w:rsidRPr="009F09A2" w:rsidRDefault="009F09A2" w:rsidP="009F09A2">
            <w:pPr>
              <w:pStyle w:val="TableParagraph"/>
              <w:spacing w:before="266"/>
              <w:ind w:right="114"/>
              <w:rPr>
                <w:rFonts w:ascii="Times New Roman" w:hAnsi="Times New Roman" w:cs="Times New Roman"/>
                <w:sz w:val="16"/>
                <w:szCs w:val="16"/>
              </w:rPr>
            </w:pPr>
            <w:r w:rsidRPr="009F09A2">
              <w:rPr>
                <w:rFonts w:ascii="Times New Roman" w:hAnsi="Times New Roman" w:cs="Times New Roman"/>
                <w:b/>
                <w:sz w:val="16"/>
                <w:szCs w:val="16"/>
              </w:rPr>
              <w:t>Stosuje</w:t>
            </w:r>
            <w:r w:rsidRPr="009F09A2">
              <w:rPr>
                <w:rFonts w:ascii="Times New Roman" w:hAnsi="Times New Roman" w:cs="Times New Roman"/>
                <w:b/>
                <w:spacing w:val="-13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akty</w:t>
            </w:r>
            <w:r w:rsidRPr="009F09A2">
              <w:rPr>
                <w:rFonts w:ascii="Times New Roman" w:hAnsi="Times New Roman" w:cs="Times New Roman"/>
                <w:spacing w:val="-12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prawa związane z bezpieczeństwem</w:t>
            </w:r>
            <w:r w:rsidRPr="009F09A2">
              <w:rPr>
                <w:rFonts w:ascii="Times New Roman" w:hAnsi="Times New Roman" w:cs="Times New Roman"/>
                <w:spacing w:val="-13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i higieną pracy,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ochroną przeciwpożarową, ochroną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środowiska</w:t>
            </w:r>
            <w:r w:rsidRPr="009F09A2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i</w:t>
            </w:r>
          </w:p>
          <w:p w:rsidR="009F09A2" w:rsidRPr="009F09A2" w:rsidRDefault="009F09A2" w:rsidP="009F09A2">
            <w:pPr>
              <w:pStyle w:val="TableParagraph"/>
              <w:spacing w:line="254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Ergonomią</w:t>
            </w:r>
          </w:p>
        </w:tc>
      </w:tr>
      <w:tr w:rsidR="009F09A2" w:rsidRPr="009F09A2" w:rsidTr="009F09A2">
        <w:trPr>
          <w:trHeight w:val="21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F09A2" w:rsidRPr="009F09A2" w:rsidRDefault="009F09A2" w:rsidP="009F09A2">
            <w:pPr>
              <w:pStyle w:val="TableParagraph"/>
              <w:ind w:left="107" w:right="214"/>
              <w:rPr>
                <w:rFonts w:ascii="Times New Roman" w:hAnsi="Times New Roman" w:cs="Times New Roman"/>
                <w:sz w:val="16"/>
                <w:szCs w:val="16"/>
              </w:rPr>
            </w:pP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3.opisuje</w:t>
            </w:r>
            <w:r w:rsidRPr="009F09A2">
              <w:rPr>
                <w:rFonts w:ascii="Times New Roman" w:hAnsi="Times New Roman" w:cs="Times New Roman"/>
                <w:spacing w:val="-12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prawa</w:t>
            </w:r>
            <w:r w:rsidRPr="009F09A2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r w:rsidRPr="009F09A2">
              <w:rPr>
                <w:rFonts w:ascii="Times New Roman" w:hAnsi="Times New Roman" w:cs="Times New Roman"/>
                <w:spacing w:val="-13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obowiązki pracownika oraz pracodawcy w zakresie bezpieczeństwa i higieny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pracy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:rsidR="009F09A2" w:rsidRPr="009F09A2" w:rsidRDefault="009F09A2" w:rsidP="009F09A2">
            <w:pPr>
              <w:pStyle w:val="TableParagraph"/>
              <w:ind w:left="110" w:right="4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F09A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wskazuje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obowiązki pracownika</w:t>
            </w:r>
            <w:r w:rsidRPr="009F09A2">
              <w:rPr>
                <w:rFonts w:ascii="Times New Roman" w:hAnsi="Times New Roman" w:cs="Times New Roman"/>
                <w:spacing w:val="-13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w</w:t>
            </w:r>
            <w:r w:rsidRPr="009F09A2">
              <w:rPr>
                <w:rFonts w:ascii="Times New Roman" w:hAnsi="Times New Roman" w:cs="Times New Roman"/>
                <w:spacing w:val="-12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zakresie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zapobiegania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wypadkom przy pracy</w:t>
            </w:r>
            <w:r w:rsidRPr="009F09A2">
              <w:rPr>
                <w:rFonts w:ascii="Times New Roman" w:hAnsi="Times New Roman" w:cs="Times New Roman"/>
                <w:spacing w:val="40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i chorobom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zawodowym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F09A2" w:rsidRPr="009F09A2" w:rsidRDefault="009F09A2" w:rsidP="009F09A2">
            <w:pPr>
              <w:pStyle w:val="TableParagraph"/>
              <w:ind w:left="108" w:right="122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F09A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omawia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obowiązki i pracodawcy w zakresie zapobiegania</w:t>
            </w:r>
            <w:r w:rsidRPr="009F09A2">
              <w:rPr>
                <w:rFonts w:ascii="Times New Roman" w:hAnsi="Times New Roman" w:cs="Times New Roman"/>
                <w:spacing w:val="-13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wypadkom przy pracy i chorobom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zawodowym</w:t>
            </w:r>
          </w:p>
        </w:tc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</w:tcPr>
          <w:p w:rsidR="009F09A2" w:rsidRPr="009F09A2" w:rsidRDefault="009F09A2" w:rsidP="009F09A2">
            <w:pPr>
              <w:pStyle w:val="TableParagraph"/>
              <w:spacing w:line="254" w:lineRule="exact"/>
              <w:ind w:left="11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F09A2">
              <w:rPr>
                <w:rFonts w:ascii="Times New Roman" w:hAnsi="Times New Roman" w:cs="Times New Roman"/>
                <w:b/>
                <w:sz w:val="16"/>
                <w:szCs w:val="16"/>
              </w:rPr>
              <w:t>rozróżnia</w:t>
            </w:r>
            <w:r w:rsidRPr="009F09A2">
              <w:rPr>
                <w:rFonts w:ascii="Times New Roman" w:hAnsi="Times New Roman" w:cs="Times New Roman"/>
                <w:b/>
                <w:spacing w:val="-13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rodzaje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profilaktycznych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badań lekarskich rozróżnia</w:t>
            </w:r>
            <w:r w:rsidRPr="009F09A2">
              <w:rPr>
                <w:rFonts w:ascii="Times New Roman" w:hAnsi="Times New Roman" w:cs="Times New Roman"/>
                <w:spacing w:val="-13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rodzaje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obligatoryjnych szkoleń</w:t>
            </w:r>
          </w:p>
        </w:tc>
        <w:tc>
          <w:tcPr>
            <w:tcW w:w="3104" w:type="dxa"/>
            <w:tcBorders>
              <w:top w:val="single" w:sz="4" w:space="0" w:color="auto"/>
              <w:bottom w:val="single" w:sz="4" w:space="0" w:color="auto"/>
            </w:tcBorders>
          </w:tcPr>
          <w:p w:rsidR="009F09A2" w:rsidRPr="009F09A2" w:rsidRDefault="009F09A2" w:rsidP="009F09A2">
            <w:pPr>
              <w:pStyle w:val="TableParagraph"/>
              <w:ind w:right="486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F09A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identyfikuje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system kar</w:t>
            </w:r>
            <w:r w:rsidRPr="009F09A2">
              <w:rPr>
                <w:rFonts w:ascii="Times New Roman" w:hAnsi="Times New Roman" w:cs="Times New Roman"/>
                <w:spacing w:val="-13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dla</w:t>
            </w:r>
            <w:r w:rsidRPr="009F09A2">
              <w:rPr>
                <w:rFonts w:ascii="Times New Roman" w:hAnsi="Times New Roman" w:cs="Times New Roman"/>
                <w:spacing w:val="-11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pracownika</w:t>
            </w:r>
            <w:r w:rsidRPr="009F09A2">
              <w:rPr>
                <w:rFonts w:ascii="Times New Roman" w:hAnsi="Times New Roman" w:cs="Times New Roman"/>
                <w:spacing w:val="-13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z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tytułu nieprzestrzegania przepisów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bezpieczeństwa</w:t>
            </w:r>
            <w:r w:rsidRPr="009F09A2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i higieny w trakcie wykonywania pracy</w:t>
            </w:r>
          </w:p>
        </w:tc>
        <w:tc>
          <w:tcPr>
            <w:tcW w:w="2931" w:type="dxa"/>
            <w:tcBorders>
              <w:top w:val="single" w:sz="4" w:space="0" w:color="auto"/>
              <w:bottom w:val="single" w:sz="4" w:space="0" w:color="auto"/>
            </w:tcBorders>
          </w:tcPr>
          <w:p w:rsidR="009F09A2" w:rsidRPr="009F09A2" w:rsidRDefault="009F09A2" w:rsidP="009F09A2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9F09A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Analizuje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prawa i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obowiązki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pracodawcy w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zakresie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bezpieczeństwa</w:t>
            </w:r>
            <w:r w:rsidRPr="009F09A2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i higieny pracy </w:t>
            </w:r>
            <w:r w:rsidRPr="009F09A2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 xml:space="preserve">charakteryzuje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prawa</w:t>
            </w:r>
            <w:r w:rsidRPr="009F09A2">
              <w:rPr>
                <w:rFonts w:ascii="Times New Roman" w:hAnsi="Times New Roman" w:cs="Times New Roman"/>
                <w:spacing w:val="-13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r w:rsidRPr="009F09A2">
              <w:rPr>
                <w:rFonts w:ascii="Times New Roman" w:hAnsi="Times New Roman" w:cs="Times New Roman"/>
                <w:spacing w:val="-12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obowiązki pracownika w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zakresie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bezpieczeństwa</w:t>
            </w:r>
            <w:r w:rsidRPr="009F09A2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i higieny pracy </w:t>
            </w:r>
            <w:r w:rsidRPr="009F09A2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 xml:space="preserve">omawia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konsekwencje nieprzestrzegania obowiązków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pracownika i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pracodawcy </w:t>
            </w:r>
            <w:r w:rsidRPr="009F09A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analizuje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rodzaje</w:t>
            </w:r>
          </w:p>
          <w:p w:rsidR="009F09A2" w:rsidRPr="009F09A2" w:rsidRDefault="009F09A2" w:rsidP="009F09A2">
            <w:pPr>
              <w:pStyle w:val="TableParagraph"/>
              <w:spacing w:before="1" w:line="237" w:lineRule="auto"/>
              <w:ind w:right="549"/>
              <w:rPr>
                <w:rFonts w:ascii="Times New Roman" w:hAnsi="Times New Roman" w:cs="Times New Roman"/>
                <w:sz w:val="16"/>
                <w:szCs w:val="16"/>
              </w:rPr>
            </w:pP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świadczeń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z</w:t>
            </w:r>
            <w:r w:rsidRPr="009F09A2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tytułu</w:t>
            </w:r>
            <w:r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wypadku przy pracy i</w:t>
            </w:r>
            <w:r w:rsidRPr="009F09A2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chorób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zawodowych</w:t>
            </w:r>
          </w:p>
          <w:p w:rsidR="009F09A2" w:rsidRDefault="009F09A2" w:rsidP="009F09A2">
            <w:pPr>
              <w:pStyle w:val="TableParagraph"/>
              <w:spacing w:line="254" w:lineRule="exact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</w:p>
          <w:p w:rsidR="009F09A2" w:rsidRPr="009F09A2" w:rsidRDefault="009F09A2" w:rsidP="009F09A2">
            <w:pPr>
              <w:pStyle w:val="TableParagraph"/>
              <w:spacing w:line="254" w:lineRule="exac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9F09A2" w:rsidRPr="009F09A2" w:rsidTr="009F09A2">
        <w:trPr>
          <w:trHeight w:val="266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F09A2" w:rsidRPr="009F09A2" w:rsidRDefault="009F09A2" w:rsidP="009F09A2">
            <w:pPr>
              <w:pStyle w:val="TableParagraph"/>
              <w:ind w:left="107" w:right="214"/>
              <w:rPr>
                <w:rFonts w:ascii="Times New Roman" w:hAnsi="Times New Roman" w:cs="Times New Roman"/>
                <w:sz w:val="16"/>
                <w:szCs w:val="16"/>
              </w:rPr>
            </w:pP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4.przewiduje</w:t>
            </w:r>
            <w:r w:rsidRPr="009F09A2">
              <w:rPr>
                <w:rFonts w:ascii="Times New Roman" w:hAnsi="Times New Roman" w:cs="Times New Roman"/>
                <w:spacing w:val="-13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zagrożenia</w:t>
            </w:r>
            <w:r w:rsidRPr="009F09A2">
              <w:rPr>
                <w:rFonts w:ascii="Times New Roman" w:hAnsi="Times New Roman" w:cs="Times New Roman"/>
                <w:spacing w:val="-12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dla zdrowia lub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życia człowieka oraz mienia i środowiska związane z wykonywaniem zadań zawodowych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:rsidR="009F09A2" w:rsidRPr="009F09A2" w:rsidRDefault="009F09A2" w:rsidP="009F09A2">
            <w:pPr>
              <w:pStyle w:val="TableParagraph"/>
              <w:ind w:left="110" w:right="4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F09A2">
              <w:rPr>
                <w:rFonts w:ascii="Times New Roman" w:hAnsi="Times New Roman" w:cs="Times New Roman"/>
                <w:b/>
                <w:sz w:val="16"/>
                <w:szCs w:val="16"/>
              </w:rPr>
              <w:t>Zna</w:t>
            </w:r>
            <w:r w:rsidRPr="009F09A2">
              <w:rPr>
                <w:rFonts w:ascii="Times New Roman" w:hAnsi="Times New Roman" w:cs="Times New Roman"/>
                <w:b/>
                <w:spacing w:val="40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czynniki szkodliwe i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niebezpieczne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oddziałujące na organizm</w:t>
            </w:r>
            <w:r w:rsidRPr="009F09A2">
              <w:rPr>
                <w:rFonts w:ascii="Times New Roman" w:hAnsi="Times New Roman" w:cs="Times New Roman"/>
                <w:spacing w:val="-13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człowieka</w:t>
            </w:r>
            <w:r w:rsidRPr="009F09A2">
              <w:rPr>
                <w:rFonts w:ascii="Times New Roman" w:hAnsi="Times New Roman" w:cs="Times New Roman"/>
                <w:spacing w:val="-12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w środowisku pracy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F09A2" w:rsidRPr="009F09A2" w:rsidRDefault="009F09A2" w:rsidP="009F09A2">
            <w:pPr>
              <w:pStyle w:val="TableParagraph"/>
              <w:ind w:left="108"/>
              <w:rPr>
                <w:rFonts w:ascii="Times New Roman" w:hAnsi="Times New Roman" w:cs="Times New Roman"/>
                <w:sz w:val="16"/>
                <w:szCs w:val="16"/>
              </w:rPr>
            </w:pP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w</w:t>
            </w:r>
            <w:r w:rsidRPr="009F09A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ymienia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skutki oddziaływania czynników chemicznych</w:t>
            </w:r>
            <w:r w:rsidRPr="009F09A2">
              <w:rPr>
                <w:rFonts w:ascii="Times New Roman" w:hAnsi="Times New Roman" w:cs="Times New Roman"/>
                <w:spacing w:val="-13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  <w:r w:rsidRPr="009F09A2">
              <w:rPr>
                <w:rFonts w:ascii="Times New Roman" w:hAnsi="Times New Roman" w:cs="Times New Roman"/>
                <w:spacing w:val="-12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organizm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człowieka</w:t>
            </w:r>
          </w:p>
          <w:p w:rsidR="009F09A2" w:rsidRPr="009F09A2" w:rsidRDefault="009F09A2" w:rsidP="009F09A2">
            <w:pPr>
              <w:pStyle w:val="TableParagraph"/>
              <w:spacing w:before="266"/>
              <w:ind w:left="108" w:right="212"/>
              <w:rPr>
                <w:rFonts w:ascii="Times New Roman" w:hAnsi="Times New Roman" w:cs="Times New Roman"/>
                <w:sz w:val="16"/>
                <w:szCs w:val="16"/>
              </w:rPr>
            </w:pPr>
            <w:r w:rsidRPr="009F09A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określa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sposoby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przeciwdziałania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czynnikom szkodliwym i niebezpiecznym</w:t>
            </w:r>
            <w:r w:rsidRPr="009F09A2">
              <w:rPr>
                <w:rFonts w:ascii="Times New Roman" w:hAnsi="Times New Roman" w:cs="Times New Roman"/>
                <w:spacing w:val="-13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typowym dla stanowiska pracy</w:t>
            </w:r>
          </w:p>
          <w:p w:rsidR="009F09A2" w:rsidRPr="009F09A2" w:rsidRDefault="009F09A2" w:rsidP="009F09A2">
            <w:pPr>
              <w:pStyle w:val="TableParagraph"/>
              <w:ind w:left="108" w:right="122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F09A2">
              <w:rPr>
                <w:rFonts w:ascii="Times New Roman" w:hAnsi="Times New Roman" w:cs="Times New Roman"/>
                <w:b/>
                <w:sz w:val="16"/>
                <w:szCs w:val="16"/>
              </w:rPr>
              <w:t>stosuje</w:t>
            </w:r>
            <w:r w:rsidRPr="009F09A2">
              <w:rPr>
                <w:rFonts w:ascii="Times New Roman" w:hAnsi="Times New Roman" w:cs="Times New Roman"/>
                <w:b/>
                <w:spacing w:val="-11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się</w:t>
            </w:r>
            <w:r w:rsidRPr="009F09A2">
              <w:rPr>
                <w:rFonts w:ascii="Times New Roman" w:hAnsi="Times New Roman" w:cs="Times New Roman"/>
                <w:spacing w:val="-11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do</w:t>
            </w:r>
            <w:r w:rsidRPr="009F09A2">
              <w:rPr>
                <w:rFonts w:ascii="Times New Roman" w:hAnsi="Times New Roman" w:cs="Times New Roman"/>
                <w:spacing w:val="-11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informacji przedstawionych na znakach</w:t>
            </w:r>
            <w:r w:rsidRPr="009F09A2">
              <w:rPr>
                <w:rFonts w:ascii="Times New Roman" w:hAnsi="Times New Roman" w:cs="Times New Roman"/>
                <w:spacing w:val="-13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bezpieczeństwa</w:t>
            </w:r>
          </w:p>
        </w:tc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</w:tcPr>
          <w:p w:rsidR="009F09A2" w:rsidRPr="009F09A2" w:rsidRDefault="009F09A2" w:rsidP="009F09A2">
            <w:pPr>
              <w:pStyle w:val="TableParagraph"/>
              <w:ind w:left="111" w:right="337"/>
              <w:rPr>
                <w:rFonts w:ascii="Times New Roman" w:hAnsi="Times New Roman" w:cs="Times New Roman"/>
                <w:sz w:val="16"/>
                <w:szCs w:val="16"/>
              </w:rPr>
            </w:pPr>
            <w:r w:rsidRPr="009F09A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analizuje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skutki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oddziaływania czynników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psychofizycznych</w:t>
            </w:r>
            <w:r w:rsidRPr="009F09A2">
              <w:rPr>
                <w:rFonts w:ascii="Times New Roman" w:hAnsi="Times New Roman" w:cs="Times New Roman"/>
                <w:spacing w:val="-13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na organizm</w:t>
            </w:r>
            <w:r w:rsidRPr="009F09A2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człowieka</w:t>
            </w:r>
          </w:p>
          <w:p w:rsidR="009F09A2" w:rsidRPr="009F09A2" w:rsidRDefault="009F09A2" w:rsidP="009F09A2">
            <w:pPr>
              <w:pStyle w:val="TableParagraph"/>
              <w:spacing w:line="254" w:lineRule="exact"/>
              <w:ind w:left="11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F09A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określa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wpływ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czynników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szkodliwych i niebezpiecznych</w:t>
            </w:r>
            <w:r w:rsidRPr="009F09A2">
              <w:rPr>
                <w:rFonts w:ascii="Times New Roman" w:hAnsi="Times New Roman" w:cs="Times New Roman"/>
                <w:spacing w:val="-13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na zachorowalność na choroby</w:t>
            </w:r>
            <w:r w:rsidRPr="009F09A2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zawodowe</w:t>
            </w:r>
          </w:p>
        </w:tc>
        <w:tc>
          <w:tcPr>
            <w:tcW w:w="3104" w:type="dxa"/>
            <w:tcBorders>
              <w:top w:val="single" w:sz="4" w:space="0" w:color="auto"/>
              <w:bottom w:val="single" w:sz="4" w:space="0" w:color="auto"/>
            </w:tcBorders>
          </w:tcPr>
          <w:p w:rsidR="009F09A2" w:rsidRPr="009F09A2" w:rsidRDefault="009F09A2" w:rsidP="009F09A2">
            <w:pPr>
              <w:pStyle w:val="TableParagraph"/>
              <w:ind w:right="239"/>
              <w:rPr>
                <w:rFonts w:ascii="Times New Roman" w:hAnsi="Times New Roman" w:cs="Times New Roman"/>
                <w:sz w:val="16"/>
                <w:szCs w:val="16"/>
              </w:rPr>
            </w:pPr>
            <w:r w:rsidRPr="009F09A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rozpoznaje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skutki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oddziaływania czynników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biologicznych na organizm</w:t>
            </w:r>
            <w:r w:rsidRPr="009F09A2">
              <w:rPr>
                <w:rFonts w:ascii="Times New Roman" w:hAnsi="Times New Roman" w:cs="Times New Roman"/>
                <w:spacing w:val="-13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człowieka</w:t>
            </w:r>
          </w:p>
          <w:p w:rsidR="009F09A2" w:rsidRPr="009F09A2" w:rsidRDefault="009F09A2" w:rsidP="009F09A2">
            <w:pPr>
              <w:pStyle w:val="TableParagraph"/>
              <w:spacing w:before="267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09A2" w:rsidRPr="009F09A2" w:rsidRDefault="009F09A2" w:rsidP="009F09A2">
            <w:pPr>
              <w:pStyle w:val="TableParagraph"/>
              <w:ind w:right="205"/>
              <w:rPr>
                <w:rFonts w:ascii="Times New Roman" w:hAnsi="Times New Roman" w:cs="Times New Roman"/>
                <w:sz w:val="16"/>
                <w:szCs w:val="16"/>
              </w:rPr>
            </w:pPr>
            <w:r w:rsidRPr="009F09A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stosuje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się do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informacji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przedstawionych</w:t>
            </w:r>
            <w:r w:rsidRPr="009F09A2">
              <w:rPr>
                <w:rFonts w:ascii="Times New Roman" w:hAnsi="Times New Roman" w:cs="Times New Roman"/>
                <w:spacing w:val="-13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na znakach zakazu,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nakazu, ostrzegawczych, ewakuacyjnych, ochrony przeciwpożarowej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oraz sygnałów</w:t>
            </w:r>
          </w:p>
          <w:p w:rsidR="009F09A2" w:rsidRPr="009F09A2" w:rsidRDefault="009F09A2" w:rsidP="009F09A2">
            <w:pPr>
              <w:pStyle w:val="TableParagraph"/>
              <w:ind w:right="486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alarmowych</w:t>
            </w:r>
          </w:p>
        </w:tc>
        <w:tc>
          <w:tcPr>
            <w:tcW w:w="2931" w:type="dxa"/>
            <w:tcBorders>
              <w:top w:val="single" w:sz="4" w:space="0" w:color="auto"/>
              <w:bottom w:val="single" w:sz="4" w:space="0" w:color="auto"/>
            </w:tcBorders>
          </w:tcPr>
          <w:p w:rsidR="009F09A2" w:rsidRPr="009F09A2" w:rsidRDefault="009F09A2" w:rsidP="009F09A2">
            <w:pPr>
              <w:pStyle w:val="TableParagraph"/>
              <w:ind w:right="258"/>
              <w:rPr>
                <w:rFonts w:ascii="Times New Roman" w:hAnsi="Times New Roman" w:cs="Times New Roman"/>
                <w:sz w:val="16"/>
                <w:szCs w:val="16"/>
              </w:rPr>
            </w:pPr>
            <w:r w:rsidRPr="009F09A2">
              <w:rPr>
                <w:rFonts w:ascii="Times New Roman" w:hAnsi="Times New Roman" w:cs="Times New Roman"/>
                <w:b/>
                <w:sz w:val="16"/>
                <w:szCs w:val="16"/>
              </w:rPr>
              <w:t>klasyfikuje</w:t>
            </w:r>
            <w:r w:rsidRPr="009F09A2">
              <w:rPr>
                <w:rFonts w:ascii="Times New Roman" w:hAnsi="Times New Roman" w:cs="Times New Roman"/>
                <w:b/>
                <w:spacing w:val="-13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skutki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oddziaływania czynników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niebezpiecznych</w:t>
            </w:r>
            <w:r w:rsidRPr="009F09A2">
              <w:rPr>
                <w:rFonts w:ascii="Times New Roman" w:hAnsi="Times New Roman" w:cs="Times New Roman"/>
                <w:spacing w:val="-13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i uciążliwych na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organizm człowieka</w:t>
            </w:r>
            <w:r w:rsidRPr="009F09A2">
              <w:rPr>
                <w:rFonts w:ascii="Times New Roman" w:hAnsi="Times New Roman" w:cs="Times New Roman"/>
                <w:spacing w:val="80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stosuje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się do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informacji przedstawionych</w:t>
            </w:r>
          </w:p>
          <w:p w:rsidR="009F09A2" w:rsidRDefault="009F09A2" w:rsidP="009F09A2">
            <w:pPr>
              <w:pStyle w:val="TableParagraph"/>
              <w:spacing w:line="254" w:lineRule="exac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  <w:r w:rsidRPr="009F09A2">
              <w:rPr>
                <w:rFonts w:ascii="Times New Roman" w:hAnsi="Times New Roman" w:cs="Times New Roman"/>
                <w:spacing w:val="-13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znakach</w:t>
            </w:r>
            <w:r w:rsidRPr="009F09A2">
              <w:rPr>
                <w:rFonts w:ascii="Times New Roman" w:hAnsi="Times New Roman" w:cs="Times New Roman"/>
                <w:spacing w:val="-12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zakazu,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nakazu, ostrzegawczych, ewakuacyjnych, ochrony przeciwpożarowej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oraz sygnałów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alarmowych</w:t>
            </w:r>
          </w:p>
          <w:p w:rsidR="009F09A2" w:rsidRDefault="009F09A2" w:rsidP="009F09A2">
            <w:pPr>
              <w:pStyle w:val="TableParagraph"/>
              <w:spacing w:line="254" w:lineRule="exac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F09A2" w:rsidRDefault="009F09A2" w:rsidP="009F09A2">
            <w:pPr>
              <w:pStyle w:val="TableParagraph"/>
              <w:spacing w:line="254" w:lineRule="exac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F09A2" w:rsidRDefault="009F09A2" w:rsidP="009F09A2">
            <w:pPr>
              <w:pStyle w:val="TableParagraph"/>
              <w:spacing w:line="254" w:lineRule="exac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F09A2" w:rsidRPr="009F09A2" w:rsidRDefault="009F09A2" w:rsidP="009F09A2">
            <w:pPr>
              <w:pStyle w:val="TableParagraph"/>
              <w:spacing w:line="254" w:lineRule="exac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9F09A2" w:rsidRPr="009F09A2" w:rsidTr="009F09A2">
        <w:trPr>
          <w:trHeight w:val="536"/>
        </w:trPr>
        <w:tc>
          <w:tcPr>
            <w:tcW w:w="0" w:type="auto"/>
            <w:tcBorders>
              <w:top w:val="single" w:sz="4" w:space="0" w:color="auto"/>
            </w:tcBorders>
          </w:tcPr>
          <w:p w:rsidR="009F09A2" w:rsidRPr="009F09A2" w:rsidRDefault="009F09A2" w:rsidP="009F09A2">
            <w:pPr>
              <w:pStyle w:val="TableParagraph"/>
              <w:ind w:left="107" w:right="214"/>
              <w:rPr>
                <w:rFonts w:ascii="Times New Roman" w:hAnsi="Times New Roman" w:cs="Times New Roman"/>
                <w:sz w:val="16"/>
                <w:szCs w:val="16"/>
              </w:rPr>
            </w:pP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5.stosuje zasady bezpieczeństwa i higieny pracy, ergonomii oraz przepisy prawa dotyczące ochrony</w:t>
            </w:r>
            <w:r w:rsidRPr="009F09A2">
              <w:rPr>
                <w:rFonts w:ascii="Times New Roman" w:hAnsi="Times New Roman" w:cs="Times New Roman"/>
                <w:spacing w:val="-13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przeciwpożarowej</w:t>
            </w:r>
            <w:r w:rsidRPr="009F09A2">
              <w:rPr>
                <w:rFonts w:ascii="Times New Roman" w:hAnsi="Times New Roman" w:cs="Times New Roman"/>
                <w:spacing w:val="-12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i ochrony środowiska</w:t>
            </w:r>
          </w:p>
        </w:tc>
        <w:tc>
          <w:tcPr>
            <w:tcW w:w="2283" w:type="dxa"/>
            <w:tcBorders>
              <w:top w:val="single" w:sz="4" w:space="0" w:color="auto"/>
            </w:tcBorders>
          </w:tcPr>
          <w:p w:rsidR="009F09A2" w:rsidRPr="009F09A2" w:rsidRDefault="009F09A2" w:rsidP="009F09A2">
            <w:pPr>
              <w:pStyle w:val="TableParagraph"/>
              <w:ind w:left="110" w:right="4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F09A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Zna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przepisy prawa dotyczących ochrony przeciwpożarowej i ochrony</w:t>
            </w:r>
            <w:r w:rsidRPr="009F09A2">
              <w:rPr>
                <w:rFonts w:ascii="Times New Roman" w:hAnsi="Times New Roman" w:cs="Times New Roman"/>
                <w:spacing w:val="-13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środowiska</w:t>
            </w:r>
            <w:r w:rsidRPr="009F09A2">
              <w:rPr>
                <w:rFonts w:ascii="Times New Roman" w:hAnsi="Times New Roman" w:cs="Times New Roman"/>
                <w:spacing w:val="-12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w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zawodzie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9F09A2" w:rsidRPr="009F09A2" w:rsidRDefault="009F09A2" w:rsidP="009F09A2">
            <w:pPr>
              <w:pStyle w:val="TableParagraph"/>
              <w:ind w:left="108" w:right="122"/>
              <w:rPr>
                <w:rFonts w:ascii="Times New Roman" w:hAnsi="Times New Roman" w:cs="Times New Roman"/>
                <w:sz w:val="16"/>
                <w:szCs w:val="16"/>
              </w:rPr>
            </w:pPr>
            <w:r w:rsidRPr="009F09A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stosuje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instrukcje bezpieczeństwa, higieny pracy, przeciwpożarowe i stanowiskowe</w:t>
            </w:r>
            <w:r w:rsidRPr="009F09A2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w</w:t>
            </w:r>
            <w:r w:rsidRPr="009F09A2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zawodzie</w:t>
            </w:r>
          </w:p>
        </w:tc>
        <w:tc>
          <w:tcPr>
            <w:tcW w:w="2424" w:type="dxa"/>
            <w:tcBorders>
              <w:top w:val="single" w:sz="4" w:space="0" w:color="auto"/>
            </w:tcBorders>
          </w:tcPr>
          <w:p w:rsidR="009F09A2" w:rsidRPr="009F09A2" w:rsidRDefault="009F09A2" w:rsidP="009F09A2">
            <w:pPr>
              <w:pStyle w:val="TableParagraph"/>
              <w:spacing w:line="254" w:lineRule="exact"/>
              <w:ind w:left="11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F09A2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 xml:space="preserve">identyfikuje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zastosowanie</w:t>
            </w:r>
            <w:r w:rsidRPr="009F09A2">
              <w:rPr>
                <w:rFonts w:ascii="Times New Roman" w:hAnsi="Times New Roman" w:cs="Times New Roman"/>
                <w:spacing w:val="-13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gaśnic na podstawie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znormalizowanych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oznaczeń</w:t>
            </w:r>
            <w:r w:rsidRPr="009F09A2">
              <w:rPr>
                <w:rFonts w:ascii="Times New Roman" w:hAnsi="Times New Roman" w:cs="Times New Roman"/>
                <w:spacing w:val="-13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literowych</w:t>
            </w:r>
          </w:p>
        </w:tc>
        <w:tc>
          <w:tcPr>
            <w:tcW w:w="3104" w:type="dxa"/>
            <w:tcBorders>
              <w:top w:val="single" w:sz="4" w:space="0" w:color="auto"/>
            </w:tcBorders>
          </w:tcPr>
          <w:p w:rsidR="009F09A2" w:rsidRPr="009F09A2" w:rsidRDefault="009F09A2" w:rsidP="009F09A2">
            <w:pPr>
              <w:pStyle w:val="TableParagraph"/>
              <w:ind w:right="486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F09A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rozróżnia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znaki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informacyjne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dotyczące ochrony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przeciwpożarowej </w:t>
            </w:r>
            <w:r w:rsidRPr="009F09A2">
              <w:rPr>
                <w:rFonts w:ascii="Times New Roman" w:hAnsi="Times New Roman" w:cs="Times New Roman"/>
                <w:b/>
                <w:sz w:val="16"/>
                <w:szCs w:val="16"/>
              </w:rPr>
              <w:t>identyfikuje</w:t>
            </w:r>
            <w:r w:rsidRPr="009F09A2">
              <w:rPr>
                <w:rFonts w:ascii="Times New Roman" w:hAnsi="Times New Roman" w:cs="Times New Roman"/>
                <w:b/>
                <w:spacing w:val="-13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czynniki szkodliwe i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niebezpieczne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oddziałujące na organizm człowieka w środowisku pracy</w:t>
            </w:r>
          </w:p>
        </w:tc>
        <w:tc>
          <w:tcPr>
            <w:tcW w:w="2931" w:type="dxa"/>
            <w:tcBorders>
              <w:top w:val="single" w:sz="4" w:space="0" w:color="auto"/>
            </w:tcBorders>
          </w:tcPr>
          <w:p w:rsidR="009F09A2" w:rsidRPr="009F09A2" w:rsidRDefault="009F09A2" w:rsidP="009F09A2">
            <w:pPr>
              <w:pStyle w:val="TableParagraph"/>
              <w:ind w:right="171" w:firstLine="50"/>
              <w:rPr>
                <w:rFonts w:ascii="Times New Roman" w:hAnsi="Times New Roman" w:cs="Times New Roman"/>
                <w:sz w:val="16"/>
                <w:szCs w:val="16"/>
              </w:rPr>
            </w:pPr>
            <w:r w:rsidRPr="009F09A2">
              <w:rPr>
                <w:rFonts w:ascii="Times New Roman" w:hAnsi="Times New Roman" w:cs="Times New Roman"/>
                <w:b/>
                <w:sz w:val="16"/>
                <w:szCs w:val="16"/>
              </w:rPr>
              <w:t>Analizuje</w:t>
            </w:r>
            <w:r w:rsidRPr="009F09A2">
              <w:rPr>
                <w:rFonts w:ascii="Times New Roman" w:hAnsi="Times New Roman" w:cs="Times New Roman"/>
                <w:b/>
                <w:spacing w:val="-13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czynniki szkodliwe i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niebezpieczne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oddziałujące na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organizm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człowieka w środowisku pracy </w:t>
            </w:r>
            <w:r w:rsidRPr="009F09A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określa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sposoby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przeciwdziałania czynnikom</w:t>
            </w:r>
          </w:p>
          <w:p w:rsidR="009F09A2" w:rsidRDefault="009F09A2" w:rsidP="009F09A2">
            <w:pPr>
              <w:pStyle w:val="TableParagraph"/>
              <w:ind w:right="120"/>
              <w:rPr>
                <w:rFonts w:ascii="Times New Roman" w:hAnsi="Times New Roman" w:cs="Times New Roman"/>
                <w:sz w:val="16"/>
                <w:szCs w:val="16"/>
              </w:rPr>
            </w:pP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szkodliwym i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niebezpiecznym</w:t>
            </w:r>
            <w:r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typowym dla stanowiska pracy </w:t>
            </w:r>
          </w:p>
          <w:p w:rsidR="009F09A2" w:rsidRPr="009F09A2" w:rsidRDefault="009F09A2" w:rsidP="009F09A2">
            <w:pPr>
              <w:pStyle w:val="TableParagraph"/>
              <w:ind w:right="120"/>
              <w:rPr>
                <w:rFonts w:ascii="Times New Roman" w:hAnsi="Times New Roman" w:cs="Times New Roman"/>
                <w:sz w:val="16"/>
                <w:szCs w:val="16"/>
              </w:rPr>
            </w:pPr>
            <w:r w:rsidRPr="009F09A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analizuje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wpływ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czynników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szkodliwych i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niebezpiecznych</w:t>
            </w:r>
            <w:r w:rsidRPr="009F09A2">
              <w:rPr>
                <w:rFonts w:ascii="Times New Roman" w:hAnsi="Times New Roman" w:cs="Times New Roman"/>
                <w:spacing w:val="80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  <w:r w:rsidRPr="009F09A2">
              <w:rPr>
                <w:rFonts w:ascii="Times New Roman" w:hAnsi="Times New Roman" w:cs="Times New Roman"/>
                <w:spacing w:val="-13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zachorowalność na choroby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zawodowe</w:t>
            </w:r>
          </w:p>
          <w:p w:rsidR="009F09A2" w:rsidRPr="009F09A2" w:rsidRDefault="009F09A2" w:rsidP="009F09A2">
            <w:pPr>
              <w:pStyle w:val="TableParagraph"/>
              <w:ind w:right="171"/>
              <w:rPr>
                <w:rFonts w:ascii="Times New Roman" w:hAnsi="Times New Roman" w:cs="Times New Roman"/>
                <w:sz w:val="16"/>
                <w:szCs w:val="16"/>
              </w:rPr>
            </w:pPr>
            <w:r w:rsidRPr="009F09A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stosuje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się do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informacji przedstawionych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na znakach</w:t>
            </w:r>
          </w:p>
          <w:p w:rsidR="009F09A2" w:rsidRPr="009F09A2" w:rsidRDefault="009F09A2" w:rsidP="009F09A2">
            <w:pPr>
              <w:pStyle w:val="TableParagraph"/>
              <w:ind w:right="116"/>
              <w:rPr>
                <w:rFonts w:ascii="Times New Roman" w:hAnsi="Times New Roman" w:cs="Times New Roman"/>
                <w:sz w:val="16"/>
                <w:szCs w:val="16"/>
              </w:rPr>
            </w:pPr>
            <w:r w:rsidRPr="009F09A2">
              <w:rPr>
                <w:rFonts w:ascii="Times New Roman" w:hAnsi="Times New Roman" w:cs="Times New Roman"/>
                <w:b/>
                <w:sz w:val="16"/>
                <w:szCs w:val="16"/>
              </w:rPr>
              <w:t>Potraf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r w:rsidRPr="009F09A2">
              <w:rPr>
                <w:rFonts w:ascii="Times New Roman" w:hAnsi="Times New Roman" w:cs="Times New Roman"/>
                <w:spacing w:val="-13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zastosować i</w:t>
            </w:r>
            <w:r w:rsidRPr="009F09A2">
              <w:rPr>
                <w:rFonts w:ascii="Times New Roman" w:hAnsi="Times New Roman" w:cs="Times New Roman"/>
                <w:spacing w:val="-13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umiejscowić</w:t>
            </w:r>
            <w:r w:rsidRPr="009F09A2">
              <w:rPr>
                <w:rFonts w:ascii="Times New Roman" w:hAnsi="Times New Roman" w:cs="Times New Roman"/>
                <w:spacing w:val="-12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znaki bezpieczeństwa</w:t>
            </w:r>
            <w:r w:rsidRPr="009F09A2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w zależności od</w:t>
            </w:r>
          </w:p>
          <w:p w:rsidR="009F09A2" w:rsidRDefault="009F09A2" w:rsidP="009F09A2">
            <w:pPr>
              <w:pStyle w:val="TableParagraph"/>
              <w:spacing w:line="254" w:lineRule="exac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zagrożenia</w:t>
            </w:r>
          </w:p>
          <w:p w:rsidR="009F09A2" w:rsidRPr="009F09A2" w:rsidRDefault="009F09A2" w:rsidP="009F09A2">
            <w:pPr>
              <w:pStyle w:val="TableParagraph"/>
              <w:spacing w:line="254" w:lineRule="exac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943347" w:rsidRPr="009F09A2" w:rsidRDefault="00943347">
      <w:pPr>
        <w:spacing w:line="254" w:lineRule="exact"/>
        <w:rPr>
          <w:rFonts w:ascii="Times New Roman" w:hAnsi="Times New Roman" w:cs="Times New Roman"/>
          <w:sz w:val="16"/>
          <w:szCs w:val="16"/>
        </w:rPr>
        <w:sectPr w:rsidR="00943347" w:rsidRPr="009F09A2" w:rsidSect="0013462A">
          <w:pgSz w:w="16840" w:h="11910" w:orient="landscape"/>
          <w:pgMar w:top="720" w:right="720" w:bottom="720" w:left="720" w:header="708" w:footer="708" w:gutter="0"/>
          <w:cols w:space="708"/>
          <w:docGrid w:linePitch="299"/>
        </w:sectPr>
      </w:pPr>
    </w:p>
    <w:p w:rsidR="00943347" w:rsidRPr="009F09A2" w:rsidRDefault="00943347">
      <w:pPr>
        <w:pStyle w:val="Tekstpodstawowy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375"/>
        <w:gridCol w:w="2554"/>
        <w:gridCol w:w="2424"/>
        <w:gridCol w:w="2100"/>
        <w:gridCol w:w="2259"/>
        <w:gridCol w:w="3565"/>
      </w:tblGrid>
      <w:tr w:rsidR="00943347" w:rsidRPr="009F09A2" w:rsidTr="00540E3C">
        <w:trPr>
          <w:trHeight w:val="2730"/>
        </w:trPr>
        <w:tc>
          <w:tcPr>
            <w:tcW w:w="0" w:type="auto"/>
            <w:tcBorders>
              <w:bottom w:val="single" w:sz="4" w:space="0" w:color="auto"/>
            </w:tcBorders>
          </w:tcPr>
          <w:p w:rsidR="00943347" w:rsidRPr="009F09A2" w:rsidRDefault="00540E3C">
            <w:pPr>
              <w:pStyle w:val="TableParagraph"/>
              <w:ind w:left="107" w:right="125"/>
              <w:rPr>
                <w:rFonts w:ascii="Times New Roman" w:hAnsi="Times New Roman" w:cs="Times New Roman"/>
                <w:sz w:val="16"/>
                <w:szCs w:val="16"/>
              </w:rPr>
            </w:pP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6.przygotowuje stanowisko pracy zgodnie z wymaganiami ergonomii, przepisami bezpieczeństwa</w:t>
            </w:r>
            <w:r w:rsidRPr="009F09A2">
              <w:rPr>
                <w:rFonts w:ascii="Times New Roman" w:hAnsi="Times New Roman" w:cs="Times New Roman"/>
                <w:spacing w:val="40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i higieny pracy, ochrony przeciwpożarowej</w:t>
            </w:r>
            <w:r w:rsidRPr="009F09A2">
              <w:rPr>
                <w:rFonts w:ascii="Times New Roman" w:hAnsi="Times New Roman" w:cs="Times New Roman"/>
                <w:spacing w:val="-13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r w:rsidRPr="009F09A2">
              <w:rPr>
                <w:rFonts w:ascii="Times New Roman" w:hAnsi="Times New Roman" w:cs="Times New Roman"/>
                <w:spacing w:val="-12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ochrony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środowiska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3347" w:rsidRPr="009F09A2" w:rsidRDefault="00540E3C">
            <w:pPr>
              <w:pStyle w:val="TableParagraph"/>
              <w:ind w:left="110" w:right="186" w:firstLine="50"/>
              <w:rPr>
                <w:rFonts w:ascii="Times New Roman" w:hAnsi="Times New Roman" w:cs="Times New Roman"/>
                <w:sz w:val="16"/>
                <w:szCs w:val="16"/>
              </w:rPr>
            </w:pPr>
            <w:r w:rsidRPr="009F09A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Zna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zasady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dostosowania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stanowiska pracy do swoich</w:t>
            </w:r>
            <w:r w:rsidRPr="009F09A2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potrzeb,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uwzględniając wymagania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ergonomii,</w:t>
            </w:r>
            <w:r w:rsidRPr="009F09A2">
              <w:rPr>
                <w:rFonts w:ascii="Times New Roman" w:hAnsi="Times New Roman" w:cs="Times New Roman"/>
                <w:spacing w:val="-13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przepisów bezpieczeństwa</w:t>
            </w:r>
            <w:r w:rsidRPr="009F09A2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i higieny pracy oraz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ochrony przeciwpożarowej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3347" w:rsidRPr="009F09A2" w:rsidRDefault="00540E3C">
            <w:pPr>
              <w:pStyle w:val="TableParagraph"/>
              <w:ind w:left="108" w:right="122"/>
              <w:rPr>
                <w:rFonts w:ascii="Times New Roman" w:hAnsi="Times New Roman" w:cs="Times New Roman"/>
                <w:sz w:val="16"/>
                <w:szCs w:val="16"/>
              </w:rPr>
            </w:pPr>
            <w:r w:rsidRPr="009F09A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Omawia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zasady bezpieczeństwa i higieny pracy, ergonomii, ochrony przeciwpożarowej i ochrony środowiska podczas wykonywania zadań</w:t>
            </w:r>
            <w:r w:rsidRPr="009F09A2">
              <w:rPr>
                <w:rFonts w:ascii="Times New Roman" w:hAnsi="Times New Roman" w:cs="Times New Roman"/>
                <w:spacing w:val="-13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  <w:r w:rsidRPr="009F09A2">
              <w:rPr>
                <w:rFonts w:ascii="Times New Roman" w:hAnsi="Times New Roman" w:cs="Times New Roman"/>
                <w:spacing w:val="-12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stanowisku</w:t>
            </w:r>
            <w:r w:rsidRPr="009F09A2">
              <w:rPr>
                <w:rFonts w:ascii="Times New Roman" w:hAnsi="Times New Roman" w:cs="Times New Roman"/>
                <w:spacing w:val="-12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pracy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3347" w:rsidRPr="009F09A2" w:rsidRDefault="00540E3C">
            <w:pPr>
              <w:pStyle w:val="TableParagraph"/>
              <w:ind w:left="111" w:right="90" w:firstLine="50"/>
              <w:rPr>
                <w:rFonts w:ascii="Times New Roman" w:hAnsi="Times New Roman" w:cs="Times New Roman"/>
                <w:sz w:val="16"/>
                <w:szCs w:val="16"/>
              </w:rPr>
            </w:pPr>
            <w:r w:rsidRPr="009F09A2">
              <w:rPr>
                <w:rFonts w:ascii="Times New Roman" w:hAnsi="Times New Roman" w:cs="Times New Roman"/>
                <w:b/>
                <w:sz w:val="16"/>
                <w:szCs w:val="16"/>
              </w:rPr>
              <w:t>Wymienia</w:t>
            </w:r>
            <w:r w:rsidRPr="009F09A2">
              <w:rPr>
                <w:rFonts w:ascii="Times New Roman" w:hAnsi="Times New Roman" w:cs="Times New Roman"/>
                <w:b/>
                <w:spacing w:val="15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kolejność czynności w celu utrzymania</w:t>
            </w:r>
            <w:r w:rsidRPr="009F09A2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porządku na stanowisku pracy zgodnie z zasadami bezpieczeństwa</w:t>
            </w:r>
            <w:r w:rsidRPr="009F09A2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i higieny pracy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3347" w:rsidRPr="009F09A2" w:rsidRDefault="00540E3C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9F09A2">
              <w:rPr>
                <w:rFonts w:ascii="Times New Roman" w:hAnsi="Times New Roman" w:cs="Times New Roman"/>
                <w:b/>
                <w:sz w:val="16"/>
                <w:szCs w:val="16"/>
              </w:rPr>
              <w:t>określa</w:t>
            </w:r>
            <w:r w:rsidRPr="009F09A2">
              <w:rPr>
                <w:rFonts w:ascii="Times New Roman" w:hAnsi="Times New Roman" w:cs="Times New Roman"/>
                <w:b/>
                <w:spacing w:val="-13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wymagania ergonomiczne dla stanowiska</w:t>
            </w:r>
            <w:r w:rsidRPr="009F09A2">
              <w:rPr>
                <w:rFonts w:ascii="Times New Roman" w:hAnsi="Times New Roman" w:cs="Times New Roman"/>
                <w:spacing w:val="-13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pracy</w:t>
            </w:r>
            <w:r w:rsidRPr="009F09A2">
              <w:rPr>
                <w:rFonts w:ascii="Times New Roman" w:hAnsi="Times New Roman" w:cs="Times New Roman"/>
                <w:spacing w:val="-12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w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kuchni</w:t>
            </w:r>
          </w:p>
          <w:p w:rsidR="00943347" w:rsidRPr="009F09A2" w:rsidRDefault="00540E3C">
            <w:pPr>
              <w:pStyle w:val="TableParagraph"/>
              <w:spacing w:before="264"/>
              <w:ind w:right="206"/>
              <w:rPr>
                <w:rFonts w:ascii="Times New Roman" w:hAnsi="Times New Roman" w:cs="Times New Roman"/>
                <w:sz w:val="16"/>
                <w:szCs w:val="16"/>
              </w:rPr>
            </w:pPr>
            <w:r w:rsidRPr="009F09A2">
              <w:rPr>
                <w:rFonts w:ascii="Times New Roman" w:hAnsi="Times New Roman" w:cs="Times New Roman"/>
                <w:b/>
                <w:sz w:val="16"/>
                <w:szCs w:val="16"/>
              </w:rPr>
              <w:t>wskazuje</w:t>
            </w:r>
            <w:r w:rsidRPr="009F09A2">
              <w:rPr>
                <w:rFonts w:ascii="Times New Roman" w:hAnsi="Times New Roman" w:cs="Times New Roman"/>
                <w:b/>
                <w:spacing w:val="-13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obowiązki pracodawcy w zakresie organizacji czasu pracy dla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kucharza </w:t>
            </w:r>
            <w:r w:rsidRPr="009F09A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przestrzega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zasad bezpieczeństwa</w:t>
            </w:r>
            <w:r w:rsidRPr="009F09A2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i higieny pracy, ergonomii,</w:t>
            </w:r>
            <w:r w:rsidRPr="009F09A2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ochrony</w:t>
            </w:r>
          </w:p>
          <w:p w:rsidR="00943347" w:rsidRPr="009F09A2" w:rsidRDefault="00540E3C">
            <w:pPr>
              <w:pStyle w:val="TableParagraph"/>
              <w:spacing w:line="254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przeciwpożarowej</w:t>
            </w:r>
            <w:r w:rsidRPr="009F09A2">
              <w:rPr>
                <w:rFonts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i</w:t>
            </w:r>
            <w:r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ochrony</w:t>
            </w:r>
            <w:r w:rsidRPr="009F09A2">
              <w:rPr>
                <w:rFonts w:ascii="Times New Roman" w:hAnsi="Times New Roman" w:cs="Times New Roman"/>
                <w:spacing w:val="-12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środowiska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podczas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wykonywania</w:t>
            </w:r>
            <w:r w:rsidRPr="009F09A2">
              <w:rPr>
                <w:rFonts w:ascii="Times New Roman" w:hAnsi="Times New Roman" w:cs="Times New Roman"/>
                <w:spacing w:val="-13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zadań na</w:t>
            </w:r>
            <w:r w:rsidRPr="009F09A2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stanowisku</w:t>
            </w:r>
            <w:r w:rsidRPr="009F09A2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pracy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3347" w:rsidRPr="009F09A2" w:rsidRDefault="00540E3C">
            <w:pPr>
              <w:pStyle w:val="TableParagraph"/>
              <w:ind w:right="107"/>
              <w:rPr>
                <w:rFonts w:ascii="Times New Roman" w:hAnsi="Times New Roman" w:cs="Times New Roman"/>
                <w:sz w:val="16"/>
                <w:szCs w:val="16"/>
              </w:rPr>
            </w:pPr>
            <w:r w:rsidRPr="009F09A2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 xml:space="preserve">przystosowuje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stanowisko pracy do</w:t>
            </w:r>
            <w:r w:rsidRPr="009F09A2">
              <w:rPr>
                <w:rFonts w:ascii="Times New Roman" w:hAnsi="Times New Roman" w:cs="Times New Roman"/>
                <w:spacing w:val="-13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swoich</w:t>
            </w:r>
            <w:r w:rsidRPr="009F09A2">
              <w:rPr>
                <w:rFonts w:ascii="Times New Roman" w:hAnsi="Times New Roman" w:cs="Times New Roman"/>
                <w:spacing w:val="-12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potrzeb,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uwzględniając wymagania ergonomii, przepisów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bezpieczeństwa</w:t>
            </w:r>
            <w:r w:rsidRPr="009F09A2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i higieny pracy oraz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ochrony przeciwpożarowej </w:t>
            </w:r>
            <w:r w:rsidRPr="009F09A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przestrzega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zasad bezpieczeństwa</w:t>
            </w:r>
            <w:r w:rsidRPr="009F09A2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i higieny pracy,</w:t>
            </w:r>
          </w:p>
          <w:p w:rsidR="00540E3C" w:rsidRPr="009F09A2" w:rsidRDefault="00540E3C" w:rsidP="00540E3C">
            <w:pPr>
              <w:pStyle w:val="TableParagraph"/>
              <w:ind w:right="99"/>
              <w:rPr>
                <w:rFonts w:ascii="Times New Roman" w:hAnsi="Times New Roman" w:cs="Times New Roman"/>
                <w:sz w:val="16"/>
                <w:szCs w:val="16"/>
              </w:rPr>
            </w:pP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ergonomii,</w:t>
            </w:r>
            <w:r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ochrony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przeciwpożarowej</w:t>
            </w:r>
            <w:r w:rsidRPr="009F09A2">
              <w:rPr>
                <w:rFonts w:ascii="Times New Roman" w:hAnsi="Times New Roman" w:cs="Times New Roman"/>
                <w:spacing w:val="-13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i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ochrony</w:t>
            </w:r>
            <w:r w:rsidRPr="009F09A2">
              <w:rPr>
                <w:rFonts w:ascii="Times New Roman" w:hAnsi="Times New Roman" w:cs="Times New Roman"/>
                <w:spacing w:val="40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środowiska</w:t>
            </w:r>
            <w:r w:rsidRPr="009F09A2">
              <w:rPr>
                <w:rFonts w:ascii="Times New Roman" w:hAnsi="Times New Roman" w:cs="Times New Roman"/>
                <w:spacing w:val="40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podczas wykonywania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zadań na stanowisku pracy </w:t>
            </w:r>
            <w:r w:rsidRPr="009F09A2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 xml:space="preserve">utrzymuje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porządek na stanowisku pracy zgodnie</w:t>
            </w:r>
            <w:r w:rsidRPr="009F09A2">
              <w:rPr>
                <w:rFonts w:ascii="Times New Roman" w:hAnsi="Times New Roman" w:cs="Times New Roman"/>
                <w:spacing w:val="-13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z</w:t>
            </w:r>
            <w:r w:rsidRPr="009F09A2">
              <w:rPr>
                <w:rFonts w:ascii="Times New Roman" w:hAnsi="Times New Roman" w:cs="Times New Roman"/>
                <w:spacing w:val="-12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zasadami bezpieczeństwa</w:t>
            </w:r>
            <w:r w:rsidRPr="009F09A2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i higieny pracy </w:t>
            </w:r>
            <w:r w:rsidRPr="009F09A2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 xml:space="preserve">projektuje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ergonomiczne</w:t>
            </w:r>
          </w:p>
          <w:p w:rsidR="00943347" w:rsidRPr="009F09A2" w:rsidRDefault="00540E3C" w:rsidP="00540E3C">
            <w:pPr>
              <w:pStyle w:val="TableParagraph"/>
              <w:spacing w:line="253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stanowisko</w:t>
            </w:r>
            <w:r w:rsidRPr="009F09A2">
              <w:rPr>
                <w:rFonts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pracy</w:t>
            </w:r>
          </w:p>
        </w:tc>
      </w:tr>
      <w:tr w:rsidR="00540E3C" w:rsidRPr="009F09A2" w:rsidTr="00540E3C">
        <w:trPr>
          <w:trHeight w:val="21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40E3C" w:rsidRPr="009F09A2" w:rsidRDefault="00540E3C" w:rsidP="00540E3C">
            <w:pPr>
              <w:pStyle w:val="TableParagraph"/>
              <w:ind w:left="107" w:right="125"/>
              <w:rPr>
                <w:rFonts w:ascii="Times New Roman" w:hAnsi="Times New Roman" w:cs="Times New Roman"/>
                <w:sz w:val="16"/>
                <w:szCs w:val="16"/>
              </w:rPr>
            </w:pP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7.stosuje</w:t>
            </w:r>
            <w:r w:rsidRPr="009F09A2">
              <w:rPr>
                <w:rFonts w:ascii="Times New Roman" w:hAnsi="Times New Roman" w:cs="Times New Roman"/>
                <w:spacing w:val="-11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środki</w:t>
            </w:r>
            <w:r w:rsidRPr="009F09A2">
              <w:rPr>
                <w:rFonts w:ascii="Times New Roman" w:hAnsi="Times New Roman" w:cs="Times New Roman"/>
                <w:spacing w:val="-13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techniczne</w:t>
            </w:r>
            <w:r w:rsidRPr="009F09A2">
              <w:rPr>
                <w:rFonts w:ascii="Times New Roman" w:hAnsi="Times New Roman" w:cs="Times New Roman"/>
                <w:spacing w:val="-12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i ochrony zbiorowej podczas wykonywania zadań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zawodowych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40E3C" w:rsidRPr="009F09A2" w:rsidRDefault="00540E3C" w:rsidP="00540E3C">
            <w:pPr>
              <w:pStyle w:val="TableParagraph"/>
              <w:ind w:left="110" w:right="186" w:firstLine="5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F09A2">
              <w:rPr>
                <w:rFonts w:ascii="Times New Roman" w:hAnsi="Times New Roman" w:cs="Times New Roman"/>
                <w:b/>
                <w:sz w:val="16"/>
                <w:szCs w:val="16"/>
              </w:rPr>
              <w:t>Zna</w:t>
            </w:r>
            <w:r w:rsidRPr="009F09A2">
              <w:rPr>
                <w:rFonts w:ascii="Times New Roman" w:hAnsi="Times New Roman" w:cs="Times New Roman"/>
                <w:b/>
                <w:spacing w:val="40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środki ochrony zabezpieczające</w:t>
            </w:r>
            <w:r w:rsidRPr="009F09A2">
              <w:rPr>
                <w:rFonts w:ascii="Times New Roman" w:hAnsi="Times New Roman" w:cs="Times New Roman"/>
                <w:spacing w:val="-13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przed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hałasem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40E3C" w:rsidRPr="009F09A2" w:rsidRDefault="00540E3C" w:rsidP="00540E3C">
            <w:pPr>
              <w:pStyle w:val="TableParagraph"/>
              <w:ind w:left="108" w:right="148"/>
              <w:rPr>
                <w:rFonts w:ascii="Times New Roman" w:hAnsi="Times New Roman" w:cs="Times New Roman"/>
                <w:sz w:val="16"/>
                <w:szCs w:val="16"/>
              </w:rPr>
            </w:pPr>
            <w:r w:rsidRPr="009F09A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określa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wymagania w zakresie oświetlenia, temperatury i mikroklimatu</w:t>
            </w:r>
            <w:r w:rsidRPr="009F09A2">
              <w:rPr>
                <w:rFonts w:ascii="Times New Roman" w:hAnsi="Times New Roman" w:cs="Times New Roman"/>
                <w:spacing w:val="-13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pomieszczeń</w:t>
            </w:r>
          </w:p>
          <w:p w:rsidR="00540E3C" w:rsidRPr="009F09A2" w:rsidRDefault="00540E3C" w:rsidP="00540E3C">
            <w:pPr>
              <w:pStyle w:val="TableParagraph"/>
              <w:spacing w:before="266"/>
              <w:ind w:left="108" w:right="123"/>
              <w:rPr>
                <w:rFonts w:ascii="Times New Roman" w:hAnsi="Times New Roman" w:cs="Times New Roman"/>
                <w:sz w:val="16"/>
                <w:szCs w:val="16"/>
              </w:rPr>
            </w:pPr>
            <w:r w:rsidRPr="009F09A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stosuje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środki ochrony zapobiegające</w:t>
            </w:r>
            <w:r w:rsidRPr="009F09A2">
              <w:rPr>
                <w:rFonts w:ascii="Times New Roman" w:hAnsi="Times New Roman" w:cs="Times New Roman"/>
                <w:spacing w:val="-13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pogorszeniu wzroku i zniekształceniu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kręgosłupa</w:t>
            </w:r>
          </w:p>
          <w:p w:rsidR="00540E3C" w:rsidRPr="009F09A2" w:rsidRDefault="00540E3C" w:rsidP="00540E3C">
            <w:pPr>
              <w:pStyle w:val="TableParagraph"/>
              <w:ind w:left="108" w:right="122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F09A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stosuje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środki ochrony zapobiegające</w:t>
            </w:r>
            <w:r w:rsidRPr="009F09A2">
              <w:rPr>
                <w:rFonts w:ascii="Times New Roman" w:hAnsi="Times New Roman" w:cs="Times New Roman"/>
                <w:spacing w:val="-13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upadkom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40E3C" w:rsidRPr="009F09A2" w:rsidRDefault="00540E3C" w:rsidP="00540E3C">
            <w:pPr>
              <w:pStyle w:val="TableParagraph"/>
              <w:ind w:left="111" w:right="90"/>
              <w:rPr>
                <w:rFonts w:ascii="Times New Roman" w:hAnsi="Times New Roman" w:cs="Times New Roman"/>
                <w:sz w:val="16"/>
                <w:szCs w:val="16"/>
              </w:rPr>
            </w:pPr>
            <w:r w:rsidRPr="009F09A2">
              <w:rPr>
                <w:rFonts w:ascii="Times New Roman" w:hAnsi="Times New Roman" w:cs="Times New Roman"/>
                <w:b/>
                <w:sz w:val="16"/>
                <w:szCs w:val="16"/>
              </w:rPr>
              <w:t>dobiera</w:t>
            </w:r>
            <w:r w:rsidRPr="009F09A2">
              <w:rPr>
                <w:rFonts w:ascii="Times New Roman" w:hAnsi="Times New Roman" w:cs="Times New Roman"/>
                <w:b/>
                <w:spacing w:val="40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środki ochrony</w:t>
            </w:r>
            <w:r w:rsidRPr="009F09A2">
              <w:rPr>
                <w:rFonts w:ascii="Times New Roman" w:hAnsi="Times New Roman" w:cs="Times New Roman"/>
                <w:spacing w:val="-13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zapobiegające porażeniu prądem</w:t>
            </w:r>
          </w:p>
          <w:p w:rsidR="00540E3C" w:rsidRPr="009F09A2" w:rsidRDefault="00540E3C" w:rsidP="00540E3C">
            <w:pPr>
              <w:pStyle w:val="TableParagraph"/>
              <w:ind w:left="111" w:right="90" w:firstLine="5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F09A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rozpoznaje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środki ochrony</w:t>
            </w:r>
            <w:r w:rsidRPr="009F09A2">
              <w:rPr>
                <w:rFonts w:ascii="Times New Roman" w:hAnsi="Times New Roman" w:cs="Times New Roman"/>
                <w:spacing w:val="-13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zapobiegające pogorszeniu wzroku i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zniekształceniu kręgosłupa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40E3C" w:rsidRPr="009F09A2" w:rsidRDefault="00540E3C" w:rsidP="00540E3C">
            <w:pPr>
              <w:pStyle w:val="TableParagraph"/>
              <w:ind w:right="357" w:firstLine="50"/>
              <w:rPr>
                <w:rFonts w:ascii="Times New Roman" w:hAnsi="Times New Roman" w:cs="Times New Roman"/>
                <w:sz w:val="16"/>
                <w:szCs w:val="16"/>
              </w:rPr>
            </w:pPr>
            <w:r w:rsidRPr="009F09A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stosuje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środki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ochrony zapobiegające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porażeniu</w:t>
            </w:r>
            <w:r w:rsidRPr="009F09A2">
              <w:rPr>
                <w:rFonts w:ascii="Times New Roman" w:hAnsi="Times New Roman" w:cs="Times New Roman"/>
                <w:spacing w:val="-13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prądem</w:t>
            </w:r>
          </w:p>
          <w:p w:rsidR="00540E3C" w:rsidRPr="009F09A2" w:rsidRDefault="00540E3C" w:rsidP="00540E3C">
            <w:pPr>
              <w:pStyle w:val="TableParagrap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F09A2">
              <w:rPr>
                <w:rFonts w:ascii="Times New Roman" w:hAnsi="Times New Roman" w:cs="Times New Roman"/>
                <w:b/>
                <w:sz w:val="16"/>
                <w:szCs w:val="16"/>
              </w:rPr>
              <w:t>rozpoznaje</w:t>
            </w:r>
            <w:r w:rsidRPr="009F09A2">
              <w:rPr>
                <w:rFonts w:ascii="Times New Roman" w:hAnsi="Times New Roman" w:cs="Times New Roman"/>
                <w:b/>
                <w:spacing w:val="-13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środki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ochrony zapobiegające upadkom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40E3C" w:rsidRPr="009F09A2" w:rsidRDefault="00540E3C" w:rsidP="00540E3C">
            <w:pPr>
              <w:pStyle w:val="TableParagraph"/>
              <w:ind w:right="287"/>
              <w:rPr>
                <w:rFonts w:ascii="Times New Roman" w:hAnsi="Times New Roman" w:cs="Times New Roman"/>
                <w:sz w:val="16"/>
                <w:szCs w:val="16"/>
              </w:rPr>
            </w:pPr>
            <w:r w:rsidRPr="009F09A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rozróżnia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środki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ochrony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indywidualnej i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zbiorowej stosowane podczas wykonywania zadań zawodowych </w:t>
            </w:r>
            <w:r w:rsidRPr="009F09A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dobiera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środki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ochrony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indywidualnej</w:t>
            </w:r>
            <w:r w:rsidRPr="009F09A2">
              <w:rPr>
                <w:rFonts w:ascii="Times New Roman" w:hAnsi="Times New Roman" w:cs="Times New Roman"/>
                <w:spacing w:val="-13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do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rodzaju wykonywanego zadania</w:t>
            </w:r>
          </w:p>
          <w:p w:rsidR="00540E3C" w:rsidRPr="009F09A2" w:rsidRDefault="00540E3C" w:rsidP="00540E3C">
            <w:pPr>
              <w:pStyle w:val="TableParagraph"/>
              <w:ind w:right="107"/>
              <w:rPr>
                <w:rFonts w:ascii="Times New Roman" w:hAnsi="Times New Roman" w:cs="Times New Roman"/>
                <w:sz w:val="16"/>
                <w:szCs w:val="16"/>
              </w:rPr>
            </w:pPr>
            <w:r w:rsidRPr="009F09A2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>stosuje</w:t>
            </w:r>
            <w:r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zabezpieczenia i środki ochrony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podczas użytkowania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maszyn,</w:t>
            </w:r>
            <w:r w:rsidRPr="009F09A2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urządzeń</w:t>
            </w:r>
            <w:r w:rsidRPr="009F09A2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i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narzędzi wykorzystywanych podczas wykonywania zadań</w:t>
            </w:r>
            <w:r w:rsidRPr="009F09A2">
              <w:rPr>
                <w:rFonts w:ascii="Times New Roman" w:hAnsi="Times New Roman" w:cs="Times New Roman"/>
                <w:spacing w:val="80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zawodowych </w:t>
            </w:r>
            <w:r w:rsidRPr="009F09A2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 xml:space="preserve">kształtuje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środowisko pracy pod względem doboru</w:t>
            </w:r>
            <w:r w:rsidRPr="009F09A2">
              <w:rPr>
                <w:rFonts w:ascii="Times New Roman" w:hAnsi="Times New Roman" w:cs="Times New Roman"/>
                <w:spacing w:val="-13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właściwych</w:t>
            </w:r>
          </w:p>
          <w:p w:rsidR="00540E3C" w:rsidRPr="009F09A2" w:rsidRDefault="00540E3C" w:rsidP="00540E3C">
            <w:pPr>
              <w:pStyle w:val="TableParagraph"/>
              <w:ind w:right="107"/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</w:pP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środków</w:t>
            </w:r>
            <w:r w:rsidRPr="009F09A2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ochrony</w:t>
            </w:r>
          </w:p>
        </w:tc>
      </w:tr>
      <w:tr w:rsidR="00540E3C" w:rsidRPr="009F09A2" w:rsidTr="00540E3C">
        <w:trPr>
          <w:trHeight w:val="470"/>
        </w:trPr>
        <w:tc>
          <w:tcPr>
            <w:tcW w:w="0" w:type="auto"/>
            <w:tcBorders>
              <w:top w:val="single" w:sz="4" w:space="0" w:color="auto"/>
            </w:tcBorders>
          </w:tcPr>
          <w:p w:rsidR="00540E3C" w:rsidRPr="009F09A2" w:rsidRDefault="00540E3C" w:rsidP="00540E3C">
            <w:pPr>
              <w:pStyle w:val="TableParagraph"/>
              <w:ind w:left="107" w:right="125"/>
              <w:rPr>
                <w:rFonts w:ascii="Times New Roman" w:hAnsi="Times New Roman" w:cs="Times New Roman"/>
                <w:sz w:val="16"/>
                <w:szCs w:val="16"/>
              </w:rPr>
            </w:pP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8.określa rolę układu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funkcjonalnego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pomieszczeń</w:t>
            </w:r>
            <w:r w:rsidRPr="009F09A2">
              <w:rPr>
                <w:rFonts w:ascii="Times New Roman" w:hAnsi="Times New Roman" w:cs="Times New Roman"/>
                <w:spacing w:val="-13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w</w:t>
            </w:r>
            <w:r w:rsidRPr="009F09A2">
              <w:rPr>
                <w:rFonts w:ascii="Times New Roman" w:hAnsi="Times New Roman" w:cs="Times New Roman"/>
                <w:spacing w:val="-12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organizacji pracy zakładu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gastronomicznego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540E3C" w:rsidRPr="009F09A2" w:rsidRDefault="00540E3C" w:rsidP="00540E3C">
            <w:pPr>
              <w:pStyle w:val="TableParagraph"/>
              <w:ind w:left="110" w:right="186" w:firstLine="5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rozróżnia pomieszczenia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wchodzące w skład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zakładu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gastronomicznego, w tym dział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magazynowy, produkcyjny,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ekspedycyjny,</w:t>
            </w:r>
            <w:r w:rsidRPr="009F09A2">
              <w:rPr>
                <w:rFonts w:ascii="Times New Roman" w:hAnsi="Times New Roman" w:cs="Times New Roman"/>
                <w:spacing w:val="-13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obsługi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konsumenta, administracyjno- socjalny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540E3C" w:rsidRPr="009F09A2" w:rsidRDefault="00540E3C" w:rsidP="00540E3C">
            <w:pPr>
              <w:pStyle w:val="TableParagraph"/>
              <w:ind w:left="108" w:right="122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opisuje wyposażenie techniczne pomieszczeń zakładu</w:t>
            </w:r>
            <w:r w:rsidRPr="009F09A2">
              <w:rPr>
                <w:rFonts w:ascii="Times New Roman" w:hAnsi="Times New Roman" w:cs="Times New Roman"/>
                <w:spacing w:val="-13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gastronomicznego, w tym maszyny i urządzenia do obróbki wstępnej warzyw, urządzenia do obróbki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termicznej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540E3C" w:rsidRPr="009F09A2" w:rsidRDefault="00540E3C" w:rsidP="00540E3C">
            <w:pPr>
              <w:pStyle w:val="TableParagraph"/>
              <w:ind w:left="111" w:right="90" w:firstLine="5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wskazuje drogi komunikacyjne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w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zakładzie gastronomicznym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540E3C" w:rsidRPr="009F09A2" w:rsidRDefault="00540E3C" w:rsidP="00540E3C">
            <w:pPr>
              <w:pStyle w:val="TableParagrap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zapobiega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krzyżowaniu</w:t>
            </w:r>
            <w:r w:rsidRPr="009F09A2">
              <w:rPr>
                <w:rFonts w:ascii="Times New Roman" w:hAnsi="Times New Roman" w:cs="Times New Roman"/>
                <w:spacing w:val="-13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się</w:t>
            </w:r>
            <w:r w:rsidRPr="009F09A2">
              <w:rPr>
                <w:rFonts w:ascii="Times New Roman" w:hAnsi="Times New Roman" w:cs="Times New Roman"/>
                <w:spacing w:val="-12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dróg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produktu,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półproduktu i wyrobu</w:t>
            </w:r>
            <w:r w:rsidRPr="009F09A2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gotowego</w:t>
            </w:r>
            <w:r w:rsidRPr="009F09A2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w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procesie przygotowania potraw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540E3C" w:rsidRDefault="00540E3C" w:rsidP="00540E3C">
            <w:pPr>
              <w:pStyle w:val="TableParagraph"/>
              <w:ind w:right="107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</w:p>
          <w:p w:rsidR="00540E3C" w:rsidRPr="009F09A2" w:rsidRDefault="00540E3C" w:rsidP="00540E3C">
            <w:pPr>
              <w:pStyle w:val="TableParagraph"/>
              <w:ind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F09A2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 xml:space="preserve">rozróżnia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pomieszczenia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wchodzące</w:t>
            </w:r>
            <w:r w:rsidRPr="009F09A2">
              <w:rPr>
                <w:rFonts w:ascii="Times New Roman" w:hAnsi="Times New Roman" w:cs="Times New Roman"/>
                <w:spacing w:val="-13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w</w:t>
            </w:r>
            <w:r w:rsidRPr="009F09A2">
              <w:rPr>
                <w:rFonts w:ascii="Times New Roman" w:hAnsi="Times New Roman" w:cs="Times New Roman"/>
                <w:spacing w:val="-12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skład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zakładu gastronomicznego,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w tym dział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magazynowy, produkcyjny, ekspedycyjny, obsługi konsumenta, administracyjno- socjalny</w:t>
            </w:r>
          </w:p>
          <w:p w:rsidR="00540E3C" w:rsidRPr="009F09A2" w:rsidRDefault="00540E3C" w:rsidP="00540E3C">
            <w:pPr>
              <w:pStyle w:val="TableParagraph"/>
              <w:spacing w:before="3" w:line="237" w:lineRule="auto"/>
              <w:ind w:firstLine="57"/>
              <w:rPr>
                <w:rFonts w:ascii="Times New Roman" w:hAnsi="Times New Roman" w:cs="Times New Roman"/>
                <w:sz w:val="16"/>
                <w:szCs w:val="16"/>
              </w:rPr>
            </w:pPr>
            <w:r w:rsidRPr="009F09A2">
              <w:rPr>
                <w:rFonts w:ascii="Times New Roman" w:hAnsi="Times New Roman" w:cs="Times New Roman"/>
                <w:b/>
                <w:color w:val="16365D"/>
                <w:spacing w:val="-2"/>
                <w:sz w:val="16"/>
                <w:szCs w:val="16"/>
              </w:rPr>
              <w:t xml:space="preserve">opisuje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wyposażenie techniczne</w:t>
            </w:r>
          </w:p>
          <w:p w:rsidR="00540E3C" w:rsidRPr="009F09A2" w:rsidRDefault="00540E3C" w:rsidP="00540E3C">
            <w:pPr>
              <w:pStyle w:val="TableParagraph"/>
              <w:spacing w:before="267"/>
              <w:ind w:firstLine="49"/>
              <w:rPr>
                <w:rFonts w:ascii="Times New Roman" w:hAnsi="Times New Roman" w:cs="Times New Roman"/>
                <w:sz w:val="16"/>
                <w:szCs w:val="16"/>
              </w:rPr>
            </w:pP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pomieszczeń</w:t>
            </w:r>
            <w:r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zakładu gastronomicznego,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w tym maszyny i urządzenia do obróbki wstępnej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warzyw,</w:t>
            </w:r>
            <w:r w:rsidRPr="009F09A2">
              <w:rPr>
                <w:rFonts w:ascii="Times New Roman" w:hAnsi="Times New Roman" w:cs="Times New Roman"/>
                <w:spacing w:val="40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urządzenia do obróbki</w:t>
            </w:r>
            <w:r w:rsidRPr="009F09A2">
              <w:rPr>
                <w:rFonts w:ascii="Times New Roman" w:hAnsi="Times New Roman" w:cs="Times New Roman"/>
                <w:spacing w:val="-13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termicznej </w:t>
            </w:r>
            <w:r w:rsidRPr="009F09A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wskazuje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drogi komunikacyjne w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zakładzie gastronomicznym </w:t>
            </w:r>
            <w:r w:rsidRPr="009F09A2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 xml:space="preserve">zapobiega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krzyżowaniu się dróg produktu, półproduktu i wyrobu gotowego w procesie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 xml:space="preserve">potrafi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zaprojektować poszczególne pomieszczenia zakładu</w:t>
            </w:r>
          </w:p>
          <w:p w:rsidR="00540E3C" w:rsidRPr="009F09A2" w:rsidRDefault="00540E3C" w:rsidP="00540E3C">
            <w:pPr>
              <w:pStyle w:val="TableParagraph"/>
              <w:ind w:right="125"/>
              <w:rPr>
                <w:rFonts w:ascii="Times New Roman" w:hAnsi="Times New Roman" w:cs="Times New Roman"/>
                <w:sz w:val="16"/>
                <w:szCs w:val="16"/>
              </w:rPr>
            </w:pP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gastronomicznego</w:t>
            </w:r>
          </w:p>
          <w:p w:rsidR="00540E3C" w:rsidRPr="009F09A2" w:rsidRDefault="00540E3C" w:rsidP="00540E3C">
            <w:pPr>
              <w:pStyle w:val="TableParagraph"/>
              <w:ind w:right="10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943347" w:rsidRPr="009F09A2" w:rsidRDefault="00943347">
      <w:pPr>
        <w:spacing w:line="253" w:lineRule="exact"/>
        <w:rPr>
          <w:rFonts w:ascii="Times New Roman" w:hAnsi="Times New Roman" w:cs="Times New Roman"/>
          <w:sz w:val="16"/>
          <w:szCs w:val="16"/>
        </w:rPr>
        <w:sectPr w:rsidR="00943347" w:rsidRPr="009F09A2" w:rsidSect="0013462A">
          <w:pgSz w:w="16840" w:h="11910" w:orient="landscape"/>
          <w:pgMar w:top="720" w:right="720" w:bottom="720" w:left="720" w:header="708" w:footer="708" w:gutter="0"/>
          <w:cols w:space="708"/>
          <w:docGrid w:linePitch="299"/>
        </w:sectPr>
      </w:pPr>
    </w:p>
    <w:p w:rsidR="00943347" w:rsidRPr="009F09A2" w:rsidRDefault="00943347">
      <w:pPr>
        <w:pStyle w:val="Tekstpodstawowy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785"/>
        <w:gridCol w:w="1972"/>
        <w:gridCol w:w="2470"/>
        <w:gridCol w:w="2576"/>
        <w:gridCol w:w="2532"/>
        <w:gridCol w:w="3962"/>
      </w:tblGrid>
      <w:tr w:rsidR="00943347" w:rsidRPr="009F09A2" w:rsidTr="0013462A">
        <w:trPr>
          <w:trHeight w:val="2150"/>
        </w:trPr>
        <w:tc>
          <w:tcPr>
            <w:tcW w:w="0" w:type="auto"/>
          </w:tcPr>
          <w:p w:rsidR="00943347" w:rsidRPr="009F09A2" w:rsidRDefault="00540E3C">
            <w:pPr>
              <w:pStyle w:val="TableParagraph"/>
              <w:ind w:left="107" w:right="105"/>
              <w:rPr>
                <w:rFonts w:ascii="Times New Roman" w:hAnsi="Times New Roman" w:cs="Times New Roman"/>
                <w:sz w:val="16"/>
                <w:szCs w:val="16"/>
              </w:rPr>
            </w:pP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9.udziela</w:t>
            </w:r>
            <w:r w:rsidRPr="009F09A2">
              <w:rPr>
                <w:rFonts w:ascii="Times New Roman" w:hAnsi="Times New Roman" w:cs="Times New Roman"/>
                <w:spacing w:val="-13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pierwszej</w:t>
            </w:r>
            <w:r w:rsidRPr="009F09A2">
              <w:rPr>
                <w:rFonts w:ascii="Times New Roman" w:hAnsi="Times New Roman" w:cs="Times New Roman"/>
                <w:spacing w:val="-12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pomocy w stanach nagłego zagrożenia zdrowotnego</w:t>
            </w:r>
          </w:p>
        </w:tc>
        <w:tc>
          <w:tcPr>
            <w:tcW w:w="0" w:type="auto"/>
          </w:tcPr>
          <w:p w:rsidR="00943347" w:rsidRPr="009F09A2" w:rsidRDefault="00540E3C">
            <w:pPr>
              <w:pStyle w:val="TableParagraph"/>
              <w:ind w:left="110" w:right="115"/>
              <w:rPr>
                <w:rFonts w:ascii="Times New Roman" w:hAnsi="Times New Roman" w:cs="Times New Roman"/>
                <w:sz w:val="16"/>
                <w:szCs w:val="16"/>
              </w:rPr>
            </w:pPr>
            <w:r w:rsidRPr="009F09A2">
              <w:rPr>
                <w:rFonts w:ascii="Times New Roman" w:hAnsi="Times New Roman" w:cs="Times New Roman"/>
                <w:b/>
                <w:sz w:val="16"/>
                <w:szCs w:val="16"/>
              </w:rPr>
              <w:t>Zna</w:t>
            </w:r>
            <w:r w:rsidRPr="009F09A2">
              <w:rPr>
                <w:rFonts w:ascii="Times New Roman" w:hAnsi="Times New Roman" w:cs="Times New Roman"/>
                <w:b/>
                <w:spacing w:val="40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podstawowe symptomy</w:t>
            </w:r>
            <w:r w:rsidRPr="009F09A2">
              <w:rPr>
                <w:rFonts w:ascii="Times New Roman" w:hAnsi="Times New Roman" w:cs="Times New Roman"/>
                <w:spacing w:val="-13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wskazujące na stany nagłego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zagrożenia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zdrowotnego ej</w:t>
            </w:r>
          </w:p>
        </w:tc>
        <w:tc>
          <w:tcPr>
            <w:tcW w:w="0" w:type="auto"/>
          </w:tcPr>
          <w:p w:rsidR="00943347" w:rsidRPr="009F09A2" w:rsidRDefault="00540E3C">
            <w:pPr>
              <w:pStyle w:val="TableParagraph"/>
              <w:ind w:left="108" w:right="200"/>
              <w:rPr>
                <w:rFonts w:ascii="Times New Roman" w:hAnsi="Times New Roman" w:cs="Times New Roman"/>
                <w:sz w:val="16"/>
                <w:szCs w:val="16"/>
              </w:rPr>
            </w:pPr>
            <w:r w:rsidRPr="009F09A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ocenia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sytuację poszkodowanego na podstawie analizy objawów</w:t>
            </w:r>
            <w:r w:rsidRPr="009F09A2">
              <w:rPr>
                <w:rFonts w:ascii="Times New Roman" w:hAnsi="Times New Roman" w:cs="Times New Roman"/>
                <w:spacing w:val="-13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obserwowanych u poszkodowanego</w:t>
            </w:r>
          </w:p>
          <w:p w:rsidR="00943347" w:rsidRPr="009F09A2" w:rsidRDefault="00540E3C">
            <w:pPr>
              <w:pStyle w:val="TableParagraph"/>
              <w:spacing w:before="255" w:line="266" w:lineRule="exact"/>
              <w:ind w:left="108" w:firstLine="49"/>
              <w:rPr>
                <w:rFonts w:ascii="Times New Roman" w:hAnsi="Times New Roman" w:cs="Times New Roman"/>
                <w:sz w:val="16"/>
                <w:szCs w:val="16"/>
              </w:rPr>
            </w:pPr>
            <w:r w:rsidRPr="009F09A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zabezpiecza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siebie, poszkodowanego</w:t>
            </w:r>
            <w:r w:rsidRPr="009F09A2">
              <w:rPr>
                <w:rFonts w:ascii="Times New Roman" w:hAnsi="Times New Roman" w:cs="Times New Roman"/>
                <w:spacing w:val="-13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r w:rsidRPr="009F09A2">
              <w:rPr>
                <w:rFonts w:ascii="Times New Roman" w:hAnsi="Times New Roman" w:cs="Times New Roman"/>
                <w:spacing w:val="-12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miejsce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wypadku</w:t>
            </w:r>
          </w:p>
        </w:tc>
        <w:tc>
          <w:tcPr>
            <w:tcW w:w="0" w:type="auto"/>
          </w:tcPr>
          <w:p w:rsidR="00943347" w:rsidRPr="009F09A2" w:rsidRDefault="00540E3C">
            <w:pPr>
              <w:pStyle w:val="TableParagraph"/>
              <w:ind w:left="111" w:right="311" w:firstLine="50"/>
              <w:rPr>
                <w:rFonts w:ascii="Times New Roman" w:hAnsi="Times New Roman" w:cs="Times New Roman"/>
                <w:sz w:val="16"/>
                <w:szCs w:val="16"/>
              </w:rPr>
            </w:pPr>
            <w:r w:rsidRPr="009F09A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ocenia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sytuację poszkodowanego</w:t>
            </w:r>
            <w:r w:rsidRPr="009F09A2">
              <w:rPr>
                <w:rFonts w:ascii="Times New Roman" w:hAnsi="Times New Roman" w:cs="Times New Roman"/>
                <w:spacing w:val="-13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na podstawie analizy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objawów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obserwowanych u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poszkodowanego</w:t>
            </w:r>
          </w:p>
          <w:p w:rsidR="00943347" w:rsidRPr="009F09A2" w:rsidRDefault="00540E3C">
            <w:pPr>
              <w:pStyle w:val="TableParagraph"/>
              <w:spacing w:before="264" w:line="254" w:lineRule="exact"/>
              <w:ind w:left="11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F09A2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>układa</w:t>
            </w:r>
            <w:r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poszkodowanego</w:t>
            </w:r>
            <w:r w:rsidRPr="009F09A2">
              <w:rPr>
                <w:rFonts w:ascii="Times New Roman" w:hAnsi="Times New Roman" w:cs="Times New Roman"/>
                <w:spacing w:val="-13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w pozycji bezpiecznej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powiadamia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odpowiednie</w:t>
            </w:r>
            <w:r w:rsidRPr="009F09A2">
              <w:rPr>
                <w:rFonts w:ascii="Times New Roman" w:hAnsi="Times New Roman" w:cs="Times New Roman"/>
                <w:spacing w:val="-13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służby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</w:tcPr>
          <w:p w:rsidR="00943347" w:rsidRPr="009F09A2" w:rsidRDefault="00540E3C">
            <w:pPr>
              <w:pStyle w:val="TableParagraph"/>
              <w:ind w:right="189"/>
              <w:rPr>
                <w:rFonts w:ascii="Times New Roman" w:hAnsi="Times New Roman" w:cs="Times New Roman"/>
                <w:sz w:val="16"/>
                <w:szCs w:val="16"/>
              </w:rPr>
            </w:pPr>
            <w:r w:rsidRPr="009F09A2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 xml:space="preserve">prezentuje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udzielanie</w:t>
            </w:r>
            <w:r w:rsidRPr="009F09A2">
              <w:rPr>
                <w:rFonts w:ascii="Times New Roman" w:hAnsi="Times New Roman" w:cs="Times New Roman"/>
                <w:spacing w:val="-13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pierwszej pomocy w urazowych stanach nagłego zagrożenia zdrowotnego, np.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krwotok,</w:t>
            </w:r>
          </w:p>
          <w:p w:rsidR="00540E3C" w:rsidRPr="009F09A2" w:rsidRDefault="00540E3C" w:rsidP="00540E3C">
            <w:pPr>
              <w:pStyle w:val="TableParagraph"/>
              <w:spacing w:before="1" w:line="237" w:lineRule="auto"/>
              <w:ind w:right="199"/>
              <w:rPr>
                <w:rFonts w:ascii="Times New Roman" w:hAnsi="Times New Roman" w:cs="Times New Roman"/>
                <w:sz w:val="16"/>
                <w:szCs w:val="16"/>
              </w:rPr>
            </w:pP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zmiażdżenie,</w:t>
            </w:r>
            <w:r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amputacja,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złamanie,</w:t>
            </w:r>
            <w:r w:rsidRPr="009F09A2">
              <w:rPr>
                <w:rFonts w:ascii="Times New Roman" w:hAnsi="Times New Roman" w:cs="Times New Roman"/>
                <w:spacing w:val="-13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oparzenie</w:t>
            </w:r>
          </w:p>
          <w:p w:rsidR="00540E3C" w:rsidRPr="009F09A2" w:rsidRDefault="00540E3C" w:rsidP="00540E3C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43347" w:rsidRPr="009F09A2" w:rsidRDefault="00540E3C" w:rsidP="00540E3C">
            <w:pPr>
              <w:pStyle w:val="TableParagraph"/>
              <w:spacing w:line="253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9F09A2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 xml:space="preserve">prezentuje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udzielanie</w:t>
            </w:r>
            <w:r w:rsidRPr="009F09A2">
              <w:rPr>
                <w:rFonts w:ascii="Times New Roman" w:hAnsi="Times New Roman" w:cs="Times New Roman"/>
                <w:spacing w:val="-13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pierwszej pomocy w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nieurazowych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stanach nagłego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zagrożenia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zdrowotnego, np. omdlenie, zawał, </w:t>
            </w:r>
            <w:r w:rsidRPr="009F09A2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udar</w:t>
            </w:r>
          </w:p>
        </w:tc>
        <w:tc>
          <w:tcPr>
            <w:tcW w:w="0" w:type="auto"/>
          </w:tcPr>
          <w:p w:rsidR="00943347" w:rsidRPr="009F09A2" w:rsidRDefault="00540E3C">
            <w:pPr>
              <w:pStyle w:val="TableParagraph"/>
              <w:ind w:right="108" w:firstLine="100"/>
              <w:rPr>
                <w:rFonts w:ascii="Times New Roman" w:hAnsi="Times New Roman" w:cs="Times New Roman"/>
                <w:sz w:val="16"/>
                <w:szCs w:val="16"/>
              </w:rPr>
            </w:pPr>
            <w:r w:rsidRPr="009F09A2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 xml:space="preserve">opisuje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podstawowe symptomy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wskazujące</w:t>
            </w:r>
            <w:r w:rsidRPr="009F09A2">
              <w:rPr>
                <w:rFonts w:ascii="Times New Roman" w:hAnsi="Times New Roman" w:cs="Times New Roman"/>
                <w:spacing w:val="-13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  <w:r w:rsidRPr="009F09A2">
              <w:rPr>
                <w:rFonts w:ascii="Times New Roman" w:hAnsi="Times New Roman" w:cs="Times New Roman"/>
                <w:spacing w:val="-12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stan nagłego</w:t>
            </w:r>
            <w:r w:rsidRPr="009F09A2">
              <w:rPr>
                <w:rFonts w:ascii="Times New Roman" w:hAnsi="Times New Roman" w:cs="Times New Roman"/>
                <w:spacing w:val="-13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zagrożenia zdrowotnego 2) ocenia sytuację</w:t>
            </w:r>
          </w:p>
          <w:p w:rsidR="00540E3C" w:rsidRPr="009F09A2" w:rsidRDefault="00540E3C" w:rsidP="00540E3C">
            <w:pPr>
              <w:pStyle w:val="TableParagraph"/>
              <w:ind w:right="116"/>
              <w:rPr>
                <w:rFonts w:ascii="Times New Roman" w:hAnsi="Times New Roman" w:cs="Times New Roman"/>
                <w:sz w:val="16"/>
                <w:szCs w:val="16"/>
              </w:rPr>
            </w:pP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poszkodowanego</w:t>
            </w:r>
            <w:r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na podstawie analizy objawów obserwowanych u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poszkodowanego </w:t>
            </w:r>
            <w:r w:rsidRPr="009F09A2">
              <w:rPr>
                <w:rFonts w:ascii="Times New Roman" w:hAnsi="Times New Roman" w:cs="Times New Roman"/>
                <w:b/>
                <w:sz w:val="16"/>
                <w:szCs w:val="16"/>
              </w:rPr>
              <w:t>zabezpiecza</w:t>
            </w:r>
            <w:r w:rsidRPr="009F09A2">
              <w:rPr>
                <w:rFonts w:ascii="Times New Roman" w:hAnsi="Times New Roman" w:cs="Times New Roman"/>
                <w:b/>
                <w:spacing w:val="-13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siebie,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osobę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poszkodowaną i miejsce wypadku </w:t>
            </w:r>
            <w:r w:rsidRPr="009F09A2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 xml:space="preserve">układa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poszkodowanego</w:t>
            </w:r>
            <w:r w:rsidRPr="009F09A2">
              <w:rPr>
                <w:rFonts w:ascii="Times New Roman" w:hAnsi="Times New Roman" w:cs="Times New Roman"/>
                <w:spacing w:val="40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w pozycji bezpiecznej 5)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powiadamia odpowiednie</w:t>
            </w:r>
            <w:r w:rsidRPr="009F09A2">
              <w:rPr>
                <w:rFonts w:ascii="Times New Roman" w:hAnsi="Times New Roman" w:cs="Times New Roman"/>
                <w:spacing w:val="40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służby</w:t>
            </w:r>
          </w:p>
          <w:p w:rsidR="00540E3C" w:rsidRPr="009F09A2" w:rsidRDefault="00540E3C" w:rsidP="00540E3C">
            <w:pPr>
              <w:pStyle w:val="TableParagraph"/>
              <w:ind w:right="212"/>
              <w:rPr>
                <w:rFonts w:ascii="Times New Roman" w:hAnsi="Times New Roman" w:cs="Times New Roman"/>
                <w:sz w:val="16"/>
                <w:szCs w:val="16"/>
              </w:rPr>
            </w:pPr>
            <w:r w:rsidRPr="009F09A2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 xml:space="preserve">prezentuje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udzielanie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pierwszej</w:t>
            </w:r>
            <w:r w:rsidRPr="009F09A2">
              <w:rPr>
                <w:rFonts w:ascii="Times New Roman" w:hAnsi="Times New Roman" w:cs="Times New Roman"/>
                <w:spacing w:val="-13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pomocy w urazowych stanach nagłego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zagrożenia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zdrowotnego,</w:t>
            </w:r>
            <w:r w:rsidRPr="009F09A2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np.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krwotok, zmiażdżenie, amputacja, złamanie, oparzenie </w:t>
            </w:r>
            <w:r w:rsidRPr="009F09A2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 xml:space="preserve">prezentuje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udzielanie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pierwszej</w:t>
            </w:r>
            <w:r w:rsidRPr="009F09A2">
              <w:rPr>
                <w:rFonts w:ascii="Times New Roman" w:hAnsi="Times New Roman" w:cs="Times New Roman"/>
                <w:spacing w:val="-13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pomocy w nieurazowych stanach nagłego</w:t>
            </w:r>
          </w:p>
          <w:p w:rsidR="00540E3C" w:rsidRPr="009F09A2" w:rsidRDefault="00540E3C" w:rsidP="00540E3C">
            <w:pPr>
              <w:pStyle w:val="TableParagraph"/>
              <w:ind w:right="24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zagrożenia</w:t>
            </w:r>
            <w:r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zdrowotnego,</w:t>
            </w:r>
            <w:r w:rsidRPr="009F09A2">
              <w:rPr>
                <w:rFonts w:ascii="Times New Roman" w:hAnsi="Times New Roman" w:cs="Times New Roman"/>
                <w:spacing w:val="-13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np. omdlenie, zawał, </w:t>
            </w:r>
            <w:r w:rsidRPr="009F09A2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udar</w:t>
            </w:r>
          </w:p>
          <w:p w:rsidR="00540E3C" w:rsidRPr="009F09A2" w:rsidRDefault="00540E3C" w:rsidP="00540E3C">
            <w:pPr>
              <w:pStyle w:val="TableParagraph"/>
              <w:ind w:right="129"/>
              <w:rPr>
                <w:rFonts w:ascii="Times New Roman" w:hAnsi="Times New Roman" w:cs="Times New Roman"/>
                <w:sz w:val="16"/>
                <w:szCs w:val="16"/>
              </w:rPr>
            </w:pPr>
            <w:r w:rsidRPr="009F09A2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 xml:space="preserve">wykonuje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resuscytację krążeniowo-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oddechową na fantomie</w:t>
            </w:r>
            <w:r w:rsidRPr="009F09A2">
              <w:rPr>
                <w:rFonts w:ascii="Times New Roman" w:hAnsi="Times New Roman" w:cs="Times New Roman"/>
                <w:spacing w:val="-13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zgodnie</w:t>
            </w:r>
            <w:r w:rsidRPr="009F09A2">
              <w:rPr>
                <w:rFonts w:ascii="Times New Roman" w:hAnsi="Times New Roman" w:cs="Times New Roman"/>
                <w:spacing w:val="-12"/>
                <w:sz w:val="16"/>
                <w:szCs w:val="16"/>
              </w:rPr>
              <w:t xml:space="preserve">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 xml:space="preserve">z </w:t>
            </w: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wytycznymi </w:t>
            </w:r>
            <w:r w:rsidRPr="009F09A2">
              <w:rPr>
                <w:rFonts w:ascii="Times New Roman" w:hAnsi="Times New Roman" w:cs="Times New Roman"/>
                <w:sz w:val="16"/>
                <w:szCs w:val="16"/>
              </w:rPr>
              <w:t>Polskiej Rady Resuscytacji i Europejskiej Rady</w:t>
            </w:r>
          </w:p>
          <w:p w:rsidR="00943347" w:rsidRPr="009F09A2" w:rsidRDefault="00540E3C" w:rsidP="00540E3C">
            <w:pPr>
              <w:pStyle w:val="TableParagraph"/>
              <w:spacing w:line="253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9F09A2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Resuscytacji</w:t>
            </w:r>
          </w:p>
        </w:tc>
      </w:tr>
    </w:tbl>
    <w:p w:rsidR="00943347" w:rsidRPr="009F09A2" w:rsidRDefault="00943347">
      <w:pPr>
        <w:spacing w:line="253" w:lineRule="exact"/>
        <w:rPr>
          <w:rFonts w:ascii="Times New Roman" w:hAnsi="Times New Roman" w:cs="Times New Roman"/>
          <w:sz w:val="16"/>
          <w:szCs w:val="16"/>
        </w:rPr>
        <w:sectPr w:rsidR="00943347" w:rsidRPr="009F09A2" w:rsidSect="0013462A">
          <w:pgSz w:w="16840" w:h="11910" w:orient="landscape"/>
          <w:pgMar w:top="720" w:right="720" w:bottom="720" w:left="720" w:header="708" w:footer="708" w:gutter="0"/>
          <w:cols w:space="708"/>
          <w:docGrid w:linePitch="299"/>
        </w:sectPr>
      </w:pPr>
    </w:p>
    <w:p w:rsidR="00943347" w:rsidRPr="009F09A2" w:rsidRDefault="00943347" w:rsidP="00540E3C">
      <w:pPr>
        <w:pStyle w:val="Tekstpodstawowy"/>
        <w:rPr>
          <w:rFonts w:ascii="Times New Roman" w:hAnsi="Times New Roman" w:cs="Times New Roman"/>
          <w:sz w:val="16"/>
          <w:szCs w:val="16"/>
        </w:rPr>
      </w:pPr>
    </w:p>
    <w:sectPr w:rsidR="00943347" w:rsidRPr="009F09A2" w:rsidSect="00943347">
      <w:pgSz w:w="16840" w:h="11910" w:orient="landscape"/>
      <w:pgMar w:top="1340" w:right="142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347"/>
    <w:rsid w:val="0013462A"/>
    <w:rsid w:val="00540E3C"/>
    <w:rsid w:val="008D0C5C"/>
    <w:rsid w:val="00943347"/>
    <w:rsid w:val="009F09A2"/>
    <w:rsid w:val="00BA714E"/>
    <w:rsid w:val="00F62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0B0D81-8E66-4E49-9389-52A1ACDF7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943347"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4334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943347"/>
    <w:pPr>
      <w:spacing w:before="8"/>
    </w:pPr>
    <w:rPr>
      <w:sz w:val="32"/>
      <w:szCs w:val="32"/>
    </w:rPr>
  </w:style>
  <w:style w:type="paragraph" w:styleId="Akapitzlist">
    <w:name w:val="List Paragraph"/>
    <w:basedOn w:val="Normalny"/>
    <w:uiPriority w:val="1"/>
    <w:qFormat/>
    <w:rsid w:val="00943347"/>
  </w:style>
  <w:style w:type="paragraph" w:customStyle="1" w:styleId="TableParagraph">
    <w:name w:val="Table Paragraph"/>
    <w:basedOn w:val="Normalny"/>
    <w:uiPriority w:val="1"/>
    <w:qFormat/>
    <w:rsid w:val="00943347"/>
    <w:pPr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1634</Words>
  <Characters>9806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we_1GO _ BHP_BP _1_.docx</vt:lpstr>
    </vt:vector>
  </TitlesOfParts>
  <Company/>
  <LinksUpToDate>false</LinksUpToDate>
  <CharactersWithSpaces>11418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we_1GO _ BHP_BP _1_.docx</dc:title>
  <dc:creator>tocka</dc:creator>
  <cp:lastModifiedBy>Adrianna Kokot</cp:lastModifiedBy>
  <cp:revision>2</cp:revision>
  <dcterms:created xsi:type="dcterms:W3CDTF">2025-03-03T18:49:00Z</dcterms:created>
  <dcterms:modified xsi:type="dcterms:W3CDTF">2025-03-03T18:49:00Z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2024-09-24T00:00:00Z</vt:filetime>
  </property>
  <property fmtid="{D5CDD505-2E9C-101B-9397-08002B2CF9AE}" pid="3" name="LastSaved">
    <vt:filetime>2025-02-24T00:00:00Z</vt:filetime>
  </property>
  <property fmtid="{D5CDD505-2E9C-101B-9397-08002B2CF9AE}" pid="4" name="Producer">
    <vt:lpwstr>Microsoft: Print To PDF</vt:lpwstr>
  </property>
</Properties>
</file>