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8BB5C" w14:textId="77777777" w:rsidR="00AB782F" w:rsidRPr="00832F03" w:rsidRDefault="00AB782F" w:rsidP="007A2A15">
      <w:pPr>
        <w:suppressAutoHyphens/>
        <w:autoSpaceDE w:val="0"/>
        <w:autoSpaceDN w:val="0"/>
        <w:adjustRightInd w:val="0"/>
        <w:spacing w:after="0" w:line="240" w:lineRule="auto"/>
        <w:rPr>
          <w:rFonts w:ascii="AgendaPl Semibold" w:hAnsi="AgendaPl Semibold" w:cs="AgendaPl Semibold"/>
          <w:color w:val="000000"/>
          <w:sz w:val="20"/>
          <w:szCs w:val="20"/>
        </w:rPr>
      </w:pPr>
      <w:bookmarkStart w:id="0" w:name="_GoBack"/>
      <w:bookmarkEnd w:id="0"/>
    </w:p>
    <w:p w14:paraId="3238593E" w14:textId="325C3024" w:rsidR="00AB782F" w:rsidRPr="00441B88" w:rsidRDefault="00AB782F" w:rsidP="007A2A15">
      <w:pPr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32"/>
          <w:szCs w:val="32"/>
        </w:rPr>
      </w:pPr>
      <w:r w:rsidRPr="00441B88">
        <w:rPr>
          <w:rFonts w:cs="AgendaPl Semibold"/>
          <w:b/>
          <w:bCs/>
          <w:color w:val="1F497D"/>
          <w:sz w:val="32"/>
          <w:szCs w:val="32"/>
        </w:rPr>
        <w:t xml:space="preserve">Przedmiotowy system oceniania. Klasa </w:t>
      </w:r>
      <w:r w:rsidR="00AD3692">
        <w:rPr>
          <w:rFonts w:cs="AgendaPl Semibold"/>
          <w:b/>
          <w:bCs/>
          <w:color w:val="1F497D"/>
          <w:sz w:val="32"/>
          <w:szCs w:val="32"/>
        </w:rPr>
        <w:t>4</w:t>
      </w:r>
      <w:r w:rsidR="00C87677">
        <w:rPr>
          <w:rFonts w:cs="AgendaPl Semibold"/>
          <w:b/>
          <w:bCs/>
          <w:color w:val="1F497D"/>
          <w:sz w:val="32"/>
          <w:szCs w:val="32"/>
        </w:rPr>
        <w:t xml:space="preserve"> i 5</w:t>
      </w:r>
      <w:r w:rsidRPr="00441B88">
        <w:rPr>
          <w:rFonts w:cs="AgendaPl Semibold"/>
          <w:b/>
          <w:bCs/>
          <w:color w:val="1F497D"/>
          <w:sz w:val="32"/>
          <w:szCs w:val="32"/>
        </w:rPr>
        <w:t>.</w:t>
      </w:r>
      <w:r w:rsidR="00F16D42" w:rsidRPr="00441B88">
        <w:rPr>
          <w:rFonts w:cs="AgendaPl Semibold"/>
          <w:b/>
          <w:bCs/>
          <w:color w:val="1F497D"/>
          <w:sz w:val="32"/>
          <w:szCs w:val="32"/>
        </w:rPr>
        <w:t xml:space="preserve"> </w:t>
      </w:r>
      <w:r w:rsidRPr="00441B88">
        <w:rPr>
          <w:rFonts w:cs="AgendaPl Semibold"/>
          <w:b/>
          <w:bCs/>
          <w:color w:val="1F497D"/>
          <w:sz w:val="32"/>
          <w:szCs w:val="32"/>
        </w:rPr>
        <w:t xml:space="preserve">Zakres podstawowy </w:t>
      </w:r>
    </w:p>
    <w:p w14:paraId="27E713B0" w14:textId="786AD4E1" w:rsidR="0057608C" w:rsidRPr="00C3317D" w:rsidRDefault="0057608C" w:rsidP="00C3317D">
      <w:pPr>
        <w:suppressAutoHyphens/>
        <w:autoSpaceDE w:val="0"/>
        <w:autoSpaceDN w:val="0"/>
        <w:adjustRightInd w:val="0"/>
        <w:spacing w:before="60" w:after="0" w:line="240" w:lineRule="auto"/>
        <w:rPr>
          <w:rFonts w:cs="Dutch801HdEU"/>
          <w:color w:val="000000"/>
        </w:rPr>
      </w:pPr>
      <w:r w:rsidRPr="00C3317D">
        <w:rPr>
          <w:rFonts w:cs="Dutch801HdEU"/>
          <w:color w:val="000000"/>
          <w:highlight w:val="lightGray"/>
        </w:rPr>
        <w:t>Szarymi aplami</w:t>
      </w:r>
      <w:r w:rsidRPr="00C3317D">
        <w:rPr>
          <w:rFonts w:cs="Dutch801HdEU"/>
          <w:color w:val="000000"/>
        </w:rPr>
        <w:t xml:space="preserve"> oznaczono propozycje z listy lektur uzupełniających.</w:t>
      </w:r>
    </w:p>
    <w:p w14:paraId="66EB049A" w14:textId="77777777" w:rsidR="008442DF" w:rsidRPr="00832F03" w:rsidRDefault="008442DF" w:rsidP="007A2A15">
      <w:pPr>
        <w:suppressAutoHyphens/>
        <w:autoSpaceDE w:val="0"/>
        <w:autoSpaceDN w:val="0"/>
        <w:adjustRightInd w:val="0"/>
        <w:spacing w:after="0" w:line="240" w:lineRule="auto"/>
        <w:rPr>
          <w:rFonts w:cs="Dutch801HdEU"/>
          <w:color w:val="000000"/>
          <w:sz w:val="20"/>
          <w:szCs w:val="20"/>
        </w:rPr>
      </w:pPr>
    </w:p>
    <w:tbl>
      <w:tblPr>
        <w:tblW w:w="4856" w:type="pct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ayout w:type="fixed"/>
        <w:tblCellMar>
          <w:top w:w="91" w:type="dxa"/>
          <w:left w:w="91" w:type="dxa"/>
          <w:bottom w:w="91" w:type="dxa"/>
          <w:right w:w="91" w:type="dxa"/>
        </w:tblCellMar>
        <w:tblLook w:val="0000" w:firstRow="0" w:lastRow="0" w:firstColumn="0" w:lastColumn="0" w:noHBand="0" w:noVBand="0"/>
      </w:tblPr>
      <w:tblGrid>
        <w:gridCol w:w="564"/>
        <w:gridCol w:w="1417"/>
        <w:gridCol w:w="1842"/>
        <w:gridCol w:w="1981"/>
        <w:gridCol w:w="2128"/>
        <w:gridCol w:w="2046"/>
        <w:gridCol w:w="2109"/>
        <w:gridCol w:w="26"/>
        <w:gridCol w:w="2058"/>
      </w:tblGrid>
      <w:tr w:rsidR="004336ED" w:rsidRPr="00832F03" w14:paraId="492B2C6A" w14:textId="77777777" w:rsidTr="004336ED">
        <w:trPr>
          <w:trHeight w:val="20"/>
          <w:tblHeader/>
        </w:trPr>
        <w:tc>
          <w:tcPr>
            <w:tcW w:w="199" w:type="pct"/>
            <w:vMerge w:val="restart"/>
            <w:shd w:val="solid" w:color="FF7F00" w:fill="auto"/>
            <w:vAlign w:val="center"/>
          </w:tcPr>
          <w:p w14:paraId="611C7497" w14:textId="65547C29" w:rsidR="001866DB" w:rsidRPr="00832F03" w:rsidRDefault="005118D2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Lp.</w:t>
            </w:r>
          </w:p>
        </w:tc>
        <w:tc>
          <w:tcPr>
            <w:tcW w:w="500" w:type="pct"/>
            <w:vMerge w:val="restar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B1AD3C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Temat lekcji</w:t>
            </w:r>
          </w:p>
        </w:tc>
        <w:tc>
          <w:tcPr>
            <w:tcW w:w="650" w:type="pct"/>
            <w:vMerge w:val="restart"/>
            <w:shd w:val="solid" w:color="FF7F00" w:fill="auto"/>
            <w:vAlign w:val="center"/>
          </w:tcPr>
          <w:p w14:paraId="0A4F8B40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Materiał rzeczowy</w:t>
            </w:r>
          </w:p>
        </w:tc>
        <w:tc>
          <w:tcPr>
            <w:tcW w:w="3651" w:type="pct"/>
            <w:gridSpan w:val="6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9DCF6C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Wymagania</w:t>
            </w:r>
          </w:p>
        </w:tc>
      </w:tr>
      <w:tr w:rsidR="00832F03" w:rsidRPr="00832F03" w14:paraId="5705403B" w14:textId="77777777" w:rsidTr="00A570EB">
        <w:trPr>
          <w:trHeight w:val="20"/>
          <w:tblHeader/>
        </w:trPr>
        <w:tc>
          <w:tcPr>
            <w:tcW w:w="199" w:type="pct"/>
            <w:vMerge/>
          </w:tcPr>
          <w:p w14:paraId="1853B19B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14BA4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14:paraId="414FC598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9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C2B17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konieczne</w:t>
            </w:r>
          </w:p>
          <w:p w14:paraId="66EDE725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dopuszczająca)</w:t>
            </w:r>
          </w:p>
        </w:tc>
        <w:tc>
          <w:tcPr>
            <w:tcW w:w="751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C975D2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podstawowe</w:t>
            </w:r>
          </w:p>
          <w:p w14:paraId="7EB9CB08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dostateczna)</w:t>
            </w:r>
          </w:p>
        </w:tc>
        <w:tc>
          <w:tcPr>
            <w:tcW w:w="722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EF8A1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rozszerzone</w:t>
            </w:r>
          </w:p>
          <w:p w14:paraId="2B8502BE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dobra)</w:t>
            </w:r>
          </w:p>
        </w:tc>
        <w:tc>
          <w:tcPr>
            <w:tcW w:w="744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C70D17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dopełniające</w:t>
            </w:r>
          </w:p>
          <w:p w14:paraId="774DEB91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bardzo dobra)</w:t>
            </w:r>
          </w:p>
        </w:tc>
        <w:tc>
          <w:tcPr>
            <w:tcW w:w="735" w:type="pct"/>
            <w:gridSpan w:val="2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530D12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wykraczające</w:t>
            </w:r>
          </w:p>
          <w:p w14:paraId="24291487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celująca)</w:t>
            </w:r>
          </w:p>
        </w:tc>
      </w:tr>
      <w:tr w:rsidR="00832F03" w:rsidRPr="00832F03" w14:paraId="344F10BF" w14:textId="77777777" w:rsidTr="00A570EB">
        <w:trPr>
          <w:trHeight w:val="20"/>
          <w:tblHeader/>
        </w:trPr>
        <w:tc>
          <w:tcPr>
            <w:tcW w:w="199" w:type="pct"/>
            <w:vMerge/>
          </w:tcPr>
          <w:p w14:paraId="7F7E0952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389297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14:paraId="125C71D1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9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8712EC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b/>
                <w:bCs/>
                <w:color w:val="FFFFFF"/>
                <w:sz w:val="20"/>
                <w:szCs w:val="20"/>
              </w:rPr>
              <w:t>Uczeń</w:t>
            </w:r>
          </w:p>
        </w:tc>
        <w:tc>
          <w:tcPr>
            <w:tcW w:w="751" w:type="pct"/>
            <w:shd w:val="solid" w:color="FF7F00" w:fill="auto"/>
            <w:vAlign w:val="center"/>
          </w:tcPr>
          <w:p w14:paraId="7BEDEA2E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b/>
                <w:bCs/>
                <w:color w:val="FFFFFF"/>
                <w:sz w:val="20"/>
                <w:szCs w:val="20"/>
              </w:rPr>
              <w:t>Uczeń spełnia wymagania konieczne, a także:</w:t>
            </w:r>
          </w:p>
        </w:tc>
        <w:tc>
          <w:tcPr>
            <w:tcW w:w="722" w:type="pct"/>
            <w:shd w:val="solid" w:color="FF7F00" w:fill="auto"/>
            <w:vAlign w:val="center"/>
          </w:tcPr>
          <w:p w14:paraId="713DF00D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b/>
                <w:bCs/>
                <w:color w:val="FFFFFF"/>
                <w:sz w:val="20"/>
                <w:szCs w:val="20"/>
              </w:rPr>
              <w:t>Uczeń spełnia wymagania podstawowe, a także:</w:t>
            </w:r>
          </w:p>
        </w:tc>
        <w:tc>
          <w:tcPr>
            <w:tcW w:w="744" w:type="pct"/>
            <w:shd w:val="solid" w:color="FF7F00" w:fill="auto"/>
            <w:vAlign w:val="center"/>
          </w:tcPr>
          <w:p w14:paraId="702F20F9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b/>
                <w:bCs/>
                <w:color w:val="FFFFFF"/>
                <w:sz w:val="20"/>
                <w:szCs w:val="20"/>
              </w:rPr>
              <w:t>Uczeń spełnia wymagania rozszerzone, a także:</w:t>
            </w:r>
          </w:p>
        </w:tc>
        <w:tc>
          <w:tcPr>
            <w:tcW w:w="735" w:type="pct"/>
            <w:gridSpan w:val="2"/>
            <w:shd w:val="solid" w:color="FF7F00" w:fill="auto"/>
            <w:vAlign w:val="center"/>
          </w:tcPr>
          <w:p w14:paraId="5B10F335" w14:textId="77777777" w:rsidR="001866DB" w:rsidRPr="00832F0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832F03">
              <w:rPr>
                <w:b/>
                <w:bCs/>
                <w:color w:val="FFFFFF"/>
                <w:sz w:val="20"/>
                <w:szCs w:val="20"/>
              </w:rPr>
              <w:t>Uczeń spełnia wymagania dopełniające, a także:</w:t>
            </w:r>
          </w:p>
        </w:tc>
      </w:tr>
      <w:tr w:rsidR="00DB2D1F" w:rsidRPr="00832F03" w14:paraId="3CDA97CD" w14:textId="77777777" w:rsidTr="00C3317D">
        <w:trPr>
          <w:trHeight w:val="20"/>
        </w:trPr>
        <w:tc>
          <w:tcPr>
            <w:tcW w:w="5000" w:type="pct"/>
            <w:gridSpan w:val="9"/>
            <w:shd w:val="clear" w:color="auto" w:fill="FBD4B4" w:themeFill="accent6" w:themeFillTint="66"/>
            <w:vAlign w:val="center"/>
          </w:tcPr>
          <w:p w14:paraId="7045B26B" w14:textId="39E84ABA" w:rsidR="00DB2D1F" w:rsidRPr="00832F03" w:rsidRDefault="00DB2D1F" w:rsidP="00DB2D1F">
            <w:pPr>
              <w:tabs>
                <w:tab w:val="left" w:pos="170"/>
                <w:tab w:val="left" w:pos="5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/>
                <w:caps/>
                <w:color w:val="FFFFFF"/>
                <w:sz w:val="20"/>
                <w:szCs w:val="20"/>
              </w:rPr>
            </w:pPr>
            <w:r w:rsidRPr="00EE0EA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LITERATURA LAT 1945–1989</w:t>
            </w:r>
          </w:p>
        </w:tc>
      </w:tr>
      <w:tr w:rsidR="00065A6A" w:rsidRPr="00DB2D1F" w14:paraId="1D1971EC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28FE60BA" w14:textId="77777777" w:rsidR="00065A6A" w:rsidRPr="00DB2D1F" w:rsidRDefault="00065A6A" w:rsidP="00B94A50">
            <w:pPr>
              <w:pStyle w:val="Akapitzlist"/>
              <w:numPr>
                <w:ilvl w:val="0"/>
                <w:numId w:val="1"/>
              </w:numPr>
              <w:suppressAutoHyphens/>
              <w:spacing w:after="0" w:line="240" w:lineRule="auto"/>
              <w:ind w:left="49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17D76" w14:textId="4B58DC31" w:rsidR="00065A6A" w:rsidRPr="00DB2D1F" w:rsidRDefault="00065A6A" w:rsidP="00065A6A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AgendaPl RegularCondensed"/>
                <w:sz w:val="20"/>
                <w:szCs w:val="20"/>
                <w:highlight w:val="yellow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Europa po roku 1945</w:t>
            </w:r>
          </w:p>
        </w:tc>
        <w:tc>
          <w:tcPr>
            <w:tcW w:w="650" w:type="pct"/>
            <w:shd w:val="clear" w:color="auto" w:fill="auto"/>
          </w:tcPr>
          <w:p w14:paraId="2B0431F2" w14:textId="77777777" w:rsidR="00065A6A" w:rsidRPr="00DB2D1F" w:rsidRDefault="00065A6A" w:rsidP="00065A6A">
            <w:pPr>
              <w:spacing w:after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1.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Europa po roku 1945</w:t>
            </w:r>
          </w:p>
          <w:p w14:paraId="5AFCEB34" w14:textId="77777777" w:rsidR="00065A6A" w:rsidRPr="00DB2D1F" w:rsidRDefault="00065A6A" w:rsidP="00065A6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33D7FF03" w14:textId="77777777" w:rsidR="00065A6A" w:rsidRPr="00DB2D1F" w:rsidRDefault="00065A6A" w:rsidP="00065A6A">
            <w:pPr>
              <w:spacing w:after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Tony Judt,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Powojnie. Historia Europy od roku 1945</w:t>
            </w:r>
          </w:p>
          <w:p w14:paraId="6E796704" w14:textId="005ED6C2" w:rsidR="00065A6A" w:rsidRPr="00DB2D1F" w:rsidRDefault="00065A6A" w:rsidP="00065A6A">
            <w:pPr>
              <w:pStyle w:val="Standard"/>
              <w:tabs>
                <w:tab w:val="left" w:pos="170"/>
              </w:tabs>
              <w:spacing w:after="0" w:line="24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bCs/>
                <w:sz w:val="20"/>
                <w:szCs w:val="20"/>
              </w:rPr>
              <w:t>(fragmenty rozdziału</w:t>
            </w:r>
            <w:r w:rsidRPr="00DB2D1F">
              <w:rPr>
                <w:rFonts w:asciiTheme="minorHAnsi" w:hAnsiTheme="minorHAnsi" w:cs="Times New Roman"/>
                <w:bCs/>
                <w:i/>
                <w:iCs/>
                <w:sz w:val="20"/>
                <w:szCs w:val="20"/>
              </w:rPr>
              <w:t xml:space="preserve"> Spuścizna wojny</w:t>
            </w:r>
            <w:r w:rsidRPr="00DB2D1F">
              <w:rPr>
                <w:rFonts w:asciiTheme="minorHAnsi" w:hAnsiTheme="minorHAnsi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99" w:type="pct"/>
            <w:shd w:val="clear" w:color="auto" w:fill="auto"/>
          </w:tcPr>
          <w:p w14:paraId="2C7E64B2" w14:textId="77777777" w:rsidR="00DD193F" w:rsidRDefault="00DD193F" w:rsidP="00B94A50">
            <w:pPr>
              <w:pStyle w:val="Akapitzlist"/>
              <w:numPr>
                <w:ilvl w:val="0"/>
                <w:numId w:val="48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065A6A" w:rsidRPr="00F976A9">
              <w:rPr>
                <w:rFonts w:cs="AgendaPl RegularCondensed"/>
                <w:color w:val="000000"/>
                <w:sz w:val="20"/>
                <w:szCs w:val="20"/>
              </w:rPr>
              <w:t>ie, co to jest esej</w:t>
            </w:r>
          </w:p>
          <w:p w14:paraId="40075A54" w14:textId="7521323D" w:rsidR="00DD193F" w:rsidRDefault="00065A6A" w:rsidP="00B94A50">
            <w:pPr>
              <w:pStyle w:val="Akapitzlist"/>
              <w:numPr>
                <w:ilvl w:val="0"/>
                <w:numId w:val="48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przypomina, na czym polega paralela</w:t>
            </w:r>
          </w:p>
          <w:p w14:paraId="0D3CCC59" w14:textId="77777777" w:rsidR="00DD193F" w:rsidRDefault="00065A6A" w:rsidP="00B94A50">
            <w:pPr>
              <w:pStyle w:val="Akapitzlist"/>
              <w:numPr>
                <w:ilvl w:val="0"/>
                <w:numId w:val="48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wskazuje fragmenty poświęcone zniszczonym miastom podczas wojny</w:t>
            </w:r>
          </w:p>
          <w:p w14:paraId="72AF097B" w14:textId="70781A31" w:rsidR="00065A6A" w:rsidRPr="00DB2D1F" w:rsidRDefault="00065A6A" w:rsidP="00B94A50">
            <w:pPr>
              <w:pStyle w:val="Akapitzlist"/>
              <w:numPr>
                <w:ilvl w:val="0"/>
                <w:numId w:val="48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omawia zakończenie tekstu</w:t>
            </w:r>
          </w:p>
        </w:tc>
        <w:tc>
          <w:tcPr>
            <w:tcW w:w="751" w:type="pct"/>
            <w:shd w:val="clear" w:color="auto" w:fill="auto"/>
          </w:tcPr>
          <w:p w14:paraId="5DB4D0FA" w14:textId="77777777" w:rsidR="00DD193F" w:rsidRPr="00DD193F" w:rsidRDefault="00DD193F" w:rsidP="00B94A50">
            <w:pPr>
              <w:pStyle w:val="Akapitzlist"/>
              <w:numPr>
                <w:ilvl w:val="0"/>
                <w:numId w:val="48"/>
              </w:numPr>
              <w:suppressAutoHyphens/>
              <w:spacing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065A6A" w:rsidRPr="00F976A9">
              <w:rPr>
                <w:sz w:val="20"/>
                <w:szCs w:val="20"/>
              </w:rPr>
              <w:t>ie, że tekst jest przykładem eseju historycznego</w:t>
            </w:r>
          </w:p>
          <w:p w14:paraId="16C1AAB3" w14:textId="77777777" w:rsidR="00DD193F" w:rsidRPr="00DD193F" w:rsidRDefault="00065A6A" w:rsidP="00B94A50">
            <w:pPr>
              <w:pStyle w:val="Akapitzlist"/>
              <w:numPr>
                <w:ilvl w:val="0"/>
                <w:numId w:val="48"/>
              </w:numPr>
              <w:suppressAutoHyphens/>
              <w:spacing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paralele między światem ludzkim a materialnym</w:t>
            </w:r>
          </w:p>
          <w:p w14:paraId="4C85CE5C" w14:textId="77777777" w:rsidR="00DD193F" w:rsidRPr="00DD193F" w:rsidRDefault="00065A6A" w:rsidP="00B94A50">
            <w:pPr>
              <w:pStyle w:val="Akapitzlist"/>
              <w:numPr>
                <w:ilvl w:val="0"/>
                <w:numId w:val="48"/>
              </w:numPr>
              <w:suppressAutoHyphens/>
              <w:spacing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konsekwencje zniszczenia europejskich miast podczas wojny</w:t>
            </w:r>
          </w:p>
          <w:p w14:paraId="56D7022F" w14:textId="084EA7BE" w:rsidR="00065A6A" w:rsidRPr="00DB2D1F" w:rsidRDefault="00065A6A" w:rsidP="00B94A50">
            <w:pPr>
              <w:pStyle w:val="Akapitzlist"/>
              <w:numPr>
                <w:ilvl w:val="0"/>
                <w:numId w:val="48"/>
              </w:numPr>
              <w:suppressAutoHyphens/>
              <w:spacing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wymienia skutki wojny wskazywane przez autora </w:t>
            </w:r>
          </w:p>
        </w:tc>
        <w:tc>
          <w:tcPr>
            <w:tcW w:w="722" w:type="pct"/>
            <w:shd w:val="clear" w:color="auto" w:fill="auto"/>
          </w:tcPr>
          <w:p w14:paraId="31534443" w14:textId="77777777" w:rsidR="00DD193F" w:rsidRPr="00DD193F" w:rsidRDefault="00DD193F" w:rsidP="00B94A50">
            <w:pPr>
              <w:pStyle w:val="Akapitzlist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065A6A" w:rsidRPr="00F976A9">
              <w:rPr>
                <w:sz w:val="20"/>
                <w:szCs w:val="20"/>
              </w:rPr>
              <w:t>yjaśnia, dlaczego tekst jest przykładem eseju historycznego</w:t>
            </w:r>
          </w:p>
          <w:p w14:paraId="0C4D43B1" w14:textId="77777777" w:rsidR="00DD193F" w:rsidRPr="00DD193F" w:rsidRDefault="00065A6A" w:rsidP="00B94A50">
            <w:pPr>
              <w:pStyle w:val="Akapitzlist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paralele między światem ludzkim i materialnym</w:t>
            </w:r>
          </w:p>
          <w:p w14:paraId="7675EE96" w14:textId="77777777" w:rsidR="00DD193F" w:rsidRPr="00DD193F" w:rsidRDefault="00065A6A" w:rsidP="00B94A50">
            <w:pPr>
              <w:pStyle w:val="Akapitzlist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cierpienia, które dotknęły ludność cywilną Europy</w:t>
            </w:r>
          </w:p>
          <w:p w14:paraId="4ABBAE5B" w14:textId="7B293227" w:rsidR="00065A6A" w:rsidRPr="00DB2D1F" w:rsidRDefault="00065A6A" w:rsidP="00B94A50">
            <w:pPr>
              <w:pStyle w:val="Akapitzlist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uzasadnia, dlaczego wojna jest bezwzględnym złem </w:t>
            </w:r>
          </w:p>
        </w:tc>
        <w:tc>
          <w:tcPr>
            <w:tcW w:w="744" w:type="pct"/>
            <w:shd w:val="clear" w:color="auto" w:fill="auto"/>
          </w:tcPr>
          <w:p w14:paraId="4E2B5B47" w14:textId="77777777" w:rsidR="00DD193F" w:rsidRDefault="00DD193F" w:rsidP="00B94A50">
            <w:pPr>
              <w:pStyle w:val="Akapitzlist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1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o</w:t>
            </w:r>
            <w:r w:rsidR="00065A6A" w:rsidRPr="00F976A9">
              <w:rPr>
                <w:rFonts w:cs="AgendaPl RegularCondensed"/>
                <w:color w:val="000000"/>
                <w:sz w:val="20"/>
                <w:szCs w:val="20"/>
              </w:rPr>
              <w:t>kreśla problematykę utworu</w:t>
            </w:r>
          </w:p>
          <w:p w14:paraId="22554C68" w14:textId="77777777" w:rsidR="00DD193F" w:rsidRPr="00DD193F" w:rsidRDefault="00065A6A" w:rsidP="00B94A50">
            <w:pPr>
              <w:pStyle w:val="Akapitzlist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1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czemu służy użycie paraleli między światem ludzkim a materialnym</w:t>
            </w:r>
          </w:p>
          <w:p w14:paraId="0270E417" w14:textId="363B771C" w:rsidR="00065A6A" w:rsidRPr="00DB2D1F" w:rsidRDefault="00065A6A" w:rsidP="00B94A50">
            <w:pPr>
              <w:pStyle w:val="Akapitzlist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1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przykłady postaw wobec wojennych zniszczeń i cierpienia</w:t>
            </w:r>
          </w:p>
        </w:tc>
        <w:tc>
          <w:tcPr>
            <w:tcW w:w="735" w:type="pct"/>
            <w:gridSpan w:val="2"/>
            <w:shd w:val="clear" w:color="auto" w:fill="auto"/>
          </w:tcPr>
          <w:p w14:paraId="0B462581" w14:textId="01E29C5C" w:rsidR="00065A6A" w:rsidRPr="00DB2D1F" w:rsidRDefault="00DD193F" w:rsidP="00B94A50">
            <w:pPr>
              <w:pStyle w:val="Akapitzlist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37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s</w:t>
            </w:r>
            <w:r w:rsidR="00065A6A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amodzielnie analizuje i interpretuje tekst ze szczególnym uwzględnieniem formy eseju </w:t>
            </w:r>
          </w:p>
        </w:tc>
      </w:tr>
      <w:tr w:rsidR="00065A6A" w:rsidRPr="00DB2D1F" w14:paraId="2D5A4368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74343D14" w14:textId="77777777" w:rsidR="00065A6A" w:rsidRPr="00DB2D1F" w:rsidRDefault="00065A6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81A03" w14:textId="51617A96" w:rsidR="00065A6A" w:rsidRPr="00DB2D1F" w:rsidRDefault="00065A6A" w:rsidP="00065A6A">
            <w:pPr>
              <w:tabs>
                <w:tab w:val="left" w:pos="6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AgendaPl RegularCondensed"/>
                <w:color w:val="000000"/>
                <w:sz w:val="20"/>
                <w:szCs w:val="20"/>
                <w:highlight w:val="yellow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Powojenna filozofia</w:t>
            </w:r>
          </w:p>
        </w:tc>
        <w:tc>
          <w:tcPr>
            <w:tcW w:w="650" w:type="pct"/>
            <w:shd w:val="clear" w:color="auto" w:fill="auto"/>
          </w:tcPr>
          <w:p w14:paraId="23A8A97B" w14:textId="77777777" w:rsidR="00065A6A" w:rsidRPr="00DB2D1F" w:rsidRDefault="00065A6A" w:rsidP="00065A6A">
            <w:pPr>
              <w:suppressAutoHyphens/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2.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Powojenna filozofia</w:t>
            </w:r>
          </w:p>
          <w:p w14:paraId="70302297" w14:textId="187AA582" w:rsidR="00065A6A" w:rsidRPr="00DB2D1F" w:rsidRDefault="00065A6A" w:rsidP="00065A6A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Jean-Paul Sartre,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Egzystencjalizm jest humanizmem</w:t>
            </w:r>
          </w:p>
        </w:tc>
        <w:tc>
          <w:tcPr>
            <w:tcW w:w="699" w:type="pct"/>
            <w:shd w:val="clear" w:color="auto" w:fill="auto"/>
          </w:tcPr>
          <w:p w14:paraId="6FDE0A8D" w14:textId="77777777" w:rsidR="00CE1DE9" w:rsidRDefault="00DD193F" w:rsidP="00B94A50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065A6A" w:rsidRPr="00F976A9">
              <w:rPr>
                <w:rFonts w:cs="AgendaPl RegularCondensed"/>
                <w:color w:val="000000"/>
                <w:sz w:val="20"/>
                <w:szCs w:val="20"/>
              </w:rPr>
              <w:t>na pojęcie egzystencjalizmu</w:t>
            </w:r>
          </w:p>
          <w:p w14:paraId="1C232AE6" w14:textId="77777777" w:rsidR="00CE1DE9" w:rsidRDefault="00065A6A" w:rsidP="00B94A50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co to jest esej</w:t>
            </w:r>
          </w:p>
          <w:p w14:paraId="06B63D3D" w14:textId="77777777" w:rsidR="00CE1DE9" w:rsidRPr="00CE1DE9" w:rsidRDefault="00065A6A" w:rsidP="00B94A50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zna pojęcie humanizmu laickiego</w:t>
            </w:r>
          </w:p>
          <w:p w14:paraId="169023F9" w14:textId="62919962" w:rsidR="00065A6A" w:rsidRPr="00DB2D1F" w:rsidRDefault="00065A6A" w:rsidP="00B94A50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wskazuje ważny dla niego cytat </w:t>
            </w:r>
          </w:p>
        </w:tc>
        <w:tc>
          <w:tcPr>
            <w:tcW w:w="751" w:type="pct"/>
            <w:shd w:val="clear" w:color="auto" w:fill="auto"/>
          </w:tcPr>
          <w:p w14:paraId="6E2BDF24" w14:textId="77777777" w:rsidR="00CE1DE9" w:rsidRPr="00CE1DE9" w:rsidRDefault="00DD193F" w:rsidP="00B94A50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065A6A" w:rsidRPr="00F976A9">
              <w:rPr>
                <w:sz w:val="20"/>
                <w:szCs w:val="20"/>
              </w:rPr>
              <w:t>na założenia egzystencjalizmu</w:t>
            </w:r>
          </w:p>
          <w:p w14:paraId="43631081" w14:textId="77777777" w:rsidR="00CE1DE9" w:rsidRPr="00CE1DE9" w:rsidRDefault="00065A6A" w:rsidP="00B94A50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wie, że tekst jest esejem filozoficznym</w:t>
            </w:r>
          </w:p>
          <w:p w14:paraId="5F6913C3" w14:textId="77777777" w:rsidR="00CE1DE9" w:rsidRPr="00CE1DE9" w:rsidRDefault="00065A6A" w:rsidP="00B94A50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postawy humanizmu laickiego</w:t>
            </w:r>
          </w:p>
          <w:p w14:paraId="0E8EF78C" w14:textId="384F908C" w:rsidR="00065A6A" w:rsidRPr="00DB2D1F" w:rsidRDefault="00065A6A" w:rsidP="00B94A50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ważne dla niego cytaty</w:t>
            </w:r>
          </w:p>
        </w:tc>
        <w:tc>
          <w:tcPr>
            <w:tcW w:w="722" w:type="pct"/>
            <w:shd w:val="clear" w:color="auto" w:fill="auto"/>
          </w:tcPr>
          <w:p w14:paraId="1210FD46" w14:textId="77777777" w:rsidR="00CE1DE9" w:rsidRPr="00CE1DE9" w:rsidRDefault="00DD193F" w:rsidP="00B94A50">
            <w:pPr>
              <w:pStyle w:val="Akapitzlist"/>
              <w:numPr>
                <w:ilvl w:val="0"/>
                <w:numId w:val="2"/>
              </w:numPr>
              <w:suppressAutoHyphens/>
              <w:spacing w:after="0" w:line="256" w:lineRule="auto"/>
              <w:ind w:left="244" w:hanging="24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065A6A" w:rsidRPr="00F976A9">
              <w:rPr>
                <w:sz w:val="20"/>
                <w:szCs w:val="20"/>
              </w:rPr>
              <w:t>mawia założenia egzystencjalizmu</w:t>
            </w:r>
          </w:p>
          <w:p w14:paraId="77966AD1" w14:textId="77777777" w:rsidR="00CE1DE9" w:rsidRPr="00CE1DE9" w:rsidRDefault="00065A6A" w:rsidP="00B94A50">
            <w:pPr>
              <w:pStyle w:val="Akapitzlist"/>
              <w:numPr>
                <w:ilvl w:val="0"/>
                <w:numId w:val="2"/>
              </w:numPr>
              <w:suppressAutoHyphens/>
              <w:spacing w:after="0" w:line="256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uzasadnia, dlaczego tekst jest esejem filozoficznym</w:t>
            </w:r>
          </w:p>
          <w:p w14:paraId="4D1981A6" w14:textId="77777777" w:rsidR="00CE1DE9" w:rsidRPr="00CE1DE9" w:rsidRDefault="00065A6A" w:rsidP="00B94A50">
            <w:pPr>
              <w:pStyle w:val="Akapitzlist"/>
              <w:numPr>
                <w:ilvl w:val="0"/>
                <w:numId w:val="2"/>
              </w:numPr>
              <w:suppressAutoHyphens/>
              <w:spacing w:after="0" w:line="256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humanizm laicki</w:t>
            </w:r>
          </w:p>
          <w:p w14:paraId="639D44DC" w14:textId="668F90FF" w:rsidR="00065A6A" w:rsidRPr="00DB2D1F" w:rsidRDefault="00065A6A" w:rsidP="00B94A50">
            <w:pPr>
              <w:pStyle w:val="Akapitzlist"/>
              <w:numPr>
                <w:ilvl w:val="0"/>
                <w:numId w:val="2"/>
              </w:numPr>
              <w:suppressAutoHyphens/>
              <w:spacing w:after="0" w:line="256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komentuje cytaty z tekstu</w:t>
            </w:r>
            <w:r w:rsidRPr="00F976A9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44" w:type="pct"/>
            <w:shd w:val="clear" w:color="auto" w:fill="auto"/>
          </w:tcPr>
          <w:p w14:paraId="461D66B2" w14:textId="77777777" w:rsidR="00CE1DE9" w:rsidRPr="00CE1DE9" w:rsidRDefault="00DD193F" w:rsidP="00B94A50">
            <w:pPr>
              <w:pStyle w:val="Akapitzlist"/>
              <w:numPr>
                <w:ilvl w:val="0"/>
                <w:numId w:val="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u</w:t>
            </w:r>
            <w:r w:rsidR="00065A6A" w:rsidRPr="00F976A9">
              <w:rPr>
                <w:sz w:val="20"/>
                <w:szCs w:val="20"/>
                <w:lang w:eastAsia="pl-PL"/>
              </w:rPr>
              <w:t>stosunkowuje się do założeń egzystencjalizmu</w:t>
            </w:r>
          </w:p>
          <w:p w14:paraId="703A4E31" w14:textId="77777777" w:rsidR="00CE1DE9" w:rsidRPr="00CE1DE9" w:rsidRDefault="00065A6A" w:rsidP="00B94A50">
            <w:pPr>
              <w:pStyle w:val="Akapitzlist"/>
              <w:numPr>
                <w:ilvl w:val="0"/>
                <w:numId w:val="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  <w:lang w:eastAsia="pl-PL"/>
              </w:rPr>
              <w:t>omawia tekst jako esej</w:t>
            </w:r>
          </w:p>
          <w:p w14:paraId="1EEE5A81" w14:textId="77777777" w:rsidR="00CE1DE9" w:rsidRPr="00CE1DE9" w:rsidRDefault="00065A6A" w:rsidP="00B94A50">
            <w:pPr>
              <w:pStyle w:val="Akapitzlist"/>
              <w:numPr>
                <w:ilvl w:val="0"/>
                <w:numId w:val="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  <w:lang w:eastAsia="pl-PL"/>
              </w:rPr>
              <w:t>ustosunkowuje się do postawy humanizmu laickiego</w:t>
            </w:r>
          </w:p>
          <w:p w14:paraId="23AD3550" w14:textId="4EFB6F6C" w:rsidR="00065A6A" w:rsidRPr="00DB2D1F" w:rsidRDefault="00065A6A" w:rsidP="00B94A50">
            <w:pPr>
              <w:pStyle w:val="Akapitzlist"/>
              <w:numPr>
                <w:ilvl w:val="0"/>
                <w:numId w:val="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  <w:lang w:eastAsia="pl-PL"/>
              </w:rPr>
              <w:t xml:space="preserve">interpretuje cytaty z tekstu </w:t>
            </w:r>
          </w:p>
        </w:tc>
        <w:tc>
          <w:tcPr>
            <w:tcW w:w="735" w:type="pct"/>
            <w:gridSpan w:val="2"/>
            <w:shd w:val="clear" w:color="auto" w:fill="auto"/>
          </w:tcPr>
          <w:p w14:paraId="20AD2467" w14:textId="2253295C" w:rsidR="00065A6A" w:rsidRPr="00DB2D1F" w:rsidRDefault="00DD193F" w:rsidP="00B94A50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="00065A6A" w:rsidRPr="00F976A9">
              <w:rPr>
                <w:sz w:val="20"/>
                <w:szCs w:val="20"/>
                <w:lang w:eastAsia="pl-PL"/>
              </w:rPr>
              <w:t>amodzielnie analizuje i interpretuje teks</w:t>
            </w:r>
            <w:r>
              <w:rPr>
                <w:sz w:val="20"/>
                <w:szCs w:val="20"/>
                <w:lang w:eastAsia="pl-PL"/>
              </w:rPr>
              <w:t>t</w:t>
            </w:r>
            <w:r w:rsidR="00065A6A" w:rsidRPr="00F976A9">
              <w:rPr>
                <w:sz w:val="20"/>
                <w:szCs w:val="20"/>
                <w:lang w:eastAsia="pl-PL"/>
              </w:rPr>
              <w:t xml:space="preserve"> ze szczególnym uwzględnieniem wymowy filozoficznej </w:t>
            </w:r>
          </w:p>
        </w:tc>
      </w:tr>
      <w:tr w:rsidR="00065A6A" w:rsidRPr="00DB2D1F" w14:paraId="3838D104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39D17537" w14:textId="77777777" w:rsidR="00065A6A" w:rsidRPr="00DB2D1F" w:rsidRDefault="00065A6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A9885" w14:textId="342C2D31" w:rsidR="00065A6A" w:rsidRPr="00DB2D1F" w:rsidRDefault="00065A6A" w:rsidP="00065A6A">
            <w:pPr>
              <w:pStyle w:val="Nagwek"/>
              <w:tabs>
                <w:tab w:val="left" w:pos="708"/>
              </w:tabs>
              <w:suppressAutoHyphens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Absurd życia w filozofii egzystencji</w:t>
            </w:r>
          </w:p>
        </w:tc>
        <w:tc>
          <w:tcPr>
            <w:tcW w:w="650" w:type="pct"/>
            <w:shd w:val="clear" w:color="auto" w:fill="auto"/>
          </w:tcPr>
          <w:p w14:paraId="1DCE76C9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3.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Absurd życia w filozofii egzystencji</w:t>
            </w:r>
          </w:p>
          <w:p w14:paraId="14AFC986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36D2DE9D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Albert Camus, </w:t>
            </w:r>
          </w:p>
          <w:p w14:paraId="670A027A" w14:textId="52B30B12" w:rsidR="00065A6A" w:rsidRPr="00DB2D1F" w:rsidRDefault="00065A6A" w:rsidP="00065A6A">
            <w:pPr>
              <w:suppressAutoHyphens/>
              <w:spacing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Mit Syzyfa</w:t>
            </w:r>
          </w:p>
        </w:tc>
        <w:tc>
          <w:tcPr>
            <w:tcW w:w="699" w:type="pct"/>
            <w:shd w:val="clear" w:color="auto" w:fill="auto"/>
          </w:tcPr>
          <w:p w14:paraId="63EC6C04" w14:textId="77777777" w:rsidR="00CE1DE9" w:rsidRPr="00CE1DE9" w:rsidRDefault="00CE1DE9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065A6A" w:rsidRPr="00CE1DE9">
              <w:rPr>
                <w:rFonts w:cs="AgendaPl RegularCondensed"/>
                <w:color w:val="000000"/>
                <w:sz w:val="20"/>
                <w:szCs w:val="20"/>
              </w:rPr>
              <w:t>na pojęcie eseju filozoficznego</w:t>
            </w:r>
          </w:p>
          <w:p w14:paraId="327B8DCE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rFonts w:cs="AgendaPl RegularCondensed"/>
                <w:color w:val="000000"/>
                <w:sz w:val="20"/>
                <w:szCs w:val="20"/>
              </w:rPr>
              <w:t>zna pojęcie postawy heroicznej</w:t>
            </w:r>
          </w:p>
          <w:p w14:paraId="1DA6F0AE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zna pojęcie buntu egzystencjalnego</w:t>
            </w:r>
          </w:p>
          <w:p w14:paraId="1AF8FE19" w14:textId="3F09CDDF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zna pojęci</w:t>
            </w:r>
            <w:r w:rsidR="008530B0">
              <w:rPr>
                <w:sz w:val="20"/>
                <w:szCs w:val="20"/>
              </w:rPr>
              <w:t>e</w:t>
            </w:r>
            <w:r w:rsidRPr="00CE1DE9">
              <w:rPr>
                <w:sz w:val="20"/>
                <w:szCs w:val="20"/>
              </w:rPr>
              <w:t xml:space="preserve"> człowieka absurdalnego</w:t>
            </w:r>
          </w:p>
          <w:p w14:paraId="41BDBED3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przypomina, km był Syzyf</w:t>
            </w:r>
          </w:p>
          <w:p w14:paraId="060DEC33" w14:textId="0B5CE22C" w:rsidR="00065A6A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lastRenderedPageBreak/>
              <w:t>pod kierunkiem tworzy prac</w:t>
            </w:r>
            <w:r w:rsidR="00CE1DE9">
              <w:rPr>
                <w:sz w:val="20"/>
                <w:szCs w:val="20"/>
              </w:rPr>
              <w:t>ę</w:t>
            </w:r>
            <w:r w:rsidRPr="00CE1DE9">
              <w:rPr>
                <w:sz w:val="20"/>
                <w:szCs w:val="20"/>
              </w:rPr>
              <w:t xml:space="preserve"> pisemną </w:t>
            </w:r>
          </w:p>
        </w:tc>
        <w:tc>
          <w:tcPr>
            <w:tcW w:w="751" w:type="pct"/>
            <w:shd w:val="clear" w:color="auto" w:fill="auto"/>
          </w:tcPr>
          <w:p w14:paraId="31F2CDAB" w14:textId="77777777" w:rsidR="00CE1DE9" w:rsidRPr="00CE1DE9" w:rsidRDefault="00CE1DE9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lastRenderedPageBreak/>
              <w:t>w</w:t>
            </w:r>
            <w:r w:rsidR="00065A6A" w:rsidRPr="00CE1DE9">
              <w:rPr>
                <w:sz w:val="20"/>
                <w:szCs w:val="20"/>
              </w:rPr>
              <w:t>ie, że utwór to esej filozoficzny</w:t>
            </w:r>
          </w:p>
          <w:p w14:paraId="20B2C8E2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rozpoznaje w tekście postawę heroiczną</w:t>
            </w:r>
          </w:p>
          <w:p w14:paraId="686F176B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omawia postawę buntu egzystencjalnego</w:t>
            </w:r>
          </w:p>
          <w:p w14:paraId="76B14062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łączy Syzyfa z pojęciem człowieka absurdalnego</w:t>
            </w:r>
          </w:p>
          <w:p w14:paraId="576D984C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lastRenderedPageBreak/>
              <w:t xml:space="preserve"> wyjaśnia, za co i jaką karę ponosi Syzyf</w:t>
            </w:r>
          </w:p>
          <w:p w14:paraId="5F2B06E4" w14:textId="5D210946" w:rsidR="00065A6A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 xml:space="preserve">tworzy wypowiedź pisemną </w:t>
            </w:r>
          </w:p>
        </w:tc>
        <w:tc>
          <w:tcPr>
            <w:tcW w:w="722" w:type="pct"/>
            <w:shd w:val="clear" w:color="auto" w:fill="auto"/>
          </w:tcPr>
          <w:p w14:paraId="10DBE72F" w14:textId="77777777" w:rsidR="00CE1DE9" w:rsidRPr="00CE1DE9" w:rsidRDefault="00CE1DE9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198" w:hanging="142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lastRenderedPageBreak/>
              <w:t>w</w:t>
            </w:r>
            <w:r w:rsidR="00065A6A" w:rsidRPr="00CE1DE9">
              <w:rPr>
                <w:sz w:val="20"/>
                <w:szCs w:val="20"/>
              </w:rPr>
              <w:t>yjaśnia, dlaczego tekst jest esejem filozoficznym</w:t>
            </w:r>
          </w:p>
          <w:p w14:paraId="7EB1B8CF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198" w:hanging="142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wyjaśnia, na czym polega postawa heroiczna</w:t>
            </w:r>
          </w:p>
          <w:p w14:paraId="5B3FB8BB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198" w:hanging="142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wyjaśnia, na czym polega bunt egzystencjalny</w:t>
            </w:r>
          </w:p>
          <w:p w14:paraId="1938FE42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198" w:hanging="142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objaśnia pojęcie człowieka absurdalnego</w:t>
            </w:r>
          </w:p>
          <w:p w14:paraId="19387873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198" w:hanging="142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lastRenderedPageBreak/>
              <w:t>wyjaśnia, na czym polega egzystencjalny bunt Syzyfa</w:t>
            </w:r>
          </w:p>
          <w:p w14:paraId="10B432AC" w14:textId="0FBB144C" w:rsidR="00065A6A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198" w:hanging="142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sz w:val="20"/>
                <w:szCs w:val="20"/>
              </w:rPr>
              <w:t>tworzy rozbudowan</w:t>
            </w:r>
            <w:r w:rsidR="00CE1DE9">
              <w:rPr>
                <w:sz w:val="20"/>
                <w:szCs w:val="20"/>
              </w:rPr>
              <w:t>ą</w:t>
            </w:r>
            <w:r w:rsidRPr="00CE1DE9">
              <w:rPr>
                <w:sz w:val="20"/>
                <w:szCs w:val="20"/>
              </w:rPr>
              <w:t xml:space="preserve"> wypowiedź pisemną </w:t>
            </w:r>
          </w:p>
        </w:tc>
        <w:tc>
          <w:tcPr>
            <w:tcW w:w="744" w:type="pct"/>
            <w:shd w:val="clear" w:color="auto" w:fill="auto"/>
          </w:tcPr>
          <w:p w14:paraId="194DA959" w14:textId="77777777" w:rsidR="00CE1DE9" w:rsidRPr="00CE1DE9" w:rsidRDefault="00CE1DE9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065A6A" w:rsidRPr="00CE1DE9">
              <w:rPr>
                <w:rFonts w:cs="Times New Roman"/>
                <w:sz w:val="20"/>
                <w:szCs w:val="20"/>
              </w:rPr>
              <w:t>mawia tekst z punktu widzenia jego przynależności gatunkowej</w:t>
            </w:r>
          </w:p>
          <w:p w14:paraId="4DBC5394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rFonts w:cs="Times New Roman"/>
                <w:sz w:val="20"/>
                <w:szCs w:val="20"/>
              </w:rPr>
              <w:t>komentuje postawę heroiczną</w:t>
            </w:r>
          </w:p>
          <w:p w14:paraId="2BCE6E61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rFonts w:cs="Times New Roman"/>
                <w:sz w:val="20"/>
                <w:szCs w:val="20"/>
              </w:rPr>
              <w:t>ocenia postawę buntu egzystencjalnego</w:t>
            </w:r>
          </w:p>
          <w:p w14:paraId="51D8FA98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rFonts w:cs="Times New Roman"/>
                <w:sz w:val="20"/>
                <w:szCs w:val="20"/>
              </w:rPr>
              <w:t>ustosunkowuje się do postawy człowieka absurdalnego</w:t>
            </w:r>
          </w:p>
          <w:p w14:paraId="303276AE" w14:textId="77777777" w:rsidR="00CE1DE9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rFonts w:cs="Times New Roman"/>
                <w:sz w:val="20"/>
                <w:szCs w:val="20"/>
              </w:rPr>
              <w:lastRenderedPageBreak/>
              <w:t>ocenia postawę Syzyfa</w:t>
            </w:r>
          </w:p>
          <w:p w14:paraId="6C089BCA" w14:textId="5FF2BC5A" w:rsidR="00065A6A" w:rsidRPr="00CE1DE9" w:rsidRDefault="00065A6A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rFonts w:cs="Times New Roman"/>
                <w:sz w:val="20"/>
                <w:szCs w:val="20"/>
              </w:rPr>
              <w:t>tworzy samodzielną, rozbudowaną prac</w:t>
            </w:r>
            <w:r w:rsidR="00CE1DE9">
              <w:rPr>
                <w:rFonts w:cs="Times New Roman"/>
                <w:sz w:val="20"/>
                <w:szCs w:val="20"/>
              </w:rPr>
              <w:t>ę</w:t>
            </w:r>
            <w:r w:rsidRPr="00CE1DE9">
              <w:rPr>
                <w:rFonts w:cs="Times New Roman"/>
                <w:sz w:val="20"/>
                <w:szCs w:val="20"/>
              </w:rPr>
              <w:t xml:space="preserve"> pisemną </w:t>
            </w:r>
          </w:p>
        </w:tc>
        <w:tc>
          <w:tcPr>
            <w:tcW w:w="735" w:type="pct"/>
            <w:gridSpan w:val="2"/>
            <w:shd w:val="clear" w:color="auto" w:fill="auto"/>
          </w:tcPr>
          <w:p w14:paraId="214D9423" w14:textId="308F9DAF" w:rsidR="00065A6A" w:rsidRPr="00CE1DE9" w:rsidRDefault="00CE1DE9" w:rsidP="00B94A50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154" w:hanging="142"/>
              <w:rPr>
                <w:rFonts w:cs="Times New Roman"/>
                <w:color w:val="FF0000"/>
                <w:sz w:val="20"/>
                <w:szCs w:val="20"/>
              </w:rPr>
            </w:pPr>
            <w:r w:rsidRPr="00CE1DE9"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065A6A" w:rsidRPr="00CE1DE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jego założeń filozoficznych </w:t>
            </w:r>
          </w:p>
        </w:tc>
      </w:tr>
      <w:tr w:rsidR="00065A6A" w:rsidRPr="00DB2D1F" w14:paraId="649BACAE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2F19EC74" w14:textId="77777777" w:rsidR="00065A6A" w:rsidRPr="00DB2D1F" w:rsidRDefault="00065A6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0DDFC" w14:textId="39BC89CE" w:rsidR="00065A6A" w:rsidRPr="00DB2D1F" w:rsidRDefault="00065A6A" w:rsidP="00065A6A">
            <w:pPr>
              <w:pStyle w:val="Nagwek"/>
              <w:tabs>
                <w:tab w:val="left" w:pos="708"/>
              </w:tabs>
              <w:suppressAutoHyphens/>
              <w:rPr>
                <w:color w:val="C0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Epidemia jako parabola</w:t>
            </w:r>
          </w:p>
        </w:tc>
        <w:tc>
          <w:tcPr>
            <w:tcW w:w="650" w:type="pct"/>
            <w:shd w:val="clear" w:color="auto" w:fill="auto"/>
          </w:tcPr>
          <w:p w14:paraId="10FF7CA1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4.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Epidemia jako parabola</w:t>
            </w:r>
          </w:p>
          <w:p w14:paraId="345CE955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20A0B6BC" w14:textId="6B70283C" w:rsidR="00065A6A" w:rsidRPr="00DB2D1F" w:rsidRDefault="00065A6A" w:rsidP="00065A6A">
            <w:pPr>
              <w:suppressAutoHyphens/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Albert Camus,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Dżuma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5D04551B" w14:textId="77777777" w:rsidR="00CE1DE9" w:rsidRPr="00CE1DE9" w:rsidRDefault="00CE1DE9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065A6A" w:rsidRPr="00F976A9">
              <w:rPr>
                <w:rFonts w:cs="AgendaPl RegularCondensed"/>
                <w:color w:val="000000"/>
                <w:sz w:val="20"/>
                <w:szCs w:val="20"/>
              </w:rPr>
              <w:t>na pojęcie paraboli literackiej</w:t>
            </w:r>
          </w:p>
          <w:p w14:paraId="1E0FB99B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alegorii</w:t>
            </w:r>
          </w:p>
          <w:p w14:paraId="7791138D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wymienia bohaterów</w:t>
            </w:r>
            <w:r w:rsidR="00CE1DE9">
              <w:rPr>
                <w:rFonts w:cs="AgendaPl RegularCondensed"/>
                <w:color w:val="000000"/>
                <w:sz w:val="20"/>
                <w:szCs w:val="20"/>
              </w:rPr>
              <w:t>,</w:t>
            </w: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którzy musieli zmierzyć się z dżumą</w:t>
            </w:r>
          </w:p>
          <w:p w14:paraId="59291F4A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problematyka egzystencjalna</w:t>
            </w:r>
          </w:p>
          <w:p w14:paraId="19807CF2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wyjaśnia, na czym polega postawa heroiczna</w:t>
            </w:r>
          </w:p>
          <w:p w14:paraId="0714114F" w14:textId="43526D28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przedstawia ojca Pane</w:t>
            </w:r>
            <w:r w:rsidRPr="005D4F39">
              <w:rPr>
                <w:rFonts w:cs="AgendaPl RegularCondensed"/>
                <w:color w:val="000000"/>
                <w:sz w:val="20"/>
                <w:szCs w:val="20"/>
              </w:rPr>
              <w:t>l</w:t>
            </w:r>
            <w:r w:rsidR="00520A7D" w:rsidRPr="005D4F39">
              <w:rPr>
                <w:rFonts w:cs="AgendaPl RegularCondensed"/>
                <w:color w:val="000000"/>
                <w:sz w:val="20"/>
                <w:szCs w:val="20"/>
              </w:rPr>
              <w:t>o</w:t>
            </w: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ux</w:t>
            </w:r>
          </w:p>
          <w:p w14:paraId="508F07E3" w14:textId="293BABD4" w:rsidR="00065A6A" w:rsidRPr="00DB2D1F" w:rsidRDefault="00CE1DE9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pod kierunkiem</w:t>
            </w:r>
            <w:r w:rsidR="00065A6A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tworzy pracę pisemną 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28479BDB" w14:textId="77777777" w:rsidR="00CE1DE9" w:rsidRPr="00CE1DE9" w:rsidRDefault="00CE1DE9" w:rsidP="00B94A50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065A6A" w:rsidRPr="00F976A9">
              <w:rPr>
                <w:sz w:val="20"/>
                <w:szCs w:val="20"/>
              </w:rPr>
              <w:t>ie, że tekst jest parabolą literacką</w:t>
            </w:r>
          </w:p>
          <w:p w14:paraId="2BAE6F37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alegoria</w:t>
            </w:r>
          </w:p>
          <w:p w14:paraId="2BED9409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określa postawy bohaterów wobec dżumy</w:t>
            </w:r>
          </w:p>
          <w:p w14:paraId="720FEA1A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dostrzega w tekście problematykę egzystencjalną</w:t>
            </w:r>
          </w:p>
          <w:p w14:paraId="39C80468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postawy heroiczne w tekście</w:t>
            </w:r>
          </w:p>
          <w:p w14:paraId="4C1143AD" w14:textId="3090D92B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 charakteryzuje ojca Pane</w:t>
            </w:r>
            <w:r w:rsidRPr="005D4F39">
              <w:rPr>
                <w:sz w:val="20"/>
                <w:szCs w:val="20"/>
              </w:rPr>
              <w:t>l</w:t>
            </w:r>
            <w:r w:rsidR="00520A7D" w:rsidRPr="005D4F39">
              <w:rPr>
                <w:sz w:val="20"/>
                <w:szCs w:val="20"/>
              </w:rPr>
              <w:t>o</w:t>
            </w:r>
            <w:r w:rsidRPr="00F976A9">
              <w:rPr>
                <w:sz w:val="20"/>
                <w:szCs w:val="20"/>
              </w:rPr>
              <w:t xml:space="preserve">ux i jego </w:t>
            </w:r>
            <w:r w:rsidRPr="00F976A9">
              <w:rPr>
                <w:sz w:val="20"/>
                <w:szCs w:val="20"/>
              </w:rPr>
              <w:lastRenderedPageBreak/>
              <w:t>przekonania z początku epidemii</w:t>
            </w:r>
          </w:p>
          <w:p w14:paraId="1A2E7525" w14:textId="4D5E281A" w:rsidR="00065A6A" w:rsidRPr="00DB2D1F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tworzy pracę pisemną 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487104F0" w14:textId="77777777" w:rsidR="00CE1DE9" w:rsidRPr="00CE1DE9" w:rsidRDefault="00CE1DE9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065A6A" w:rsidRPr="00F976A9">
              <w:rPr>
                <w:sz w:val="20"/>
                <w:szCs w:val="20"/>
              </w:rPr>
              <w:t>yjaśnia, dlaczego tekst jest parabolą literacką</w:t>
            </w:r>
          </w:p>
          <w:p w14:paraId="5BE8B602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z tekstu przykłady alegorii</w:t>
            </w:r>
          </w:p>
          <w:p w14:paraId="791C14E3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ocenia postawy bohaterów wobec dżumy</w:t>
            </w:r>
          </w:p>
          <w:p w14:paraId="74AE5E99" w14:textId="77777777" w:rsidR="00CE1DE9" w:rsidRPr="00CE1DE9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problematyka egzystencjalna powieści</w:t>
            </w:r>
          </w:p>
          <w:p w14:paraId="051BE5E9" w14:textId="77777777" w:rsidR="00767D05" w:rsidRPr="00767D05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>ocenia postawy heroiczne w tekście</w:t>
            </w:r>
          </w:p>
          <w:p w14:paraId="61DEC134" w14:textId="467BF7F3" w:rsidR="00767D05" w:rsidRPr="00767D05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zmianę poglądów ojca Pane</w:t>
            </w:r>
            <w:r w:rsidRPr="005D4F39">
              <w:rPr>
                <w:sz w:val="20"/>
                <w:szCs w:val="20"/>
              </w:rPr>
              <w:t>l</w:t>
            </w:r>
            <w:r w:rsidR="00520A7D" w:rsidRPr="005D4F39">
              <w:rPr>
                <w:sz w:val="20"/>
                <w:szCs w:val="20"/>
              </w:rPr>
              <w:t>o</w:t>
            </w:r>
            <w:r w:rsidRPr="005D4F39">
              <w:rPr>
                <w:sz w:val="20"/>
                <w:szCs w:val="20"/>
              </w:rPr>
              <w:t>u</w:t>
            </w:r>
            <w:r w:rsidRPr="00F976A9">
              <w:rPr>
                <w:sz w:val="20"/>
                <w:szCs w:val="20"/>
              </w:rPr>
              <w:t>x</w:t>
            </w:r>
          </w:p>
          <w:p w14:paraId="0350D294" w14:textId="39A6D450" w:rsidR="00065A6A" w:rsidRPr="00DB2D1F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tworzy rozbudowaną pracę pisemną </w:t>
            </w:r>
          </w:p>
        </w:tc>
        <w:tc>
          <w:tcPr>
            <w:tcW w:w="744" w:type="pct"/>
            <w:vMerge w:val="restart"/>
            <w:shd w:val="clear" w:color="auto" w:fill="auto"/>
          </w:tcPr>
          <w:p w14:paraId="30C509D0" w14:textId="77777777" w:rsidR="00767D05" w:rsidRPr="00767D05" w:rsidRDefault="00767D05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79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065A6A" w:rsidRPr="00F976A9">
              <w:rPr>
                <w:rFonts w:cs="Times New Roman"/>
                <w:sz w:val="20"/>
                <w:szCs w:val="20"/>
              </w:rPr>
              <w:t>mawia tekst z punktu widzenia paraboli literackiej</w:t>
            </w:r>
          </w:p>
          <w:p w14:paraId="450F74C7" w14:textId="77777777" w:rsidR="00767D05" w:rsidRPr="00767D05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79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wyjaśnia znaczenie  alegorii</w:t>
            </w:r>
          </w:p>
          <w:p w14:paraId="391B98B8" w14:textId="77777777" w:rsidR="00767D05" w:rsidRPr="00767D05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79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porównuje postawy bohaterów wobec dżumy</w:t>
            </w:r>
          </w:p>
          <w:p w14:paraId="6772ECEA" w14:textId="77777777" w:rsidR="00767D05" w:rsidRPr="00767D05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79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komentuje problematykę egzystencjalną utworu</w:t>
            </w:r>
          </w:p>
          <w:p w14:paraId="0A4A4A5F" w14:textId="77777777" w:rsidR="00767D05" w:rsidRPr="00767D05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79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porównuje postawy heroiczne w tekście</w:t>
            </w:r>
          </w:p>
          <w:p w14:paraId="7261F904" w14:textId="737C7F86" w:rsidR="00767D05" w:rsidRPr="00767D05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79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>ocenia poglądy ojca Pane</w:t>
            </w:r>
            <w:r w:rsidRPr="005D4F39">
              <w:rPr>
                <w:rFonts w:cs="Times New Roman"/>
                <w:sz w:val="20"/>
                <w:szCs w:val="20"/>
              </w:rPr>
              <w:t>l</w:t>
            </w:r>
            <w:r w:rsidR="00520A7D" w:rsidRPr="005D4F39">
              <w:rPr>
                <w:rFonts w:cs="Times New Roman"/>
                <w:sz w:val="20"/>
                <w:szCs w:val="20"/>
              </w:rPr>
              <w:t>o</w:t>
            </w:r>
            <w:r w:rsidRPr="00F976A9">
              <w:rPr>
                <w:rFonts w:cs="Times New Roman"/>
                <w:sz w:val="20"/>
                <w:szCs w:val="20"/>
              </w:rPr>
              <w:t>ux</w:t>
            </w:r>
          </w:p>
          <w:p w14:paraId="4EAB2BD7" w14:textId="160FACB9" w:rsidR="00065A6A" w:rsidRPr="00DB2D1F" w:rsidRDefault="00065A6A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79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tworzy rozbudowaną pracę pisemną </w:t>
            </w:r>
          </w:p>
        </w:tc>
        <w:tc>
          <w:tcPr>
            <w:tcW w:w="735" w:type="pct"/>
            <w:gridSpan w:val="2"/>
            <w:vMerge w:val="restart"/>
            <w:shd w:val="clear" w:color="auto" w:fill="auto"/>
          </w:tcPr>
          <w:p w14:paraId="17BDBA2A" w14:textId="5B18CB38" w:rsidR="00065A6A" w:rsidRPr="00DB2D1F" w:rsidRDefault="00767D05" w:rsidP="00B94A5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15" w:hanging="215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065A6A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jego wymowy filozoficznej </w:t>
            </w:r>
          </w:p>
        </w:tc>
      </w:tr>
      <w:tr w:rsidR="00065A6A" w:rsidRPr="00DB2D1F" w14:paraId="1CD6EBBA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39E9A716" w14:textId="77777777" w:rsidR="00065A6A" w:rsidRPr="00DB2D1F" w:rsidRDefault="00065A6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BCA29" w14:textId="48C47524" w:rsidR="00065A6A" w:rsidRPr="00DB2D1F" w:rsidRDefault="00065A6A" w:rsidP="00065A6A">
            <w:pPr>
              <w:pStyle w:val="Nagwek"/>
              <w:tabs>
                <w:tab w:val="left" w:pos="708"/>
              </w:tabs>
              <w:suppressAutoHyphens/>
              <w:rPr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Problematyka egzystencjalna w 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Dżumie</w:t>
            </w:r>
          </w:p>
        </w:tc>
        <w:tc>
          <w:tcPr>
            <w:tcW w:w="650" w:type="pct"/>
            <w:shd w:val="clear" w:color="auto" w:fill="auto"/>
          </w:tcPr>
          <w:p w14:paraId="33CEBCEC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5.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Problematyka egzystencjalna w „Dżumie”</w:t>
            </w:r>
          </w:p>
          <w:p w14:paraId="1D327138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6647788F" w14:textId="332E2FC3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Albert Camus,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Dżuma</w:t>
            </w:r>
          </w:p>
        </w:tc>
        <w:tc>
          <w:tcPr>
            <w:tcW w:w="699" w:type="pct"/>
            <w:vMerge/>
            <w:shd w:val="clear" w:color="auto" w:fill="auto"/>
          </w:tcPr>
          <w:p w14:paraId="5EE8F4D7" w14:textId="14331446" w:rsidR="00065A6A" w:rsidRPr="00DB2D1F" w:rsidRDefault="00065A6A" w:rsidP="00B94A50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244" w:hanging="244"/>
              <w:rPr>
                <w:rFonts w:cs="AgendaPl RegularCondensed"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2A05D5B7" w14:textId="46B47681" w:rsidR="00065A6A" w:rsidRPr="00DB2D1F" w:rsidRDefault="00065A6A" w:rsidP="00B94A50">
            <w:pPr>
              <w:pStyle w:val="Akapitzlist"/>
              <w:numPr>
                <w:ilvl w:val="0"/>
                <w:numId w:val="4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3CE49FC1" w14:textId="217954BC" w:rsidR="00065A6A" w:rsidRPr="00DB2D1F" w:rsidRDefault="00065A6A" w:rsidP="00B94A50">
            <w:pPr>
              <w:pStyle w:val="Akapitzlist"/>
              <w:numPr>
                <w:ilvl w:val="0"/>
                <w:numId w:val="4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44" w:type="pct"/>
            <w:vMerge/>
            <w:shd w:val="clear" w:color="auto" w:fill="auto"/>
          </w:tcPr>
          <w:p w14:paraId="29D17386" w14:textId="0A1D4F56" w:rsidR="00065A6A" w:rsidRPr="00DB2D1F" w:rsidRDefault="00065A6A" w:rsidP="00B94A50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279" w:hanging="283"/>
              <w:rPr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735" w:type="pct"/>
            <w:gridSpan w:val="2"/>
            <w:vMerge/>
            <w:shd w:val="clear" w:color="auto" w:fill="auto"/>
          </w:tcPr>
          <w:p w14:paraId="6349AF4C" w14:textId="1C9137FB" w:rsidR="00065A6A" w:rsidRPr="00DB2D1F" w:rsidRDefault="00065A6A" w:rsidP="00B94A50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215" w:hanging="215"/>
              <w:rPr>
                <w:color w:val="FF0000"/>
                <w:sz w:val="20"/>
                <w:szCs w:val="20"/>
                <w:lang w:eastAsia="pl-PL"/>
              </w:rPr>
            </w:pPr>
          </w:p>
        </w:tc>
      </w:tr>
      <w:tr w:rsidR="00065A6A" w:rsidRPr="00DB2D1F" w14:paraId="79CDD0A6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1BDE9645" w14:textId="77777777" w:rsidR="00065A6A" w:rsidRPr="00DB2D1F" w:rsidRDefault="00065A6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79F9F" w14:textId="0DEB0B15" w:rsidR="00065A6A" w:rsidRPr="00DB2D1F" w:rsidRDefault="00065A6A" w:rsidP="00065A6A">
            <w:pPr>
              <w:pStyle w:val="Nagwek"/>
              <w:tabs>
                <w:tab w:val="left" w:pos="708"/>
              </w:tabs>
              <w:suppressAutoHyphens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Heroizm wbrew nadziei</w:t>
            </w:r>
          </w:p>
        </w:tc>
        <w:tc>
          <w:tcPr>
            <w:tcW w:w="650" w:type="pct"/>
            <w:shd w:val="clear" w:color="auto" w:fill="auto"/>
          </w:tcPr>
          <w:p w14:paraId="0D14E3CC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6.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Heroizm wbrew nadziei</w:t>
            </w:r>
            <w:r w:rsidRPr="00DB2D1F">
              <w:rPr>
                <w:rFonts w:cs="Times New Roman"/>
                <w:bCs/>
                <w:sz w:val="20"/>
                <w:szCs w:val="20"/>
              </w:rPr>
              <w:t xml:space="preserve"> </w:t>
            </w:r>
          </w:p>
          <w:p w14:paraId="7573C14D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01F36657" w14:textId="74CBB003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Albert Camus,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Dżuma</w:t>
            </w:r>
          </w:p>
        </w:tc>
        <w:tc>
          <w:tcPr>
            <w:tcW w:w="699" w:type="pct"/>
            <w:vMerge/>
            <w:shd w:val="clear" w:color="auto" w:fill="auto"/>
          </w:tcPr>
          <w:p w14:paraId="71A9C755" w14:textId="1449D2F3" w:rsidR="00065A6A" w:rsidRPr="00DB2D1F" w:rsidRDefault="00065A6A" w:rsidP="00B94A50">
            <w:pPr>
              <w:pStyle w:val="Akapitzlist"/>
              <w:numPr>
                <w:ilvl w:val="0"/>
                <w:numId w:val="5"/>
              </w:numPr>
              <w:suppressAutoHyphens/>
              <w:spacing w:after="0" w:line="240" w:lineRule="auto"/>
              <w:ind w:left="244" w:hanging="244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1950FCC6" w14:textId="1E072CAE" w:rsidR="00065A6A" w:rsidRPr="00DB2D1F" w:rsidRDefault="00065A6A" w:rsidP="00B94A50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52FDE9E8" w14:textId="6A92D520" w:rsidR="00065A6A" w:rsidRPr="00DB2D1F" w:rsidRDefault="00065A6A" w:rsidP="00B94A50">
            <w:pPr>
              <w:pStyle w:val="Akapitzlist"/>
              <w:numPr>
                <w:ilvl w:val="0"/>
                <w:numId w:val="5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44" w:type="pct"/>
            <w:vMerge/>
            <w:shd w:val="clear" w:color="auto" w:fill="auto"/>
          </w:tcPr>
          <w:p w14:paraId="72034909" w14:textId="51BA13B5" w:rsidR="00065A6A" w:rsidRPr="00DB2D1F" w:rsidRDefault="00065A6A" w:rsidP="00B94A50">
            <w:pPr>
              <w:pStyle w:val="Akapitzlist"/>
              <w:numPr>
                <w:ilvl w:val="0"/>
                <w:numId w:val="5"/>
              </w:numPr>
              <w:suppressAutoHyphens/>
              <w:spacing w:after="0" w:line="240" w:lineRule="auto"/>
              <w:ind w:left="279" w:hanging="283"/>
              <w:rPr>
                <w:sz w:val="20"/>
                <w:szCs w:val="20"/>
                <w:lang w:eastAsia="pl-PL"/>
              </w:rPr>
            </w:pPr>
          </w:p>
        </w:tc>
        <w:tc>
          <w:tcPr>
            <w:tcW w:w="735" w:type="pct"/>
            <w:gridSpan w:val="2"/>
            <w:vMerge/>
            <w:shd w:val="clear" w:color="auto" w:fill="auto"/>
          </w:tcPr>
          <w:p w14:paraId="0315E3B9" w14:textId="29A59E63" w:rsidR="00065A6A" w:rsidRPr="00DB2D1F" w:rsidRDefault="00065A6A" w:rsidP="00B94A50">
            <w:pPr>
              <w:pStyle w:val="Akapitzlist"/>
              <w:numPr>
                <w:ilvl w:val="0"/>
                <w:numId w:val="5"/>
              </w:numPr>
              <w:suppressAutoHyphens/>
              <w:spacing w:after="0" w:line="240" w:lineRule="auto"/>
              <w:ind w:left="215" w:hanging="215"/>
              <w:rPr>
                <w:sz w:val="20"/>
                <w:szCs w:val="20"/>
                <w:lang w:eastAsia="pl-PL"/>
              </w:rPr>
            </w:pPr>
          </w:p>
        </w:tc>
      </w:tr>
      <w:tr w:rsidR="00065A6A" w:rsidRPr="00DB2D1F" w14:paraId="5484E1A8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18FB0223" w14:textId="77777777" w:rsidR="00065A6A" w:rsidRPr="00DB2D1F" w:rsidRDefault="00065A6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DAB5D" w14:textId="452C6BD6" w:rsidR="00065A6A" w:rsidRPr="00DB2D1F" w:rsidRDefault="00065A6A" w:rsidP="00065A6A">
            <w:pPr>
              <w:pStyle w:val="Nagwek"/>
              <w:tabs>
                <w:tab w:val="left" w:pos="708"/>
              </w:tabs>
              <w:suppressAutoHyphens/>
              <w:rPr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Jak można ocalić wiarę?</w:t>
            </w:r>
          </w:p>
        </w:tc>
        <w:tc>
          <w:tcPr>
            <w:tcW w:w="650" w:type="pct"/>
            <w:shd w:val="clear" w:color="auto" w:fill="auto"/>
          </w:tcPr>
          <w:p w14:paraId="5431B740" w14:textId="77777777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Jak można ocalić wiarę?</w:t>
            </w:r>
          </w:p>
          <w:p w14:paraId="124FE92C" w14:textId="77777777" w:rsidR="00065A6A" w:rsidRPr="00DB2D1F" w:rsidRDefault="00065A6A" w:rsidP="00065A6A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05F406E6" w14:textId="1EB0E513" w:rsidR="00065A6A" w:rsidRPr="00DB2D1F" w:rsidRDefault="00065A6A" w:rsidP="0006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Albert Camus,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Dżuma</w:t>
            </w:r>
          </w:p>
        </w:tc>
        <w:tc>
          <w:tcPr>
            <w:tcW w:w="699" w:type="pct"/>
            <w:vMerge/>
            <w:shd w:val="clear" w:color="auto" w:fill="auto"/>
          </w:tcPr>
          <w:p w14:paraId="7DB95F9F" w14:textId="60935BF4" w:rsidR="00065A6A" w:rsidRPr="00DB2D1F" w:rsidRDefault="00065A6A" w:rsidP="00B94A50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244" w:hanging="244"/>
              <w:rPr>
                <w:rFonts w:cs="AgendaPl RegularCondensed"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4B964E32" w14:textId="15906C31" w:rsidR="00065A6A" w:rsidRPr="00DB2D1F" w:rsidRDefault="00065A6A" w:rsidP="00B94A50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="Calibri"/>
                <w:color w:val="FF0000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6042C2AF" w14:textId="6C3A59B5" w:rsidR="00065A6A" w:rsidRPr="00DB2D1F" w:rsidRDefault="00065A6A" w:rsidP="00B94A50">
            <w:pPr>
              <w:pStyle w:val="Akapitzlist"/>
              <w:numPr>
                <w:ilvl w:val="0"/>
                <w:numId w:val="6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44" w:type="pct"/>
            <w:vMerge/>
            <w:shd w:val="clear" w:color="auto" w:fill="auto"/>
          </w:tcPr>
          <w:p w14:paraId="7C338A56" w14:textId="0E9E5BF4" w:rsidR="00065A6A" w:rsidRPr="00DB2D1F" w:rsidRDefault="00065A6A" w:rsidP="00B94A50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279" w:hanging="283"/>
              <w:rPr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735" w:type="pct"/>
            <w:gridSpan w:val="2"/>
            <w:vMerge/>
            <w:shd w:val="clear" w:color="auto" w:fill="auto"/>
          </w:tcPr>
          <w:p w14:paraId="604F127B" w14:textId="357618B3" w:rsidR="00065A6A" w:rsidRPr="00DB2D1F" w:rsidRDefault="00065A6A" w:rsidP="00B94A50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215" w:hanging="215"/>
              <w:rPr>
                <w:color w:val="FF0000"/>
                <w:sz w:val="20"/>
                <w:szCs w:val="20"/>
                <w:lang w:eastAsia="pl-PL"/>
              </w:rPr>
            </w:pPr>
          </w:p>
        </w:tc>
      </w:tr>
      <w:tr w:rsidR="00155C56" w:rsidRPr="00DB2D1F" w14:paraId="0E1B61E3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699037C6" w14:textId="77777777" w:rsidR="00155C56" w:rsidRPr="00DB2D1F" w:rsidRDefault="00155C56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89CDE" w14:textId="0350C433" w:rsidR="00155C56" w:rsidRPr="00DB2D1F" w:rsidRDefault="00155C56" w:rsidP="00155C56">
            <w:pPr>
              <w:pStyle w:val="Nagwek"/>
              <w:tabs>
                <w:tab w:val="left" w:pos="708"/>
              </w:tabs>
              <w:suppressAutoHyphens/>
              <w:rPr>
                <w:color w:val="000000" w:themeColor="text1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Totalitaryzm jako system</w:t>
            </w:r>
          </w:p>
        </w:tc>
        <w:tc>
          <w:tcPr>
            <w:tcW w:w="650" w:type="pct"/>
            <w:shd w:val="clear" w:color="auto" w:fill="auto"/>
          </w:tcPr>
          <w:p w14:paraId="4C839824" w14:textId="77777777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8.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Totalitaryzm jako system</w:t>
            </w:r>
          </w:p>
          <w:p w14:paraId="6F707F16" w14:textId="77777777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49C84FF3" w14:textId="77777777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George Orwell, </w:t>
            </w:r>
          </w:p>
          <w:p w14:paraId="7D8A237B" w14:textId="24AFF8EB" w:rsidR="00155C56" w:rsidRPr="00DB2D1F" w:rsidRDefault="00155C56" w:rsidP="00155C5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Rok 1984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7A5BFE20" w14:textId="77777777" w:rsidR="005B19DD" w:rsidRPr="005B19DD" w:rsidRDefault="00767D05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155C56" w:rsidRPr="00F976A9">
              <w:rPr>
                <w:rFonts w:cs="AgendaPl RegularCondensed"/>
                <w:color w:val="000000"/>
                <w:sz w:val="20"/>
                <w:szCs w:val="20"/>
              </w:rPr>
              <w:t>na pojęcie antyutopii</w:t>
            </w:r>
          </w:p>
          <w:p w14:paraId="358D9635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autorytaryzmu</w:t>
            </w:r>
          </w:p>
          <w:p w14:paraId="661C8120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opowiada o Oceanii</w:t>
            </w:r>
          </w:p>
          <w:p w14:paraId="041CF463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konformizmu</w:t>
            </w:r>
          </w:p>
          <w:p w14:paraId="47C8734A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B19DD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panoptykon</w:t>
            </w:r>
          </w:p>
          <w:p w14:paraId="05CB979C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 xml:space="preserve">zna pojęcie </w:t>
            </w:r>
            <w:r w:rsidRPr="005B19DD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nowomowa</w:t>
            </w:r>
          </w:p>
          <w:p w14:paraId="09ABE6A3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B19DD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manipulacj</w:t>
            </w:r>
            <w:r w:rsidR="005B19DD" w:rsidRPr="005B19DD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a</w:t>
            </w:r>
          </w:p>
          <w:p w14:paraId="62D622E3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propaganda</w:t>
            </w:r>
          </w:p>
          <w:p w14:paraId="37802DE7" w14:textId="783A0A97" w:rsidR="00155C56" w:rsidRPr="00DB2D1F" w:rsidRDefault="005B19DD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pod kierunkiem</w:t>
            </w:r>
            <w:r w:rsidR="00155C56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tworzy wypowiedź pisemną 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1648EBAF" w14:textId="77777777" w:rsidR="005B19DD" w:rsidRPr="005B19DD" w:rsidRDefault="00767D05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155C56" w:rsidRPr="00F976A9">
              <w:rPr>
                <w:sz w:val="20"/>
                <w:szCs w:val="20"/>
              </w:rPr>
              <w:t>ie, na czym polega antyutopia</w:t>
            </w:r>
          </w:p>
          <w:p w14:paraId="3354E557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wie, na czym polega autorytaryzm</w:t>
            </w:r>
          </w:p>
          <w:p w14:paraId="46BCAF78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wymienia warstwy społeczne Oceanii</w:t>
            </w:r>
          </w:p>
          <w:p w14:paraId="70118974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konformizm</w:t>
            </w:r>
          </w:p>
          <w:p w14:paraId="1F37CFF8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co to jest panoptykon</w:t>
            </w:r>
          </w:p>
          <w:p w14:paraId="0F06EF9F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>wyjaśnia, na czym polega nowomowa</w:t>
            </w:r>
          </w:p>
          <w:p w14:paraId="7BB64142" w14:textId="6943731D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</w:t>
            </w:r>
            <w:r w:rsidR="008530B0">
              <w:rPr>
                <w:sz w:val="20"/>
                <w:szCs w:val="20"/>
              </w:rPr>
              <w:t>,</w:t>
            </w:r>
            <w:r w:rsidRPr="00F976A9">
              <w:rPr>
                <w:sz w:val="20"/>
                <w:szCs w:val="20"/>
              </w:rPr>
              <w:t xml:space="preserve"> na czym polega manipulacja</w:t>
            </w:r>
          </w:p>
          <w:p w14:paraId="3EE77A72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ustala, do czego ma doprowadzić propaganda</w:t>
            </w:r>
          </w:p>
          <w:p w14:paraId="4B6DD973" w14:textId="0818EA77" w:rsidR="00155C56" w:rsidRPr="00DB2D1F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tworzy wypowiedź pisemn</w:t>
            </w:r>
            <w:r w:rsidR="00767D05">
              <w:rPr>
                <w:sz w:val="20"/>
                <w:szCs w:val="20"/>
              </w:rPr>
              <w:t>ą</w:t>
            </w:r>
            <w:r w:rsidRPr="00F976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788F5D22" w14:textId="77777777" w:rsidR="005B19DD" w:rsidRPr="005B19DD" w:rsidRDefault="00767D05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155C56" w:rsidRPr="00F976A9">
              <w:rPr>
                <w:sz w:val="20"/>
                <w:szCs w:val="20"/>
              </w:rPr>
              <w:t>yjaśnia, dlaczego powieść jest antyutopią</w:t>
            </w:r>
          </w:p>
          <w:p w14:paraId="689A8225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z powieści przykłady autorytaryzmu</w:t>
            </w:r>
          </w:p>
          <w:p w14:paraId="53B8AED7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społeczeństwo Oceanii</w:t>
            </w:r>
          </w:p>
          <w:p w14:paraId="71E0F07A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>podaje z testu przykłady postaw konformistycznych</w:t>
            </w:r>
          </w:p>
          <w:p w14:paraId="2F70849D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z tekstu przykłady realizacji idei panoptykonu</w:t>
            </w:r>
          </w:p>
          <w:p w14:paraId="190397B9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z tekstu przykłady nowomowy</w:t>
            </w:r>
          </w:p>
          <w:p w14:paraId="110B0E14" w14:textId="77777777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z tekstu przykłady manipulacji</w:t>
            </w:r>
          </w:p>
          <w:p w14:paraId="048A7027" w14:textId="43031B84" w:rsidR="005B19DD" w:rsidRP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przykłady propagandy</w:t>
            </w:r>
          </w:p>
          <w:p w14:paraId="503BE525" w14:textId="43C5563E" w:rsidR="00155C56" w:rsidRPr="00DB2D1F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tworzy rozbudowaną wypowiedź pisemną </w:t>
            </w:r>
          </w:p>
        </w:tc>
        <w:tc>
          <w:tcPr>
            <w:tcW w:w="753" w:type="pct"/>
            <w:gridSpan w:val="2"/>
            <w:vMerge w:val="restart"/>
            <w:shd w:val="clear" w:color="auto" w:fill="auto"/>
          </w:tcPr>
          <w:p w14:paraId="573A74B9" w14:textId="77777777" w:rsidR="005B19DD" w:rsidRDefault="00767D05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</w:t>
            </w:r>
            <w:r w:rsidR="00155C56" w:rsidRPr="00F976A9">
              <w:rPr>
                <w:rFonts w:cs="Times New Roman"/>
                <w:sz w:val="20"/>
                <w:szCs w:val="20"/>
              </w:rPr>
              <w:t>nterpretuje utwór z perspektywy antyutopii</w:t>
            </w:r>
          </w:p>
          <w:p w14:paraId="3A7D4FE6" w14:textId="77777777" w:rsid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komentuje fragmenty prezentujące autorytaryzm</w:t>
            </w:r>
          </w:p>
          <w:p w14:paraId="116A2C0C" w14:textId="77777777" w:rsid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charakteryzuje społeczeństwo Oceanii</w:t>
            </w:r>
          </w:p>
          <w:p w14:paraId="3D92EEA9" w14:textId="77777777" w:rsid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>ocenia postawy konformistyczne</w:t>
            </w:r>
          </w:p>
          <w:p w14:paraId="4ADB4D89" w14:textId="77777777" w:rsid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przykłady realizacji idei panoptykonu</w:t>
            </w:r>
          </w:p>
          <w:p w14:paraId="33A5056A" w14:textId="77777777" w:rsid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nowomowę</w:t>
            </w:r>
          </w:p>
          <w:p w14:paraId="1D58AB54" w14:textId="77777777" w:rsid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przykłady manipulacji</w:t>
            </w:r>
          </w:p>
          <w:p w14:paraId="61031E28" w14:textId="77777777" w:rsidR="005B19DD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przykłady propagandy</w:t>
            </w:r>
          </w:p>
          <w:p w14:paraId="24D2AA83" w14:textId="4D62C3EC" w:rsidR="00155C56" w:rsidRPr="00DB2D1F" w:rsidRDefault="00155C56" w:rsidP="00B94A50">
            <w:pPr>
              <w:pStyle w:val="Akapitzlist"/>
              <w:numPr>
                <w:ilvl w:val="0"/>
                <w:numId w:val="7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tworzy rozbudowaną wypowiedź pisemną 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40E436E9" w14:textId="0B079303" w:rsidR="00155C56" w:rsidRPr="00DB2D1F" w:rsidRDefault="00767D05" w:rsidP="00B94A50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8" w:hanging="226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155C56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motywu autorytaryzmu </w:t>
            </w:r>
          </w:p>
        </w:tc>
      </w:tr>
      <w:tr w:rsidR="00155C56" w:rsidRPr="00DB2D1F" w14:paraId="6C46AB2D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06272B5D" w14:textId="77777777" w:rsidR="00155C56" w:rsidRPr="00DB2D1F" w:rsidRDefault="00155C56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744CF" w14:textId="0DED0878" w:rsidR="00155C56" w:rsidRPr="00DB2D1F" w:rsidRDefault="00155C56" w:rsidP="00155C56">
            <w:pPr>
              <w:pStyle w:val="Nagwek"/>
              <w:tabs>
                <w:tab w:val="left" w:pos="708"/>
              </w:tabs>
              <w:suppressAutoHyphens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Człowiek </w:t>
            </w:r>
            <w:r w:rsidRPr="00534AC1">
              <w:rPr>
                <w:rFonts w:cs="Times New Roman"/>
                <w:bCs/>
                <w:spacing w:val="-4"/>
                <w:sz w:val="20"/>
                <w:szCs w:val="20"/>
              </w:rPr>
              <w:t>w totalitaryzmie</w:t>
            </w:r>
          </w:p>
        </w:tc>
        <w:tc>
          <w:tcPr>
            <w:tcW w:w="650" w:type="pct"/>
            <w:shd w:val="clear" w:color="auto" w:fill="auto"/>
          </w:tcPr>
          <w:p w14:paraId="596AA6CE" w14:textId="77777777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9.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Człowiek w totalitaryzmie</w:t>
            </w:r>
          </w:p>
          <w:p w14:paraId="6B8E040D" w14:textId="77777777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423E510C" w14:textId="77777777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lastRenderedPageBreak/>
              <w:t xml:space="preserve">George Orwell, </w:t>
            </w:r>
          </w:p>
          <w:p w14:paraId="3CD7919D" w14:textId="6BB8099B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Rok 1984</w:t>
            </w:r>
          </w:p>
        </w:tc>
        <w:tc>
          <w:tcPr>
            <w:tcW w:w="699" w:type="pct"/>
            <w:vMerge/>
            <w:shd w:val="clear" w:color="auto" w:fill="auto"/>
          </w:tcPr>
          <w:p w14:paraId="34FA1AC3" w14:textId="66BE36BD" w:rsidR="00155C56" w:rsidRPr="00DB2D1F" w:rsidRDefault="00155C56" w:rsidP="00B94A50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79E185CD" w14:textId="28127278" w:rsidR="00155C56" w:rsidRPr="00DB2D1F" w:rsidRDefault="00155C56" w:rsidP="00B94A50">
            <w:pPr>
              <w:pStyle w:val="Akapitzlist"/>
              <w:numPr>
                <w:ilvl w:val="0"/>
                <w:numId w:val="8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5BD6F6F1" w14:textId="2D79788D" w:rsidR="00155C56" w:rsidRPr="00DB2D1F" w:rsidRDefault="00155C56" w:rsidP="00B94A50">
            <w:pPr>
              <w:pStyle w:val="Akapitzlist"/>
              <w:numPr>
                <w:ilvl w:val="0"/>
                <w:numId w:val="8"/>
              </w:numPr>
              <w:suppressAutoHyphens/>
              <w:spacing w:after="0" w:line="256" w:lineRule="auto"/>
              <w:ind w:left="253" w:hanging="19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60CC63ED" w14:textId="1F8431DC" w:rsidR="00155C56" w:rsidRPr="00DB2D1F" w:rsidRDefault="00155C56" w:rsidP="00B94A50">
            <w:pPr>
              <w:pStyle w:val="Akapitzlist"/>
              <w:numPr>
                <w:ilvl w:val="0"/>
                <w:numId w:val="8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1C2255EA" w14:textId="33E62773" w:rsidR="00155C56" w:rsidRPr="00DB2D1F" w:rsidRDefault="00155C56" w:rsidP="00B94A50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07" w:hanging="283"/>
              <w:textAlignment w:val="center"/>
              <w:rPr>
                <w:sz w:val="20"/>
                <w:szCs w:val="20"/>
                <w:lang w:eastAsia="pl-PL"/>
              </w:rPr>
            </w:pPr>
          </w:p>
        </w:tc>
      </w:tr>
      <w:tr w:rsidR="00155C56" w:rsidRPr="00DB2D1F" w14:paraId="0363CC2E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46514870" w14:textId="77777777" w:rsidR="00155C56" w:rsidRPr="00DB2D1F" w:rsidRDefault="00155C56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4B998" w14:textId="0E556DC2" w:rsidR="00155C56" w:rsidRPr="00DB2D1F" w:rsidRDefault="00155C56" w:rsidP="00155C56">
            <w:pPr>
              <w:pStyle w:val="Stopka"/>
              <w:suppressAutoHyphens/>
              <w:autoSpaceDE w:val="0"/>
              <w:autoSpaceDN w:val="0"/>
              <w:adjustRightInd w:val="0"/>
              <w:rPr>
                <w:bCs/>
                <w:iCs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Propaganda w państwie totalitarnym</w:t>
            </w:r>
          </w:p>
        </w:tc>
        <w:tc>
          <w:tcPr>
            <w:tcW w:w="650" w:type="pct"/>
            <w:shd w:val="clear" w:color="auto" w:fill="auto"/>
          </w:tcPr>
          <w:p w14:paraId="7E60550F" w14:textId="77777777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10.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Propaganda w państwie totalitarnym</w:t>
            </w:r>
            <w:r w:rsidRPr="00DB2D1F">
              <w:rPr>
                <w:rFonts w:cs="Times New Roman"/>
                <w:bCs/>
                <w:sz w:val="20"/>
                <w:szCs w:val="20"/>
              </w:rPr>
              <w:t xml:space="preserve"> </w:t>
            </w:r>
          </w:p>
          <w:p w14:paraId="50AC1962" w14:textId="77777777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7556A508" w14:textId="77777777" w:rsidR="00155C56" w:rsidRPr="00DB2D1F" w:rsidRDefault="00155C56" w:rsidP="0015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George Orwell, </w:t>
            </w:r>
          </w:p>
          <w:p w14:paraId="00F4DA6A" w14:textId="18061B58" w:rsidR="00155C56" w:rsidRPr="00DB2D1F" w:rsidRDefault="00155C56" w:rsidP="00155C5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Rok 1984</w:t>
            </w:r>
          </w:p>
        </w:tc>
        <w:tc>
          <w:tcPr>
            <w:tcW w:w="699" w:type="pct"/>
            <w:vMerge/>
            <w:shd w:val="clear" w:color="auto" w:fill="auto"/>
          </w:tcPr>
          <w:p w14:paraId="4C6BD685" w14:textId="66CAB152" w:rsidR="00155C56" w:rsidRPr="00DB2D1F" w:rsidRDefault="00155C56" w:rsidP="00B94A50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331" w:hanging="331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60118721" w14:textId="6B383809" w:rsidR="00155C56" w:rsidRPr="00DB2D1F" w:rsidRDefault="00155C56" w:rsidP="00B94A50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273"/>
              <w:rPr>
                <w:color w:val="FF0000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1B79E7FD" w14:textId="302DE1B2" w:rsidR="00155C56" w:rsidRPr="00DB2D1F" w:rsidRDefault="00155C56" w:rsidP="00B94A50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53" w:hanging="253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2EC59713" w14:textId="19AA2A85" w:rsidR="00155C56" w:rsidRPr="00DB2D1F" w:rsidRDefault="00155C56" w:rsidP="00B94A50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9" w:hanging="283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6D417649" w14:textId="775BD93F" w:rsidR="00155C56" w:rsidRPr="00DB2D1F" w:rsidRDefault="00155C56" w:rsidP="00B94A50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8" w:hanging="226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</w:tr>
      <w:tr w:rsidR="00FD2AD7" w:rsidRPr="00DB2D1F" w14:paraId="3B2A8FB2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4B92FED7" w14:textId="77777777" w:rsidR="00FD2AD7" w:rsidRPr="00FD2AD7" w:rsidRDefault="00FD2AD7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75AF1" w14:textId="66753FCA" w:rsidR="00FD2AD7" w:rsidRPr="00DB2D1F" w:rsidRDefault="00FD2AD7" w:rsidP="00FD2AD7">
            <w:pPr>
              <w:pStyle w:val="Stopka"/>
              <w:suppressAutoHyphens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Złowrogi czar komunizmu</w:t>
            </w:r>
          </w:p>
        </w:tc>
        <w:tc>
          <w:tcPr>
            <w:tcW w:w="650" w:type="pct"/>
            <w:shd w:val="clear" w:color="auto" w:fill="auto"/>
          </w:tcPr>
          <w:p w14:paraId="3B1D0D9D" w14:textId="77777777" w:rsidR="00FD2AD7" w:rsidRPr="00DB2D1F" w:rsidRDefault="00FD2AD7" w:rsidP="00FD2AD7">
            <w:pPr>
              <w:pStyle w:val="Standard"/>
              <w:tabs>
                <w:tab w:val="left" w:pos="900"/>
              </w:tabs>
              <w:spacing w:line="240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12. </w:t>
            </w:r>
            <w:r w:rsidRPr="00DB2D1F">
              <w:rPr>
                <w:rFonts w:asciiTheme="minorHAnsi" w:hAnsiTheme="minorHAnsi" w:cs="Times New Roman"/>
                <w:bCs/>
                <w:i/>
                <w:iCs/>
                <w:sz w:val="20"/>
                <w:szCs w:val="20"/>
              </w:rPr>
              <w:t>Złowrogi czar komunizmu</w:t>
            </w:r>
          </w:p>
          <w:p w14:paraId="51A98B70" w14:textId="64A002B8" w:rsidR="00FD2AD7" w:rsidRPr="00DB2D1F" w:rsidRDefault="00FD2AD7" w:rsidP="00FD2AD7">
            <w:pPr>
              <w:suppressAutoHyphens/>
              <w:spacing w:after="0" w:line="240" w:lineRule="auto"/>
              <w:rPr>
                <w:rFonts w:cs="AgendaPl RegularCondensed"/>
                <w:bCs/>
                <w:i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Jacek Trznadel,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Hańba domowa</w:t>
            </w:r>
          </w:p>
        </w:tc>
        <w:tc>
          <w:tcPr>
            <w:tcW w:w="699" w:type="pct"/>
            <w:shd w:val="clear" w:color="auto" w:fill="auto"/>
          </w:tcPr>
          <w:p w14:paraId="7DC64974" w14:textId="77777777" w:rsidR="005B19DD" w:rsidRPr="005B19DD" w:rsidRDefault="00767D05" w:rsidP="00B94A50">
            <w:pPr>
              <w:pStyle w:val="Akapitzlist"/>
              <w:numPr>
                <w:ilvl w:val="0"/>
                <w:numId w:val="10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FD2AD7" w:rsidRPr="00F976A9">
              <w:rPr>
                <w:rFonts w:cs="AgendaPl RegularCondensed"/>
                <w:color w:val="000000"/>
                <w:sz w:val="20"/>
                <w:szCs w:val="20"/>
              </w:rPr>
              <w:t>na gatunek reportażu historycznego</w:t>
            </w:r>
          </w:p>
          <w:p w14:paraId="4A028943" w14:textId="21135590" w:rsidR="00FD2AD7" w:rsidRPr="00DB2D1F" w:rsidRDefault="00FD2AD7" w:rsidP="00B94A50">
            <w:pPr>
              <w:pStyle w:val="Akapitzlist"/>
              <w:numPr>
                <w:ilvl w:val="0"/>
                <w:numId w:val="10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wskazuje tezę tekstu </w:t>
            </w:r>
          </w:p>
        </w:tc>
        <w:tc>
          <w:tcPr>
            <w:tcW w:w="751" w:type="pct"/>
            <w:shd w:val="clear" w:color="auto" w:fill="auto"/>
          </w:tcPr>
          <w:p w14:paraId="77E6622B" w14:textId="77777777" w:rsidR="005B19DD" w:rsidRDefault="00767D05" w:rsidP="00B94A50">
            <w:pPr>
              <w:pStyle w:val="Akapitzlist"/>
              <w:numPr>
                <w:ilvl w:val="0"/>
                <w:numId w:val="10"/>
              </w:numPr>
              <w:ind w:left="343" w:hanging="283"/>
              <w:rPr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</w:t>
            </w:r>
            <w:r w:rsidR="00FD2AD7" w:rsidRPr="005B19DD">
              <w:rPr>
                <w:sz w:val="20"/>
                <w:szCs w:val="20"/>
              </w:rPr>
              <w:t>yjaśnia, co to jest reportaż historyczny</w:t>
            </w:r>
          </w:p>
          <w:p w14:paraId="61BD7F77" w14:textId="345D3E99" w:rsidR="00FD2AD7" w:rsidRPr="00DB2D1F" w:rsidRDefault="00FD2AD7" w:rsidP="00B94A50">
            <w:pPr>
              <w:pStyle w:val="Akapitzlist"/>
              <w:numPr>
                <w:ilvl w:val="0"/>
                <w:numId w:val="10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lastRenderedPageBreak/>
              <w:t>wyjaśnia, czym Maria Janion uzasadnia akceptację dla komunizmu</w:t>
            </w:r>
          </w:p>
        </w:tc>
        <w:tc>
          <w:tcPr>
            <w:tcW w:w="722" w:type="pct"/>
            <w:shd w:val="clear" w:color="auto" w:fill="auto"/>
          </w:tcPr>
          <w:p w14:paraId="2DF2CAAA" w14:textId="77777777" w:rsidR="005B19DD" w:rsidRPr="005B19DD" w:rsidRDefault="00767D05" w:rsidP="00B94A50">
            <w:pPr>
              <w:pStyle w:val="Akapitzlist"/>
              <w:numPr>
                <w:ilvl w:val="0"/>
                <w:numId w:val="10"/>
              </w:numPr>
              <w:ind w:left="340" w:hanging="284"/>
              <w:rPr>
                <w:rFonts w:cs="ScalaPro"/>
                <w:color w:val="000000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lastRenderedPageBreak/>
              <w:t>u</w:t>
            </w:r>
            <w:r w:rsidR="00FD2AD7" w:rsidRPr="005B19DD">
              <w:rPr>
                <w:sz w:val="20"/>
                <w:szCs w:val="20"/>
              </w:rPr>
              <w:t>zasadnia, że tekst jest reportażem historycznym</w:t>
            </w:r>
          </w:p>
          <w:p w14:paraId="6AEC0AD8" w14:textId="61FFD09C" w:rsidR="00FD2AD7" w:rsidRPr="005B19DD" w:rsidRDefault="00FD2AD7" w:rsidP="00B94A50">
            <w:pPr>
              <w:pStyle w:val="Akapitzlist"/>
              <w:numPr>
                <w:ilvl w:val="0"/>
                <w:numId w:val="10"/>
              </w:numPr>
              <w:ind w:left="340" w:hanging="284"/>
              <w:rPr>
                <w:rFonts w:cs="ScalaPro"/>
                <w:color w:val="000000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lastRenderedPageBreak/>
              <w:t xml:space="preserve">wyjaśnia, jak Herbert uzasadnia swój sprzeciw wobec komunistycznego porządku 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7EB32890" w14:textId="77777777" w:rsidR="005B19DD" w:rsidRPr="005B19DD" w:rsidRDefault="00767D05" w:rsidP="00B94A50">
            <w:pPr>
              <w:pStyle w:val="Akapitzlist"/>
              <w:numPr>
                <w:ilvl w:val="0"/>
                <w:numId w:val="10"/>
              </w:numPr>
              <w:suppressAutoHyphens/>
              <w:spacing w:after="0" w:line="256" w:lineRule="auto"/>
              <w:ind w:left="279" w:hanging="283"/>
              <w:rPr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FD2AD7" w:rsidRPr="00F976A9">
              <w:rPr>
                <w:rFonts w:cs="Times New Roman"/>
                <w:sz w:val="20"/>
                <w:szCs w:val="20"/>
              </w:rPr>
              <w:t>mawia tekst z perspektywy reportażu historycznego</w:t>
            </w:r>
          </w:p>
          <w:p w14:paraId="26947215" w14:textId="2C421883" w:rsidR="00FD2AD7" w:rsidRPr="00DB2D1F" w:rsidRDefault="00FD2AD7" w:rsidP="00B94A50">
            <w:pPr>
              <w:pStyle w:val="Akapitzlist"/>
              <w:numPr>
                <w:ilvl w:val="0"/>
                <w:numId w:val="10"/>
              </w:numPr>
              <w:suppressAutoHyphens/>
              <w:spacing w:after="0" w:line="256" w:lineRule="auto"/>
              <w:ind w:left="279" w:hanging="283"/>
              <w:rPr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 xml:space="preserve">omawia argumenty przytoczone w tekście </w:t>
            </w:r>
          </w:p>
        </w:tc>
        <w:tc>
          <w:tcPr>
            <w:tcW w:w="726" w:type="pct"/>
            <w:shd w:val="clear" w:color="auto" w:fill="auto"/>
          </w:tcPr>
          <w:p w14:paraId="27E945E1" w14:textId="223E1AB2" w:rsidR="00FD2AD7" w:rsidRPr="00DB2D1F" w:rsidRDefault="00767D05" w:rsidP="00B94A50">
            <w:pPr>
              <w:pStyle w:val="Akapitzlist"/>
              <w:numPr>
                <w:ilvl w:val="0"/>
                <w:numId w:val="10"/>
              </w:numPr>
              <w:suppressAutoHyphens/>
              <w:spacing w:after="0" w:line="240" w:lineRule="auto"/>
              <w:ind w:left="268" w:hanging="22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FD2AD7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</w:t>
            </w:r>
            <w:r w:rsidR="00FD2AD7" w:rsidRPr="00F976A9">
              <w:rPr>
                <w:rFonts w:cs="Times New Roman"/>
                <w:sz w:val="20"/>
                <w:szCs w:val="20"/>
              </w:rPr>
              <w:lastRenderedPageBreak/>
              <w:t xml:space="preserve">uwzględnieniem gatunku utworu </w:t>
            </w:r>
          </w:p>
        </w:tc>
      </w:tr>
      <w:tr w:rsidR="00FD2AD7" w:rsidRPr="00DB2D1F" w14:paraId="37818A7F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6AD77A06" w14:textId="77777777" w:rsidR="00FD2AD7" w:rsidRPr="00DB2D1F" w:rsidRDefault="00FD2AD7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13AA1" w14:textId="69954002" w:rsidR="00FD2AD7" w:rsidRPr="00DB2D1F" w:rsidRDefault="00FD2AD7" w:rsidP="00FD2AD7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Przestrogi dla polityków</w:t>
            </w:r>
          </w:p>
        </w:tc>
        <w:tc>
          <w:tcPr>
            <w:tcW w:w="650" w:type="pct"/>
            <w:shd w:val="clear" w:color="auto" w:fill="auto"/>
          </w:tcPr>
          <w:p w14:paraId="1DC56D89" w14:textId="77777777" w:rsidR="00FD2AD7" w:rsidRPr="00DB2D1F" w:rsidRDefault="00FD2AD7" w:rsidP="00FD2AD7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13.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Przestrogi dla polityków</w:t>
            </w:r>
          </w:p>
          <w:p w14:paraId="3A07EE52" w14:textId="77777777" w:rsidR="00FD2AD7" w:rsidRPr="00DB2D1F" w:rsidRDefault="00FD2AD7" w:rsidP="00FD2AD7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5D4E998D" w14:textId="77777777" w:rsidR="00FD2AD7" w:rsidRPr="00DB2D1F" w:rsidRDefault="00FD2AD7" w:rsidP="00FD2AD7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Czesław Miłosz, </w:t>
            </w:r>
          </w:p>
          <w:p w14:paraId="2B65A74B" w14:textId="77777777" w:rsidR="00FD2AD7" w:rsidRPr="00DB2D1F" w:rsidRDefault="00FD2AD7" w:rsidP="00FD2AD7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Do polityka,</w:t>
            </w:r>
          </w:p>
          <w:p w14:paraId="316DB57D" w14:textId="75CF9F64" w:rsidR="00FD2AD7" w:rsidRPr="00DB2D1F" w:rsidRDefault="00FD2AD7" w:rsidP="00FD2AD7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bCs/>
                <w:i/>
                <w:sz w:val="20"/>
                <w:szCs w:val="20"/>
              </w:rPr>
              <w:t>Który skrzywdziłeś</w:t>
            </w:r>
          </w:p>
        </w:tc>
        <w:tc>
          <w:tcPr>
            <w:tcW w:w="699" w:type="pct"/>
            <w:shd w:val="clear" w:color="auto" w:fill="auto"/>
          </w:tcPr>
          <w:p w14:paraId="7D4E9F37" w14:textId="77777777" w:rsidR="005B19DD" w:rsidRPr="005B19DD" w:rsidRDefault="00767D05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331" w:hanging="276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FD2AD7" w:rsidRPr="00F976A9">
              <w:rPr>
                <w:rFonts w:cs="AgendaPl RegularCondensed"/>
                <w:color w:val="000000"/>
                <w:sz w:val="20"/>
                <w:szCs w:val="20"/>
              </w:rPr>
              <w:t>na pojęcie paradoksu</w:t>
            </w:r>
          </w:p>
          <w:p w14:paraId="55254ED5" w14:textId="77777777" w:rsidR="005B19DD" w:rsidRPr="005B19DD" w:rsidRDefault="00FD2AD7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331" w:hanging="27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co to jest apostrofa</w:t>
            </w:r>
          </w:p>
          <w:p w14:paraId="3A9374BF" w14:textId="77777777" w:rsidR="005B19DD" w:rsidRPr="005B19DD" w:rsidRDefault="00FD2AD7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331" w:hanging="27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liryki apelu</w:t>
            </w:r>
          </w:p>
          <w:p w14:paraId="719570E3" w14:textId="77777777" w:rsidR="005B19DD" w:rsidRPr="005B19DD" w:rsidRDefault="00FD2AD7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331" w:hanging="27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kontrast</w:t>
            </w:r>
          </w:p>
          <w:p w14:paraId="7CCA165E" w14:textId="77777777" w:rsidR="005B19DD" w:rsidRPr="005B19DD" w:rsidRDefault="00FD2AD7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331" w:hanging="276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aluzja literacka</w:t>
            </w:r>
          </w:p>
          <w:p w14:paraId="3DB5E8BD" w14:textId="0CE6F5B3" w:rsidR="00FD2AD7" w:rsidRPr="00DB2D1F" w:rsidRDefault="005B19DD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331" w:hanging="276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pod kierunkiem</w:t>
            </w:r>
            <w:r w:rsidR="00FD2AD7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tworzy wypowiedź pisemną </w:t>
            </w:r>
          </w:p>
        </w:tc>
        <w:tc>
          <w:tcPr>
            <w:tcW w:w="751" w:type="pct"/>
            <w:shd w:val="clear" w:color="auto" w:fill="auto"/>
          </w:tcPr>
          <w:p w14:paraId="5E6A6B72" w14:textId="77777777" w:rsidR="005B19DD" w:rsidRPr="005B19DD" w:rsidRDefault="00767D05" w:rsidP="00B94A50">
            <w:pPr>
              <w:pStyle w:val="Akapitzlist"/>
              <w:numPr>
                <w:ilvl w:val="0"/>
                <w:numId w:val="11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</w:t>
            </w:r>
            <w:r w:rsidR="00FD2AD7" w:rsidRPr="005B19DD">
              <w:rPr>
                <w:sz w:val="20"/>
                <w:szCs w:val="20"/>
              </w:rPr>
              <w:t>yjaśnia, na czym polega paradoks</w:t>
            </w:r>
          </w:p>
          <w:p w14:paraId="19068C50" w14:textId="77777777" w:rsidR="005B19DD" w:rsidRPr="005B19DD" w:rsidRDefault="00FD2AD7" w:rsidP="00B94A50">
            <w:pPr>
              <w:pStyle w:val="Akapitzlist"/>
              <w:numPr>
                <w:ilvl w:val="0"/>
                <w:numId w:val="11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rozpoznaje apostrofę</w:t>
            </w:r>
          </w:p>
          <w:p w14:paraId="57B644E9" w14:textId="77777777" w:rsidR="005B19DD" w:rsidRPr="005B19DD" w:rsidRDefault="00FD2AD7" w:rsidP="00B94A50">
            <w:pPr>
              <w:pStyle w:val="Akapitzlist"/>
              <w:numPr>
                <w:ilvl w:val="0"/>
                <w:numId w:val="11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wie, na czym polega liryka apelu</w:t>
            </w:r>
          </w:p>
          <w:p w14:paraId="6746D1A0" w14:textId="77777777" w:rsidR="005B19DD" w:rsidRPr="005B19DD" w:rsidRDefault="00FD2AD7" w:rsidP="00B94A50">
            <w:pPr>
              <w:pStyle w:val="Akapitzlist"/>
              <w:numPr>
                <w:ilvl w:val="0"/>
                <w:numId w:val="11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wskazuje w tekście kontrasty</w:t>
            </w:r>
          </w:p>
          <w:p w14:paraId="0FF3E9BB" w14:textId="77777777" w:rsidR="005B19DD" w:rsidRPr="005B19DD" w:rsidRDefault="00FD2AD7" w:rsidP="00B94A50">
            <w:pPr>
              <w:pStyle w:val="Akapitzlist"/>
              <w:numPr>
                <w:ilvl w:val="0"/>
                <w:numId w:val="11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wskazuje w tekście aluzje biblijne</w:t>
            </w:r>
          </w:p>
          <w:p w14:paraId="5B8C3CCC" w14:textId="77777777" w:rsidR="005B19DD" w:rsidRPr="005B19DD" w:rsidRDefault="00FD2AD7" w:rsidP="00B94A50">
            <w:pPr>
              <w:pStyle w:val="Akapitzlist"/>
              <w:numPr>
                <w:ilvl w:val="0"/>
                <w:numId w:val="11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wyjaśnia, jakie znaczenie autor przypisuje poezji</w:t>
            </w:r>
          </w:p>
          <w:p w14:paraId="21162FD4" w14:textId="783737B0" w:rsidR="00FD2AD7" w:rsidRPr="005B19DD" w:rsidRDefault="00FD2AD7" w:rsidP="00B94A50">
            <w:pPr>
              <w:pStyle w:val="Akapitzlist"/>
              <w:numPr>
                <w:ilvl w:val="0"/>
                <w:numId w:val="11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 xml:space="preserve">tworzy wypowiedź pisemną </w:t>
            </w:r>
          </w:p>
        </w:tc>
        <w:tc>
          <w:tcPr>
            <w:tcW w:w="722" w:type="pct"/>
            <w:shd w:val="clear" w:color="auto" w:fill="auto"/>
          </w:tcPr>
          <w:p w14:paraId="011BF343" w14:textId="77777777" w:rsidR="00C068AC" w:rsidRPr="00C068AC" w:rsidRDefault="00767D05" w:rsidP="00B94A50">
            <w:pPr>
              <w:pStyle w:val="Akapitzlist"/>
              <w:numPr>
                <w:ilvl w:val="0"/>
                <w:numId w:val="11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</w:t>
            </w:r>
            <w:r w:rsidR="00FD2AD7" w:rsidRPr="005B19DD">
              <w:rPr>
                <w:sz w:val="20"/>
                <w:szCs w:val="20"/>
              </w:rPr>
              <w:t>skazuje paradoks w utworze</w:t>
            </w:r>
          </w:p>
          <w:p w14:paraId="66B51AE9" w14:textId="77777777" w:rsidR="00C068AC" w:rsidRPr="00C068AC" w:rsidRDefault="00FD2AD7" w:rsidP="00B94A50">
            <w:pPr>
              <w:pStyle w:val="Akapitzlist"/>
              <w:numPr>
                <w:ilvl w:val="0"/>
                <w:numId w:val="11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wyjaśnia funkcj</w:t>
            </w:r>
            <w:r w:rsidR="00C068AC">
              <w:rPr>
                <w:sz w:val="20"/>
                <w:szCs w:val="20"/>
              </w:rPr>
              <w:t>ę</w:t>
            </w:r>
            <w:r w:rsidRPr="005B19DD">
              <w:rPr>
                <w:sz w:val="20"/>
                <w:szCs w:val="20"/>
              </w:rPr>
              <w:t xml:space="preserve"> apostrofy</w:t>
            </w:r>
          </w:p>
          <w:p w14:paraId="1DA44EC1" w14:textId="77777777" w:rsidR="00C068AC" w:rsidRPr="00C068AC" w:rsidRDefault="00FD2AD7" w:rsidP="00B94A50">
            <w:pPr>
              <w:pStyle w:val="Akapitzlist"/>
              <w:numPr>
                <w:ilvl w:val="0"/>
                <w:numId w:val="11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wskazuje odbiorcę apelu</w:t>
            </w:r>
          </w:p>
          <w:p w14:paraId="25C3B660" w14:textId="77777777" w:rsidR="00C068AC" w:rsidRPr="00C068AC" w:rsidRDefault="00FD2AD7" w:rsidP="00B94A50">
            <w:pPr>
              <w:pStyle w:val="Akapitzlist"/>
              <w:numPr>
                <w:ilvl w:val="0"/>
                <w:numId w:val="11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wyjaśnia rol</w:t>
            </w:r>
            <w:r w:rsidR="00C068AC">
              <w:rPr>
                <w:sz w:val="20"/>
                <w:szCs w:val="20"/>
              </w:rPr>
              <w:t>ę</w:t>
            </w:r>
            <w:r w:rsidRPr="005B19DD">
              <w:rPr>
                <w:sz w:val="20"/>
                <w:szCs w:val="20"/>
              </w:rPr>
              <w:t xml:space="preserve"> kontrastów</w:t>
            </w:r>
          </w:p>
          <w:p w14:paraId="4E87B0B6" w14:textId="77777777" w:rsidR="00C068AC" w:rsidRPr="00C068AC" w:rsidRDefault="00FD2AD7" w:rsidP="00B94A50">
            <w:pPr>
              <w:pStyle w:val="Akapitzlist"/>
              <w:numPr>
                <w:ilvl w:val="0"/>
                <w:numId w:val="11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wyjaśnia, czemu służą aluzje biblijne</w:t>
            </w:r>
          </w:p>
          <w:p w14:paraId="091015DC" w14:textId="77777777" w:rsidR="00C068AC" w:rsidRPr="00C068AC" w:rsidRDefault="00FD2AD7" w:rsidP="00B94A50">
            <w:pPr>
              <w:pStyle w:val="Akapitzlist"/>
              <w:numPr>
                <w:ilvl w:val="0"/>
                <w:numId w:val="11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5B19DD">
              <w:rPr>
                <w:sz w:val="20"/>
                <w:szCs w:val="20"/>
              </w:rPr>
              <w:t>wyjaśnia, jaki obowiązek spoczywa na poetach</w:t>
            </w:r>
          </w:p>
          <w:p w14:paraId="6A2E35AA" w14:textId="49235491" w:rsidR="00FD2AD7" w:rsidRPr="005B19DD" w:rsidRDefault="00C068AC" w:rsidP="00B94A50">
            <w:pPr>
              <w:pStyle w:val="Akapitzlist"/>
              <w:numPr>
                <w:ilvl w:val="0"/>
                <w:numId w:val="11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</w:t>
            </w:r>
            <w:r w:rsidR="00FD2AD7" w:rsidRPr="005B19DD">
              <w:rPr>
                <w:sz w:val="20"/>
                <w:szCs w:val="20"/>
              </w:rPr>
              <w:t>worzy rozbudowaną wypowiedź pisemną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7F1D8FD7" w14:textId="77777777" w:rsidR="00C068AC" w:rsidRDefault="00767D05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275" w:hanging="275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FD2AD7" w:rsidRPr="00F976A9">
              <w:rPr>
                <w:rFonts w:cs="Times New Roman"/>
                <w:sz w:val="20"/>
                <w:szCs w:val="20"/>
              </w:rPr>
              <w:t>mawia funkcję paradoksu</w:t>
            </w:r>
          </w:p>
          <w:p w14:paraId="65CA8F30" w14:textId="77777777" w:rsidR="00C068AC" w:rsidRDefault="00FD2AD7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275" w:hanging="275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znaczenia wynikające z apostrofy</w:t>
            </w:r>
          </w:p>
          <w:p w14:paraId="700CE9A4" w14:textId="77777777" w:rsidR="00C068AC" w:rsidRDefault="00FD2AD7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275" w:hanging="275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funkcję liryki apelu</w:t>
            </w:r>
          </w:p>
          <w:p w14:paraId="63FFAC1E" w14:textId="77777777" w:rsidR="00C068AC" w:rsidRDefault="00FD2AD7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275" w:hanging="275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kontrasty występujące w tekście</w:t>
            </w:r>
          </w:p>
          <w:p w14:paraId="6CA514F4" w14:textId="77777777" w:rsidR="00C068AC" w:rsidRDefault="00FD2AD7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275" w:hanging="275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komentuje aluzje biblijne</w:t>
            </w:r>
          </w:p>
          <w:p w14:paraId="57297101" w14:textId="1D62A6C8" w:rsidR="00FD2AD7" w:rsidRPr="00DB2D1F" w:rsidRDefault="00FD2AD7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275" w:hanging="275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tworzy rozbudowaną wypowiedź  pisemną </w:t>
            </w:r>
          </w:p>
        </w:tc>
        <w:tc>
          <w:tcPr>
            <w:tcW w:w="726" w:type="pct"/>
            <w:shd w:val="clear" w:color="auto" w:fill="auto"/>
          </w:tcPr>
          <w:p w14:paraId="6BE12627" w14:textId="57977B09" w:rsidR="00FD2AD7" w:rsidRPr="00DB2D1F" w:rsidRDefault="00767D05" w:rsidP="00B94A50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268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FD2AD7" w:rsidRPr="00F976A9">
              <w:rPr>
                <w:rFonts w:cs="Times New Roman"/>
                <w:sz w:val="20"/>
                <w:szCs w:val="20"/>
              </w:rPr>
              <w:t xml:space="preserve">amodzielnie analizuje i interpretuje teksty ze szczególnym uwzględnieniem ich funkcji impresywnej </w:t>
            </w:r>
          </w:p>
        </w:tc>
      </w:tr>
      <w:tr w:rsidR="00FD2AD7" w:rsidRPr="00DB2D1F" w14:paraId="15E5BA4C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7FAB0C5D" w14:textId="77777777" w:rsidR="00FD2AD7" w:rsidRPr="00DB2D1F" w:rsidRDefault="00FD2AD7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65102" w14:textId="3922B38B" w:rsidR="00FD2AD7" w:rsidRPr="00DB2D1F" w:rsidRDefault="00FD2AD7" w:rsidP="00FD2AD7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B2D1F">
              <w:rPr>
                <w:rFonts w:cs="Times New Roman"/>
                <w:bCs/>
                <w:iCs/>
                <w:sz w:val="20"/>
                <w:szCs w:val="20"/>
              </w:rPr>
              <w:t>Poezja o moralności</w:t>
            </w:r>
          </w:p>
        </w:tc>
        <w:tc>
          <w:tcPr>
            <w:tcW w:w="650" w:type="pct"/>
            <w:shd w:val="clear" w:color="auto" w:fill="auto"/>
          </w:tcPr>
          <w:p w14:paraId="034EAAD9" w14:textId="77777777" w:rsidR="00FD2AD7" w:rsidRPr="00DB2D1F" w:rsidRDefault="00FD2AD7" w:rsidP="00FD2AD7">
            <w:pPr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14.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Poezja o moralności</w:t>
            </w:r>
          </w:p>
          <w:p w14:paraId="7BFD0804" w14:textId="77777777" w:rsidR="00FD2AD7" w:rsidRPr="00DB2D1F" w:rsidRDefault="00FD2AD7" w:rsidP="00FD2AD7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Czesław Miłosz, </w:t>
            </w:r>
          </w:p>
          <w:p w14:paraId="352982B5" w14:textId="77777777" w:rsidR="00FD2AD7" w:rsidRPr="00DB2D1F" w:rsidRDefault="00FD2AD7" w:rsidP="00FD2AD7">
            <w:pPr>
              <w:spacing w:after="0"/>
              <w:rPr>
                <w:rFonts w:cs="Times New Roman"/>
                <w:bCs/>
                <w:i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Traktat moralny,</w:t>
            </w:r>
          </w:p>
          <w:p w14:paraId="601675EF" w14:textId="148830E6" w:rsidR="00FD2AD7" w:rsidRPr="00DB2D1F" w:rsidRDefault="00FD2AD7" w:rsidP="00FD2AD7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Zaklęcie</w:t>
            </w:r>
          </w:p>
        </w:tc>
        <w:tc>
          <w:tcPr>
            <w:tcW w:w="699" w:type="pct"/>
            <w:shd w:val="clear" w:color="auto" w:fill="auto"/>
          </w:tcPr>
          <w:p w14:paraId="7164CE55" w14:textId="77777777" w:rsidR="00C068AC" w:rsidRPr="00C068AC" w:rsidRDefault="00767D05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FD2AD7" w:rsidRPr="00F976A9">
              <w:rPr>
                <w:rFonts w:cs="AgendaPl RegularCondensed"/>
                <w:color w:val="000000"/>
                <w:sz w:val="20"/>
                <w:szCs w:val="20"/>
              </w:rPr>
              <w:t>na pojęcie traktatu</w:t>
            </w:r>
          </w:p>
          <w:p w14:paraId="6829E709" w14:textId="77777777" w:rsidR="00C068AC" w:rsidRPr="00C068AC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wie, na czym polega </w:t>
            </w:r>
            <w:r w:rsidRPr="00FD2AD7">
              <w:rPr>
                <w:rFonts w:cs="AgendaPl RegularCondensed"/>
                <w:color w:val="000000"/>
                <w:sz w:val="20"/>
                <w:szCs w:val="20"/>
              </w:rPr>
              <w:t xml:space="preserve">topos </w:t>
            </w:r>
            <w:r w:rsidRPr="00FD2AD7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theatrum mundi</w:t>
            </w:r>
          </w:p>
          <w:p w14:paraId="292F04A5" w14:textId="77777777" w:rsidR="00C068AC" w:rsidRPr="00C068AC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cytuje fragmenty dotyczące prawd życiowych</w:t>
            </w:r>
          </w:p>
          <w:p w14:paraId="3109042D" w14:textId="77777777" w:rsidR="00C068AC" w:rsidRPr="00C068AC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aksjologii</w:t>
            </w:r>
          </w:p>
          <w:p w14:paraId="0E727486" w14:textId="104B3A52" w:rsidR="00FD2AD7" w:rsidRPr="00DB2D1F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zna pojęcie kalokagatii </w:t>
            </w:r>
          </w:p>
        </w:tc>
        <w:tc>
          <w:tcPr>
            <w:tcW w:w="751" w:type="pct"/>
            <w:shd w:val="clear" w:color="auto" w:fill="auto"/>
          </w:tcPr>
          <w:p w14:paraId="3C3549EB" w14:textId="77777777" w:rsidR="00C068AC" w:rsidRPr="00C068AC" w:rsidRDefault="00767D05" w:rsidP="00B94A50">
            <w:pPr>
              <w:pStyle w:val="Akapitzlist"/>
              <w:numPr>
                <w:ilvl w:val="0"/>
                <w:numId w:val="12"/>
              </w:numPr>
              <w:suppressAutoHyphens/>
              <w:spacing w:line="240" w:lineRule="auto"/>
              <w:ind w:left="344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FD2AD7" w:rsidRPr="00F976A9">
              <w:rPr>
                <w:sz w:val="20"/>
                <w:szCs w:val="20"/>
              </w:rPr>
              <w:t>yjaśnia, co to jest traktat</w:t>
            </w:r>
          </w:p>
          <w:p w14:paraId="4871AF07" w14:textId="77777777" w:rsidR="00C068AC" w:rsidRPr="00C068AC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line="240" w:lineRule="auto"/>
              <w:ind w:left="344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rozpoznaje w utworze topos </w:t>
            </w:r>
            <w:r w:rsidRPr="00FD2AD7">
              <w:rPr>
                <w:i/>
                <w:iCs/>
                <w:sz w:val="20"/>
                <w:szCs w:val="20"/>
              </w:rPr>
              <w:t>theatrum mundi</w:t>
            </w:r>
          </w:p>
          <w:p w14:paraId="0474F286" w14:textId="77777777" w:rsidR="00C068AC" w:rsidRPr="00C068AC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line="240" w:lineRule="auto"/>
              <w:ind w:left="344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odtwarza prawdy o życiu formułowane przez poetę</w:t>
            </w:r>
          </w:p>
          <w:p w14:paraId="309255BE" w14:textId="77777777" w:rsidR="00C068AC" w:rsidRPr="00C068AC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line="240" w:lineRule="auto"/>
              <w:ind w:left="344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wie, czym zajmuje się aksjologia</w:t>
            </w:r>
          </w:p>
          <w:p w14:paraId="644F4BC8" w14:textId="78F03249" w:rsidR="00FD2AD7" w:rsidRPr="00DB2D1F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line="240" w:lineRule="auto"/>
              <w:ind w:left="344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rozumie pojęci</w:t>
            </w:r>
            <w:r w:rsidR="00C068AC">
              <w:rPr>
                <w:sz w:val="20"/>
                <w:szCs w:val="20"/>
              </w:rPr>
              <w:t>e</w:t>
            </w:r>
            <w:r w:rsidRPr="00F976A9">
              <w:rPr>
                <w:sz w:val="20"/>
                <w:szCs w:val="20"/>
              </w:rPr>
              <w:t xml:space="preserve"> kalokagatii </w:t>
            </w:r>
          </w:p>
        </w:tc>
        <w:tc>
          <w:tcPr>
            <w:tcW w:w="722" w:type="pct"/>
            <w:shd w:val="clear" w:color="auto" w:fill="auto"/>
          </w:tcPr>
          <w:p w14:paraId="79BDE775" w14:textId="77777777" w:rsidR="00C068AC" w:rsidRPr="00C068AC" w:rsidRDefault="00767D05" w:rsidP="00B94A50">
            <w:pPr>
              <w:pStyle w:val="Akapitzlist"/>
              <w:numPr>
                <w:ilvl w:val="0"/>
                <w:numId w:val="12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>w</w:t>
            </w:r>
            <w:r w:rsidR="00FD2AD7" w:rsidRPr="00C068AC">
              <w:rPr>
                <w:sz w:val="20"/>
                <w:szCs w:val="20"/>
              </w:rPr>
              <w:t>yjaśnia, dlaczego utwór jest traktatem</w:t>
            </w:r>
          </w:p>
          <w:p w14:paraId="27369F7E" w14:textId="77777777" w:rsidR="00C068AC" w:rsidRPr="00C068AC" w:rsidRDefault="00FD2AD7" w:rsidP="00B94A50">
            <w:pPr>
              <w:pStyle w:val="Akapitzlist"/>
              <w:numPr>
                <w:ilvl w:val="0"/>
                <w:numId w:val="12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 xml:space="preserve">określa funkcję toposu </w:t>
            </w:r>
            <w:r w:rsidRPr="00C068AC">
              <w:rPr>
                <w:i/>
                <w:iCs/>
                <w:sz w:val="20"/>
                <w:szCs w:val="20"/>
              </w:rPr>
              <w:t>theatrum mundi</w:t>
            </w:r>
          </w:p>
          <w:p w14:paraId="0FD414AD" w14:textId="77777777" w:rsidR="00C068AC" w:rsidRPr="00C068AC" w:rsidRDefault="00FD2AD7" w:rsidP="00B94A50">
            <w:pPr>
              <w:pStyle w:val="Akapitzlist"/>
              <w:numPr>
                <w:ilvl w:val="0"/>
                <w:numId w:val="12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>ustala, jak poeta postrzega miejsce jednostki w świecie</w:t>
            </w:r>
          </w:p>
          <w:p w14:paraId="0427CFAB" w14:textId="77777777" w:rsidR="00C068AC" w:rsidRPr="00C068AC" w:rsidRDefault="00FD2AD7" w:rsidP="00B94A50">
            <w:pPr>
              <w:pStyle w:val="Akapitzlist"/>
              <w:numPr>
                <w:ilvl w:val="0"/>
                <w:numId w:val="12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>dostrzega elementy aksjologiczne w tekście</w:t>
            </w:r>
          </w:p>
          <w:p w14:paraId="378FCF28" w14:textId="236210B6" w:rsidR="00FD2AD7" w:rsidRPr="00C068AC" w:rsidRDefault="00FD2AD7" w:rsidP="00B94A50">
            <w:pPr>
              <w:pStyle w:val="Akapitzlist"/>
              <w:numPr>
                <w:ilvl w:val="0"/>
                <w:numId w:val="12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>wyjaśnia, na czym polega kalokagatia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53E04BFE" w14:textId="77777777" w:rsidR="00C068AC" w:rsidRDefault="00767D05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FD2AD7" w:rsidRPr="00F976A9">
              <w:rPr>
                <w:rFonts w:cs="Times New Roman"/>
                <w:sz w:val="20"/>
                <w:szCs w:val="20"/>
              </w:rPr>
              <w:t>nterpretuje utwór z perspektywy przynależności gatunkowej</w:t>
            </w:r>
          </w:p>
          <w:p w14:paraId="350A049A" w14:textId="77777777" w:rsidR="00C068AC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topos </w:t>
            </w:r>
            <w:r w:rsidRPr="00FD2AD7">
              <w:rPr>
                <w:rFonts w:cs="Times New Roman"/>
                <w:i/>
                <w:iCs/>
                <w:sz w:val="20"/>
                <w:szCs w:val="20"/>
              </w:rPr>
              <w:t>theatrum mundi</w:t>
            </w:r>
          </w:p>
          <w:p w14:paraId="3DDE8A2F" w14:textId="77777777" w:rsidR="00C068AC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relacje człowieka ze światem</w:t>
            </w:r>
          </w:p>
          <w:p w14:paraId="2D2D470F" w14:textId="77777777" w:rsidR="00C068AC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elementy aksjologiczne w tekście</w:t>
            </w:r>
          </w:p>
          <w:p w14:paraId="28E7CB5B" w14:textId="3BA467C2" w:rsidR="00FD2AD7" w:rsidRPr="00DB2D1F" w:rsidRDefault="00FD2AD7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tekst z perspektywy kalokagatii </w:t>
            </w:r>
          </w:p>
        </w:tc>
        <w:tc>
          <w:tcPr>
            <w:tcW w:w="726" w:type="pct"/>
            <w:shd w:val="clear" w:color="auto" w:fill="auto"/>
          </w:tcPr>
          <w:p w14:paraId="5F713AB2" w14:textId="3FB5F845" w:rsidR="00FD2AD7" w:rsidRPr="00DB2D1F" w:rsidRDefault="00767D05" w:rsidP="00B94A50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FD2AD7" w:rsidRPr="00F976A9">
              <w:rPr>
                <w:rFonts w:cs="Times New Roman"/>
                <w:sz w:val="20"/>
                <w:szCs w:val="20"/>
              </w:rPr>
              <w:t xml:space="preserve">amodzielnie analizuje i interpretuje utwory ze szczególnym uwzględnieniem ich wymowy filozoficznej </w:t>
            </w:r>
          </w:p>
        </w:tc>
      </w:tr>
      <w:tr w:rsidR="00FD2AD7" w:rsidRPr="00DB2D1F" w14:paraId="03A46F99" w14:textId="77777777" w:rsidTr="00A570EB">
        <w:trPr>
          <w:trHeight w:val="20"/>
        </w:trPr>
        <w:tc>
          <w:tcPr>
            <w:tcW w:w="199" w:type="pct"/>
            <w:shd w:val="clear" w:color="auto" w:fill="FFFFFF" w:themeFill="background1"/>
          </w:tcPr>
          <w:p w14:paraId="05C44C74" w14:textId="77777777" w:rsidR="00FD2AD7" w:rsidRPr="00DB2D1F" w:rsidRDefault="00FD2AD7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5B7D6" w14:textId="6045F017" w:rsidR="00FD2AD7" w:rsidRPr="00DB2D1F" w:rsidRDefault="00FD2AD7" w:rsidP="00FD2AD7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Niezgoda na zło</w:t>
            </w:r>
          </w:p>
        </w:tc>
        <w:tc>
          <w:tcPr>
            <w:tcW w:w="650" w:type="pct"/>
            <w:shd w:val="clear" w:color="auto" w:fill="FFFFFF" w:themeFill="background1"/>
          </w:tcPr>
          <w:p w14:paraId="76188C87" w14:textId="77777777" w:rsidR="00FD2AD7" w:rsidRPr="00DB2D1F" w:rsidRDefault="00FD2AD7" w:rsidP="00FD2AD7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bookmarkStart w:id="1" w:name="_Hlk83209731"/>
            <w:r w:rsidRPr="00DB2D1F">
              <w:rPr>
                <w:rFonts w:cs="Times New Roman"/>
                <w:sz w:val="20"/>
                <w:szCs w:val="20"/>
              </w:rPr>
              <w:t xml:space="preserve">wprowadzenie do lekcji 16.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Niezgoda na zło</w:t>
            </w:r>
          </w:p>
          <w:p w14:paraId="26D3FFA5" w14:textId="77777777" w:rsidR="00FD2AD7" w:rsidRPr="00DB2D1F" w:rsidRDefault="00FD2AD7" w:rsidP="00FD2AD7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2E03264C" w14:textId="77777777" w:rsidR="00FD2AD7" w:rsidRPr="00DB2D1F" w:rsidRDefault="00FD2AD7" w:rsidP="00FD2AD7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Zbigniew Herbert, </w:t>
            </w:r>
            <w:bookmarkEnd w:id="1"/>
          </w:p>
          <w:p w14:paraId="49E104C8" w14:textId="77777777" w:rsidR="00FD2AD7" w:rsidRPr="00DB2D1F" w:rsidRDefault="00FD2AD7" w:rsidP="00FD2AD7">
            <w:pPr>
              <w:spacing w:after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Pieśń o bębnie,</w:t>
            </w:r>
          </w:p>
          <w:p w14:paraId="588137F5" w14:textId="6F15D564" w:rsidR="00FD2AD7" w:rsidRPr="00DB2D1F" w:rsidRDefault="00FD2AD7" w:rsidP="00FD2AD7">
            <w:pPr>
              <w:spacing w:after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5D4F39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Dawni </w:t>
            </w:r>
            <w:r w:rsidR="00F15F79" w:rsidRPr="005D4F39">
              <w:rPr>
                <w:rFonts w:cs="Times New Roman"/>
                <w:bCs/>
                <w:i/>
                <w:iCs/>
                <w:sz w:val="20"/>
                <w:szCs w:val="20"/>
              </w:rPr>
              <w:t>M</w:t>
            </w:r>
            <w:r w:rsidRPr="005D4F39">
              <w:rPr>
                <w:rFonts w:cs="Times New Roman"/>
                <w:bCs/>
                <w:i/>
                <w:iCs/>
                <w:sz w:val="20"/>
                <w:szCs w:val="20"/>
              </w:rPr>
              <w:t>istrzowie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,</w:t>
            </w:r>
          </w:p>
          <w:p w14:paraId="59752484" w14:textId="704CA0E5" w:rsidR="00FD2AD7" w:rsidRPr="00DB2D1F" w:rsidRDefault="00FD2AD7" w:rsidP="00FD2AD7">
            <w:pPr>
              <w:suppressAutoHyphens/>
              <w:spacing w:after="0" w:line="240" w:lineRule="auto"/>
              <w:rPr>
                <w:rFonts w:cs="AgendaPl RegularCondensed"/>
                <w:bCs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Potęga smaku</w:t>
            </w:r>
          </w:p>
        </w:tc>
        <w:tc>
          <w:tcPr>
            <w:tcW w:w="699" w:type="pct"/>
            <w:shd w:val="clear" w:color="auto" w:fill="FFFFFF" w:themeFill="background1"/>
          </w:tcPr>
          <w:p w14:paraId="49C0BDB1" w14:textId="77777777" w:rsidR="00C068AC" w:rsidRPr="00C068AC" w:rsidRDefault="00767D05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FD2AD7" w:rsidRPr="00F976A9">
              <w:rPr>
                <w:rFonts w:cs="AgendaPl RegularCondensed"/>
                <w:color w:val="000000"/>
                <w:sz w:val="20"/>
                <w:szCs w:val="20"/>
              </w:rPr>
              <w:t>ie, na czym polega ironia</w:t>
            </w:r>
          </w:p>
          <w:p w14:paraId="46701C12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patos</w:t>
            </w:r>
          </w:p>
          <w:p w14:paraId="29A461D4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wyjaśnia pojęcie symbolu</w:t>
            </w:r>
          </w:p>
          <w:p w14:paraId="5A35FB7F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co to jest apostrofa</w:t>
            </w:r>
          </w:p>
          <w:p w14:paraId="31E491DA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estetyki</w:t>
            </w:r>
          </w:p>
          <w:p w14:paraId="7A7FB3E6" w14:textId="253D0B3B" w:rsidR="00FD2AD7" w:rsidRPr="00DB2D1F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pod kierunkiem tworzy pracę pisemną </w:t>
            </w:r>
          </w:p>
        </w:tc>
        <w:tc>
          <w:tcPr>
            <w:tcW w:w="751" w:type="pct"/>
            <w:shd w:val="clear" w:color="auto" w:fill="FFFFFF" w:themeFill="background1"/>
          </w:tcPr>
          <w:p w14:paraId="567F92F1" w14:textId="77777777" w:rsidR="00C068AC" w:rsidRPr="00C068AC" w:rsidRDefault="00767D05" w:rsidP="00B94A50">
            <w:pPr>
              <w:pStyle w:val="Akapitzlist"/>
              <w:numPr>
                <w:ilvl w:val="0"/>
                <w:numId w:val="13"/>
              </w:numPr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>r</w:t>
            </w:r>
            <w:r w:rsidR="00FD2AD7" w:rsidRPr="00C068AC">
              <w:rPr>
                <w:sz w:val="20"/>
                <w:szCs w:val="20"/>
              </w:rPr>
              <w:t>ozpoznaje ironię w tekście</w:t>
            </w:r>
          </w:p>
          <w:p w14:paraId="4AFCE83B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>dostrzega przejawy patosu</w:t>
            </w:r>
          </w:p>
          <w:p w14:paraId="01602BE2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>wskazuje elementy o znaczeniu symbolicznym</w:t>
            </w:r>
          </w:p>
          <w:p w14:paraId="690EC8B8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>wskazuje apostrofę</w:t>
            </w:r>
          </w:p>
          <w:p w14:paraId="7ACADEE3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C068AC">
              <w:rPr>
                <w:sz w:val="20"/>
                <w:szCs w:val="20"/>
              </w:rPr>
              <w:t>wie, czym zajmuje się estetyka</w:t>
            </w:r>
          </w:p>
          <w:p w14:paraId="5E4E0CB1" w14:textId="53D5A74B" w:rsidR="00FD2AD7" w:rsidRPr="00C068AC" w:rsidRDefault="00C068AC" w:rsidP="00B94A50">
            <w:pPr>
              <w:pStyle w:val="Akapitzlist"/>
              <w:numPr>
                <w:ilvl w:val="0"/>
                <w:numId w:val="13"/>
              </w:numPr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D2AD7" w:rsidRPr="00C068AC">
              <w:rPr>
                <w:sz w:val="20"/>
                <w:szCs w:val="20"/>
              </w:rPr>
              <w:t>worzy pracę pisemną</w:t>
            </w:r>
          </w:p>
        </w:tc>
        <w:tc>
          <w:tcPr>
            <w:tcW w:w="722" w:type="pct"/>
            <w:shd w:val="clear" w:color="auto" w:fill="FFFFFF" w:themeFill="background1"/>
          </w:tcPr>
          <w:p w14:paraId="5DC2E398" w14:textId="77777777" w:rsidR="00C068AC" w:rsidRPr="00C068AC" w:rsidRDefault="00767D05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FD2AD7" w:rsidRPr="00F976A9">
              <w:rPr>
                <w:sz w:val="20"/>
                <w:szCs w:val="20"/>
              </w:rPr>
              <w:t>skazuje elementy poddane ironii</w:t>
            </w:r>
          </w:p>
          <w:p w14:paraId="47A956E9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funkcj</w:t>
            </w:r>
            <w:r w:rsidR="00C068AC">
              <w:rPr>
                <w:sz w:val="20"/>
                <w:szCs w:val="20"/>
              </w:rPr>
              <w:t>ę</w:t>
            </w:r>
            <w:r w:rsidRPr="00F976A9">
              <w:rPr>
                <w:sz w:val="20"/>
                <w:szCs w:val="20"/>
              </w:rPr>
              <w:t xml:space="preserve"> patosu</w:t>
            </w:r>
          </w:p>
          <w:p w14:paraId="66B6A5CC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 znaczenia symboli</w:t>
            </w:r>
          </w:p>
          <w:p w14:paraId="3D4BD174" w14:textId="78A1CF6D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funkcj</w:t>
            </w:r>
            <w:r w:rsidR="00C068AC">
              <w:rPr>
                <w:sz w:val="20"/>
                <w:szCs w:val="20"/>
              </w:rPr>
              <w:t>ę</w:t>
            </w:r>
            <w:r w:rsidRPr="00F976A9">
              <w:rPr>
                <w:sz w:val="20"/>
                <w:szCs w:val="20"/>
              </w:rPr>
              <w:t xml:space="preserve"> apostrofy</w:t>
            </w:r>
          </w:p>
          <w:p w14:paraId="0254C875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czym zajmuje się estetyka</w:t>
            </w:r>
          </w:p>
          <w:p w14:paraId="007E2140" w14:textId="69DA9A0D" w:rsidR="00FD2AD7" w:rsidRPr="00DB2D1F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tworzy rozwiniętą pracę pisemną </w:t>
            </w:r>
          </w:p>
        </w:tc>
        <w:tc>
          <w:tcPr>
            <w:tcW w:w="753" w:type="pct"/>
            <w:gridSpan w:val="2"/>
            <w:shd w:val="clear" w:color="auto" w:fill="FFFFFF" w:themeFill="background1"/>
          </w:tcPr>
          <w:p w14:paraId="1ABEE62D" w14:textId="77777777" w:rsidR="00C068AC" w:rsidRPr="00C068AC" w:rsidRDefault="00767D05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FD2AD7" w:rsidRPr="00F976A9">
              <w:rPr>
                <w:rFonts w:cs="Times New Roman"/>
                <w:sz w:val="20"/>
                <w:szCs w:val="20"/>
              </w:rPr>
              <w:t>nterpretuje elementy ironiczne</w:t>
            </w:r>
          </w:p>
          <w:p w14:paraId="2A552A29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elementy patetyczne</w:t>
            </w:r>
          </w:p>
          <w:p w14:paraId="76DA2472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elementy symboliczne</w:t>
            </w:r>
          </w:p>
          <w:p w14:paraId="28B262AE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znaczenia związane z apostrofą</w:t>
            </w:r>
          </w:p>
          <w:p w14:paraId="6297B86B" w14:textId="77777777" w:rsidR="00C068AC" w:rsidRPr="00C068AC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tworzy zwartą wypowiedź na temat estetyki jako działu filozofii</w:t>
            </w:r>
          </w:p>
          <w:p w14:paraId="30E55588" w14:textId="026B1F2D" w:rsidR="00FD2AD7" w:rsidRPr="00DB2D1F" w:rsidRDefault="00FD2AD7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tworzy samodzielnie rozwiniętą pracę pisemną </w:t>
            </w:r>
          </w:p>
        </w:tc>
        <w:tc>
          <w:tcPr>
            <w:tcW w:w="726" w:type="pct"/>
            <w:shd w:val="clear" w:color="auto" w:fill="FFFFFF" w:themeFill="background1"/>
          </w:tcPr>
          <w:p w14:paraId="690F1BA5" w14:textId="660C50B7" w:rsidR="00FD2AD7" w:rsidRPr="00DB2D1F" w:rsidRDefault="00767D05" w:rsidP="00B94A50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FD2AD7" w:rsidRPr="00F976A9">
              <w:rPr>
                <w:rFonts w:cs="Times New Roman"/>
                <w:sz w:val="20"/>
                <w:szCs w:val="20"/>
              </w:rPr>
              <w:t xml:space="preserve">amodzielnie analizuje i interpretuje teksty ze szczególnym uwzględnieniem ich warstwy symbolicznej </w:t>
            </w:r>
          </w:p>
        </w:tc>
      </w:tr>
      <w:tr w:rsidR="00FD2AD7" w:rsidRPr="00DB2D1F" w14:paraId="3B78885E" w14:textId="77777777" w:rsidTr="00A570EB">
        <w:trPr>
          <w:trHeight w:val="20"/>
        </w:trPr>
        <w:tc>
          <w:tcPr>
            <w:tcW w:w="199" w:type="pct"/>
            <w:shd w:val="clear" w:color="auto" w:fill="FFFFFF" w:themeFill="background1"/>
          </w:tcPr>
          <w:p w14:paraId="0C52FED0" w14:textId="77777777" w:rsidR="00FD2AD7" w:rsidRPr="00DB2D1F" w:rsidRDefault="00FD2AD7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62A6E" w14:textId="76E9329E" w:rsidR="00FD2AD7" w:rsidRPr="00DB2D1F" w:rsidRDefault="00FD2AD7" w:rsidP="00FD2AD7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Etos człowieka myślącego</w:t>
            </w:r>
          </w:p>
        </w:tc>
        <w:tc>
          <w:tcPr>
            <w:tcW w:w="650" w:type="pct"/>
            <w:shd w:val="clear" w:color="auto" w:fill="FFFFFF" w:themeFill="background1"/>
          </w:tcPr>
          <w:p w14:paraId="6B47CCE2" w14:textId="77777777" w:rsidR="00FD2AD7" w:rsidRPr="00DB2D1F" w:rsidRDefault="00FD2AD7" w:rsidP="00FD2AD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18.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Etos człowieka myślącego</w:t>
            </w:r>
          </w:p>
          <w:p w14:paraId="12F05379" w14:textId="5ECB7567" w:rsidR="00FD2AD7" w:rsidRPr="00DB2D1F" w:rsidRDefault="00FD2AD7" w:rsidP="00FD2AD7">
            <w:pPr>
              <w:suppressAutoHyphens/>
              <w:spacing w:after="120" w:line="240" w:lineRule="auto"/>
              <w:rPr>
                <w:bCs/>
                <w:iCs/>
                <w:color w:val="00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lastRenderedPageBreak/>
              <w:t xml:space="preserve">Zbigniew Herbert,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 xml:space="preserve">Przesłanie </w:t>
            </w:r>
            <w:r w:rsidR="008530B0">
              <w:rPr>
                <w:rFonts w:cs="Times New Roman"/>
                <w:bCs/>
                <w:i/>
                <w:sz w:val="20"/>
                <w:szCs w:val="20"/>
              </w:rPr>
              <w:t>P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ana Cogito</w:t>
            </w:r>
          </w:p>
        </w:tc>
        <w:tc>
          <w:tcPr>
            <w:tcW w:w="699" w:type="pct"/>
            <w:shd w:val="clear" w:color="auto" w:fill="FFFFFF" w:themeFill="background1"/>
          </w:tcPr>
          <w:p w14:paraId="20662F51" w14:textId="77777777" w:rsidR="00FF43D8" w:rsidRPr="00FF43D8" w:rsidRDefault="00767D05" w:rsidP="00B94A50">
            <w:pPr>
              <w:pStyle w:val="Akapitzlist"/>
              <w:numPr>
                <w:ilvl w:val="0"/>
                <w:numId w:val="1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</w:t>
            </w:r>
            <w:r w:rsidR="00FD2AD7" w:rsidRPr="00F976A9">
              <w:rPr>
                <w:rFonts w:cs="AgendaPl RegularCondensed"/>
                <w:color w:val="000000"/>
                <w:sz w:val="20"/>
                <w:szCs w:val="20"/>
              </w:rPr>
              <w:t>ie, na czym polega paradoks</w:t>
            </w:r>
          </w:p>
          <w:p w14:paraId="71B60E22" w14:textId="77777777" w:rsidR="00FF43D8" w:rsidRPr="00FF43D8" w:rsidRDefault="00FD2AD7" w:rsidP="00B94A50">
            <w:pPr>
              <w:pStyle w:val="Akapitzlist"/>
              <w:numPr>
                <w:ilvl w:val="0"/>
                <w:numId w:val="1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zna pojęcie etosu inteligenckiego</w:t>
            </w:r>
          </w:p>
          <w:p w14:paraId="38843C42" w14:textId="77777777" w:rsidR="00FF43D8" w:rsidRPr="00FF43D8" w:rsidRDefault="00FD2AD7" w:rsidP="00B94A50">
            <w:pPr>
              <w:pStyle w:val="Akapitzlist"/>
              <w:numPr>
                <w:ilvl w:val="0"/>
                <w:numId w:val="1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apostrofa</w:t>
            </w:r>
          </w:p>
          <w:p w14:paraId="24DC1B8F" w14:textId="77777777" w:rsidR="00FF43D8" w:rsidRPr="00FF43D8" w:rsidRDefault="00FD2AD7" w:rsidP="00B94A50">
            <w:pPr>
              <w:pStyle w:val="Akapitzlist"/>
              <w:numPr>
                <w:ilvl w:val="0"/>
                <w:numId w:val="1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postawy, do których odwołuje się poeta</w:t>
            </w:r>
          </w:p>
          <w:p w14:paraId="21296411" w14:textId="6CC51567" w:rsidR="00FD2AD7" w:rsidRPr="00DB2D1F" w:rsidRDefault="00FF43D8" w:rsidP="00B94A50">
            <w:pPr>
              <w:pStyle w:val="Akapitzlist"/>
              <w:numPr>
                <w:ilvl w:val="0"/>
                <w:numId w:val="1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pod kierunkiem</w:t>
            </w:r>
            <w:r w:rsidR="00FD2AD7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tworzy pracę pisemną </w:t>
            </w:r>
          </w:p>
        </w:tc>
        <w:tc>
          <w:tcPr>
            <w:tcW w:w="751" w:type="pct"/>
            <w:shd w:val="clear" w:color="auto" w:fill="FFFFFF" w:themeFill="background1"/>
          </w:tcPr>
          <w:p w14:paraId="3C4AE2E0" w14:textId="77777777" w:rsidR="00FF43D8" w:rsidRPr="00FF43D8" w:rsidRDefault="00767D05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</w:t>
            </w:r>
            <w:r w:rsidR="00FD2AD7" w:rsidRPr="00F976A9">
              <w:rPr>
                <w:sz w:val="20"/>
                <w:szCs w:val="20"/>
              </w:rPr>
              <w:t>ozpoznaje w tekście paradoksy</w:t>
            </w:r>
          </w:p>
          <w:p w14:paraId="0588AB26" w14:textId="77777777" w:rsidR="00FF43D8" w:rsidRPr="00FF43D8" w:rsidRDefault="00FD2AD7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>wie, na czym polega etos inteligencki</w:t>
            </w:r>
          </w:p>
          <w:p w14:paraId="12439BD6" w14:textId="77777777" w:rsidR="00FF43D8" w:rsidRPr="00FF43D8" w:rsidRDefault="00FD2AD7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rozpoznaje apostrofy</w:t>
            </w:r>
          </w:p>
          <w:p w14:paraId="74E2AB47" w14:textId="77777777" w:rsidR="00FF43D8" w:rsidRPr="00FF43D8" w:rsidRDefault="00FD2AD7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nazywa postawy, do których odwołuje się poeta</w:t>
            </w:r>
          </w:p>
          <w:p w14:paraId="64D66F01" w14:textId="3B4583EB" w:rsidR="00FD2AD7" w:rsidRPr="00DB2D1F" w:rsidRDefault="00FD2AD7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tworzy pracę pisemną </w:t>
            </w:r>
          </w:p>
        </w:tc>
        <w:tc>
          <w:tcPr>
            <w:tcW w:w="722" w:type="pct"/>
            <w:shd w:val="clear" w:color="auto" w:fill="FFFFFF" w:themeFill="background1"/>
          </w:tcPr>
          <w:p w14:paraId="6451615B" w14:textId="77777777" w:rsidR="00FF43D8" w:rsidRPr="00FF43D8" w:rsidRDefault="00767D05" w:rsidP="00B94A50">
            <w:pPr>
              <w:pStyle w:val="Akapitzlist"/>
              <w:numPr>
                <w:ilvl w:val="0"/>
                <w:numId w:val="14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FF43D8">
              <w:rPr>
                <w:sz w:val="20"/>
                <w:szCs w:val="20"/>
              </w:rPr>
              <w:lastRenderedPageBreak/>
              <w:t>o</w:t>
            </w:r>
            <w:r w:rsidR="00FD2AD7" w:rsidRPr="00FF43D8">
              <w:rPr>
                <w:sz w:val="20"/>
                <w:szCs w:val="20"/>
              </w:rPr>
              <w:t>mawia funkcję paradoksów</w:t>
            </w:r>
          </w:p>
          <w:p w14:paraId="7ED0E149" w14:textId="77777777" w:rsidR="00823535" w:rsidRPr="00823535" w:rsidRDefault="00FD2AD7" w:rsidP="00B94A50">
            <w:pPr>
              <w:pStyle w:val="Akapitzlist"/>
              <w:numPr>
                <w:ilvl w:val="0"/>
                <w:numId w:val="14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FF43D8">
              <w:rPr>
                <w:sz w:val="20"/>
                <w:szCs w:val="20"/>
              </w:rPr>
              <w:t>omawia w wierszu etos inteligencki</w:t>
            </w:r>
          </w:p>
          <w:p w14:paraId="45837DA5" w14:textId="77777777" w:rsidR="00823535" w:rsidRPr="00823535" w:rsidRDefault="00FD2AD7" w:rsidP="00B94A50">
            <w:pPr>
              <w:pStyle w:val="Akapitzlist"/>
              <w:numPr>
                <w:ilvl w:val="0"/>
                <w:numId w:val="14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FF43D8">
              <w:rPr>
                <w:sz w:val="20"/>
                <w:szCs w:val="20"/>
              </w:rPr>
              <w:lastRenderedPageBreak/>
              <w:t>ustala, do kogo są skierowane apostrofy</w:t>
            </w:r>
          </w:p>
          <w:p w14:paraId="34A25C70" w14:textId="77777777" w:rsidR="00823535" w:rsidRPr="00823535" w:rsidRDefault="00FD2AD7" w:rsidP="00B94A50">
            <w:pPr>
              <w:pStyle w:val="Akapitzlist"/>
              <w:numPr>
                <w:ilvl w:val="0"/>
                <w:numId w:val="14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FF43D8">
              <w:rPr>
                <w:sz w:val="20"/>
                <w:szCs w:val="20"/>
              </w:rPr>
              <w:t>omawia postawy wskazywane przez poetę</w:t>
            </w:r>
          </w:p>
          <w:p w14:paraId="07FAD763" w14:textId="76B90FDC" w:rsidR="00FD2AD7" w:rsidRPr="00FF43D8" w:rsidRDefault="00FD2AD7" w:rsidP="00B94A50">
            <w:pPr>
              <w:pStyle w:val="Akapitzlist"/>
              <w:numPr>
                <w:ilvl w:val="0"/>
                <w:numId w:val="14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FF43D8">
              <w:rPr>
                <w:sz w:val="20"/>
                <w:szCs w:val="20"/>
              </w:rPr>
              <w:t>tworzy rozbudowaną pracę pisemną</w:t>
            </w:r>
          </w:p>
        </w:tc>
        <w:tc>
          <w:tcPr>
            <w:tcW w:w="753" w:type="pct"/>
            <w:gridSpan w:val="2"/>
            <w:shd w:val="clear" w:color="auto" w:fill="FFFFFF" w:themeFill="background1"/>
          </w:tcPr>
          <w:p w14:paraId="7443555F" w14:textId="77777777" w:rsidR="00823535" w:rsidRDefault="00767D05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</w:t>
            </w:r>
            <w:r w:rsidR="00FD2AD7" w:rsidRPr="00F976A9">
              <w:rPr>
                <w:rFonts w:cs="Times New Roman"/>
                <w:sz w:val="20"/>
                <w:szCs w:val="20"/>
              </w:rPr>
              <w:t xml:space="preserve">nterpretuje znaczenia wynikające z </w:t>
            </w:r>
            <w:r w:rsidR="00FD2AD7" w:rsidRPr="00F976A9">
              <w:rPr>
                <w:rFonts w:cs="Times New Roman"/>
                <w:sz w:val="20"/>
                <w:szCs w:val="20"/>
              </w:rPr>
              <w:lastRenderedPageBreak/>
              <w:t>zastosowania paradoksów</w:t>
            </w:r>
          </w:p>
          <w:p w14:paraId="3D987FE4" w14:textId="77777777" w:rsidR="00823535" w:rsidRDefault="00FD2AD7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tworzy zwart</w:t>
            </w:r>
            <w:r w:rsidR="00823535">
              <w:rPr>
                <w:rFonts w:cs="Times New Roman"/>
                <w:sz w:val="20"/>
                <w:szCs w:val="20"/>
              </w:rPr>
              <w:t>ą</w:t>
            </w:r>
            <w:r w:rsidRPr="00F976A9">
              <w:rPr>
                <w:rFonts w:cs="Times New Roman"/>
                <w:sz w:val="20"/>
                <w:szCs w:val="20"/>
              </w:rPr>
              <w:t xml:space="preserve"> wypowiedź na temat etosu inteligenckiego</w:t>
            </w:r>
          </w:p>
          <w:p w14:paraId="05CC2ED0" w14:textId="77777777" w:rsidR="00823535" w:rsidRDefault="00FD2AD7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funkcje apostrof</w:t>
            </w:r>
          </w:p>
          <w:p w14:paraId="65D20B08" w14:textId="77777777" w:rsidR="00823535" w:rsidRDefault="00FD2AD7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prezentuje zwartą wypowiedź na temat postaw, do których odwołuje się poeta</w:t>
            </w:r>
          </w:p>
          <w:p w14:paraId="160911FF" w14:textId="18CC046A" w:rsidR="00FD2AD7" w:rsidRPr="00DB2D1F" w:rsidRDefault="00FD2AD7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tworzy wyczerpującą pracę pisemną </w:t>
            </w:r>
          </w:p>
        </w:tc>
        <w:tc>
          <w:tcPr>
            <w:tcW w:w="726" w:type="pct"/>
            <w:shd w:val="clear" w:color="auto" w:fill="FFFFFF" w:themeFill="background1"/>
          </w:tcPr>
          <w:p w14:paraId="750427D2" w14:textId="1F6A4DAC" w:rsidR="00FD2AD7" w:rsidRPr="00DB2D1F" w:rsidRDefault="00767D05" w:rsidP="00B94A50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FD2AD7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</w:t>
            </w:r>
            <w:r w:rsidR="00FD2AD7" w:rsidRPr="00F976A9">
              <w:rPr>
                <w:rFonts w:cs="Times New Roman"/>
                <w:sz w:val="20"/>
                <w:szCs w:val="20"/>
              </w:rPr>
              <w:lastRenderedPageBreak/>
              <w:t xml:space="preserve">uwzględnieniem jego wymowy etycznej </w:t>
            </w:r>
          </w:p>
        </w:tc>
      </w:tr>
      <w:tr w:rsidR="00FD2AD7" w:rsidRPr="00DB2D1F" w14:paraId="4A34A6A4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7E3DFE8A" w14:textId="77777777" w:rsidR="00FD2AD7" w:rsidRPr="00DB2D1F" w:rsidRDefault="00FD2AD7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AFC6E" w14:textId="2354D47C" w:rsidR="00FD2AD7" w:rsidRPr="00DB2D1F" w:rsidRDefault="00FD2AD7" w:rsidP="00FD2AD7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Życie zniewolone</w:t>
            </w:r>
          </w:p>
        </w:tc>
        <w:tc>
          <w:tcPr>
            <w:tcW w:w="650" w:type="pct"/>
            <w:shd w:val="clear" w:color="auto" w:fill="auto"/>
          </w:tcPr>
          <w:p w14:paraId="0868658D" w14:textId="77777777" w:rsidR="00FD2AD7" w:rsidRPr="00DB2D1F" w:rsidRDefault="00FD2AD7" w:rsidP="00FD2AD7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19.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Życie zniewolone</w:t>
            </w:r>
          </w:p>
          <w:p w14:paraId="280C9729" w14:textId="77777777" w:rsidR="00FD2AD7" w:rsidRPr="00DB2D1F" w:rsidRDefault="00FD2AD7" w:rsidP="00FD2AD7">
            <w:pPr>
              <w:spacing w:after="0"/>
              <w:rPr>
                <w:rFonts w:cs="Times New Roman"/>
                <w:sz w:val="20"/>
                <w:szCs w:val="20"/>
              </w:rPr>
            </w:pPr>
          </w:p>
          <w:p w14:paraId="060FB792" w14:textId="77777777" w:rsidR="00FD2AD7" w:rsidRPr="00DB2D1F" w:rsidRDefault="00FD2AD7" w:rsidP="00FD2AD7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Andrzej Bursa, </w:t>
            </w:r>
            <w:bookmarkStart w:id="2" w:name="_Hlk83209677"/>
          </w:p>
          <w:p w14:paraId="24020DF1" w14:textId="77777777" w:rsidR="00FD2AD7" w:rsidRPr="00DB2D1F" w:rsidRDefault="00FD2AD7" w:rsidP="00FD2AD7">
            <w:pPr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DB2D1F">
              <w:rPr>
                <w:rFonts w:cs="Times New Roman"/>
                <w:i/>
                <w:sz w:val="20"/>
                <w:szCs w:val="20"/>
              </w:rPr>
              <w:t>Sobota,</w:t>
            </w:r>
          </w:p>
          <w:p w14:paraId="463861E3" w14:textId="7DDDAF56" w:rsidR="00FD2AD7" w:rsidRPr="00DB2D1F" w:rsidRDefault="00FD2AD7" w:rsidP="00FD2AD7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 w:cs="AgendaPl RegularCondensed"/>
                <w:b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i/>
                <w:sz w:val="20"/>
                <w:szCs w:val="20"/>
              </w:rPr>
              <w:t>Nauka chodzenia</w:t>
            </w:r>
            <w:bookmarkEnd w:id="2"/>
          </w:p>
        </w:tc>
        <w:tc>
          <w:tcPr>
            <w:tcW w:w="699" w:type="pct"/>
            <w:shd w:val="clear" w:color="auto" w:fill="auto"/>
          </w:tcPr>
          <w:p w14:paraId="6B155945" w14:textId="2C9C541F" w:rsidR="00C159EB" w:rsidRPr="00C159EB" w:rsidRDefault="00750E3F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AgendaPl RegularCondensed"/>
                <w:color w:val="000000"/>
                <w:sz w:val="20"/>
                <w:szCs w:val="20"/>
              </w:rPr>
              <w:t>r</w:t>
            </w:r>
            <w:r w:rsidR="00FD2AD7" w:rsidRPr="00C159EB">
              <w:rPr>
                <w:rFonts w:cs="AgendaPl RegularCondensed"/>
                <w:color w:val="000000"/>
                <w:sz w:val="20"/>
                <w:szCs w:val="20"/>
              </w:rPr>
              <w:t xml:space="preserve">ozpoznaje pokolenie </w:t>
            </w:r>
            <w:r w:rsidR="00C159EB">
              <w:rPr>
                <w:rFonts w:cs="AgendaPl RegularCondensed"/>
                <w:color w:val="000000"/>
                <w:sz w:val="20"/>
                <w:szCs w:val="20"/>
              </w:rPr>
              <w:t>„</w:t>
            </w:r>
            <w:r w:rsidR="00FD2AD7" w:rsidRPr="00C159EB">
              <w:rPr>
                <w:rFonts w:cs="AgendaPl RegularCondensed"/>
                <w:color w:val="000000"/>
                <w:sz w:val="20"/>
                <w:szCs w:val="20"/>
              </w:rPr>
              <w:t>Współczesności</w:t>
            </w:r>
            <w:r w:rsidR="00C159EB">
              <w:rPr>
                <w:rFonts w:cs="AgendaPl RegularCondensed"/>
                <w:color w:val="000000"/>
                <w:sz w:val="20"/>
                <w:szCs w:val="20"/>
              </w:rPr>
              <w:t>”</w:t>
            </w:r>
          </w:p>
          <w:p w14:paraId="17830AF2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AgendaPl RegularCondensed"/>
                <w:color w:val="000000"/>
                <w:sz w:val="20"/>
                <w:szCs w:val="20"/>
              </w:rPr>
              <w:t>wie, na czym polega ironia</w:t>
            </w:r>
          </w:p>
          <w:p w14:paraId="04C584C8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AgendaPl RegularCondensed"/>
                <w:color w:val="000000"/>
                <w:sz w:val="20"/>
                <w:szCs w:val="20"/>
              </w:rPr>
              <w:t>zna pojęcie wulgaryzmu</w:t>
            </w:r>
          </w:p>
          <w:p w14:paraId="26B02E84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rozpoznaje zaprezentowaną wizję świata</w:t>
            </w:r>
          </w:p>
          <w:p w14:paraId="0BAD9DCA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AgendaPl RegularCondensed"/>
                <w:color w:val="000000"/>
                <w:sz w:val="20"/>
                <w:szCs w:val="20"/>
              </w:rPr>
              <w:t>wie, co to jest kolokwializm</w:t>
            </w:r>
          </w:p>
          <w:p w14:paraId="54421D54" w14:textId="109DAAC9" w:rsidR="00FD2AD7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AgendaPl RegularCondensed"/>
                <w:color w:val="000000"/>
                <w:sz w:val="20"/>
                <w:szCs w:val="20"/>
              </w:rPr>
              <w:t xml:space="preserve">wie, na czym polega postawa oportunistyczna </w:t>
            </w:r>
          </w:p>
        </w:tc>
        <w:tc>
          <w:tcPr>
            <w:tcW w:w="751" w:type="pct"/>
            <w:shd w:val="clear" w:color="auto" w:fill="auto"/>
          </w:tcPr>
          <w:p w14:paraId="1D34232A" w14:textId="77777777" w:rsidR="00C159EB" w:rsidRPr="00C159EB" w:rsidRDefault="00750E3F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lastRenderedPageBreak/>
              <w:t>w</w:t>
            </w:r>
            <w:r w:rsidR="00FD2AD7" w:rsidRPr="00C159EB">
              <w:rPr>
                <w:sz w:val="20"/>
                <w:szCs w:val="20"/>
              </w:rPr>
              <w:t xml:space="preserve">ie, że autor należy do pokolenia </w:t>
            </w:r>
            <w:r w:rsidRPr="00C159EB">
              <w:rPr>
                <w:sz w:val="20"/>
                <w:szCs w:val="20"/>
              </w:rPr>
              <w:t>„</w:t>
            </w:r>
            <w:r w:rsidR="00FD2AD7" w:rsidRPr="00C159EB">
              <w:rPr>
                <w:sz w:val="20"/>
                <w:szCs w:val="20"/>
              </w:rPr>
              <w:t>Współczesności</w:t>
            </w:r>
            <w:r w:rsidRPr="00C159EB">
              <w:rPr>
                <w:sz w:val="20"/>
                <w:szCs w:val="20"/>
              </w:rPr>
              <w:t>”</w:t>
            </w:r>
          </w:p>
          <w:p w14:paraId="1BB21516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>rozpoznaje w tekście ironię</w:t>
            </w:r>
          </w:p>
          <w:p w14:paraId="123E7805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lastRenderedPageBreak/>
              <w:t>wie, na czym polegają wulgaryzmy</w:t>
            </w:r>
          </w:p>
          <w:p w14:paraId="4B1D8C3F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>omawia zaprezentowaną wizję świata</w:t>
            </w:r>
          </w:p>
          <w:p w14:paraId="279E29C1" w14:textId="603BDF55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>wskazuje kolokwializmy w te</w:t>
            </w:r>
            <w:r w:rsidR="008530B0">
              <w:rPr>
                <w:sz w:val="20"/>
                <w:szCs w:val="20"/>
              </w:rPr>
              <w:t>k</w:t>
            </w:r>
            <w:r w:rsidRPr="00C159EB">
              <w:rPr>
                <w:sz w:val="20"/>
                <w:szCs w:val="20"/>
              </w:rPr>
              <w:t>ście</w:t>
            </w:r>
          </w:p>
          <w:p w14:paraId="05395BE9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>omawia postawę wynikającą z wiersza</w:t>
            </w:r>
          </w:p>
          <w:p w14:paraId="0483A79B" w14:textId="20129DB8" w:rsidR="00FD2AD7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 xml:space="preserve">wie, na czym polega oportunizm </w:t>
            </w:r>
          </w:p>
        </w:tc>
        <w:tc>
          <w:tcPr>
            <w:tcW w:w="722" w:type="pct"/>
            <w:shd w:val="clear" w:color="auto" w:fill="auto"/>
          </w:tcPr>
          <w:p w14:paraId="6D0DF998" w14:textId="77777777" w:rsidR="00C159EB" w:rsidRPr="00C159EB" w:rsidRDefault="00750E3F" w:rsidP="00B94A50">
            <w:pPr>
              <w:pStyle w:val="Akapitzlist"/>
              <w:numPr>
                <w:ilvl w:val="0"/>
                <w:numId w:val="50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lastRenderedPageBreak/>
              <w:t>w</w:t>
            </w:r>
            <w:r w:rsidR="00FD2AD7" w:rsidRPr="00C159EB">
              <w:rPr>
                <w:sz w:val="20"/>
                <w:szCs w:val="20"/>
              </w:rPr>
              <w:t xml:space="preserve">ymienia autorów należących do pokolenia </w:t>
            </w:r>
            <w:r w:rsidRPr="00C159EB">
              <w:rPr>
                <w:sz w:val="20"/>
                <w:szCs w:val="20"/>
              </w:rPr>
              <w:t>„</w:t>
            </w:r>
            <w:r w:rsidR="00FD2AD7" w:rsidRPr="00C159EB">
              <w:rPr>
                <w:sz w:val="20"/>
                <w:szCs w:val="20"/>
              </w:rPr>
              <w:t>Współczesności</w:t>
            </w:r>
            <w:r w:rsidRPr="00C159EB">
              <w:rPr>
                <w:sz w:val="20"/>
                <w:szCs w:val="20"/>
              </w:rPr>
              <w:t>”</w:t>
            </w:r>
          </w:p>
          <w:p w14:paraId="2DE0E5A5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>omawia funkcję ironii</w:t>
            </w:r>
          </w:p>
          <w:p w14:paraId="640DD1D7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lastRenderedPageBreak/>
              <w:t>omawia funkcję wulgaryzmów</w:t>
            </w:r>
          </w:p>
          <w:p w14:paraId="3F88036C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>omawia sytuację życiową bohatera lirycznego</w:t>
            </w:r>
          </w:p>
          <w:p w14:paraId="171881AA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>omawia funkcję kolokwializmów</w:t>
            </w:r>
          </w:p>
          <w:p w14:paraId="0FF68519" w14:textId="77777777" w:rsidR="00C159EB" w:rsidRPr="00C159EB" w:rsidRDefault="00FD2AD7" w:rsidP="00B94A50">
            <w:pPr>
              <w:pStyle w:val="Akapitzlist"/>
              <w:numPr>
                <w:ilvl w:val="0"/>
                <w:numId w:val="50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>ocenia postawę wynikającą z wiersza</w:t>
            </w:r>
          </w:p>
          <w:p w14:paraId="40306018" w14:textId="17360F52" w:rsidR="00FD2AD7" w:rsidRPr="00C159EB" w:rsidRDefault="00FD2AD7" w:rsidP="00B94A50">
            <w:pPr>
              <w:pStyle w:val="Akapitzlist"/>
              <w:numPr>
                <w:ilvl w:val="0"/>
                <w:numId w:val="50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sz w:val="20"/>
                <w:szCs w:val="20"/>
              </w:rPr>
              <w:t>rozpoznaje postawę oportunistyczną w wierszu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038C5012" w14:textId="77777777" w:rsidR="00C159EB" w:rsidRDefault="00750E3F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FD2AD7" w:rsidRPr="00C159EB">
              <w:rPr>
                <w:rFonts w:cs="Times New Roman"/>
                <w:sz w:val="20"/>
                <w:szCs w:val="20"/>
              </w:rPr>
              <w:t xml:space="preserve">mawia założenia pokolenia </w:t>
            </w:r>
            <w:r w:rsidR="00C159EB">
              <w:rPr>
                <w:rFonts w:cs="Times New Roman"/>
                <w:sz w:val="20"/>
                <w:szCs w:val="20"/>
              </w:rPr>
              <w:t>„</w:t>
            </w:r>
            <w:r w:rsidR="00FD2AD7" w:rsidRPr="00C159EB">
              <w:rPr>
                <w:rFonts w:cs="Times New Roman"/>
                <w:sz w:val="20"/>
                <w:szCs w:val="20"/>
              </w:rPr>
              <w:t>Współczesności</w:t>
            </w:r>
            <w:r w:rsidR="00C159EB">
              <w:rPr>
                <w:rFonts w:cs="Times New Roman"/>
                <w:sz w:val="20"/>
                <w:szCs w:val="20"/>
              </w:rPr>
              <w:t>”</w:t>
            </w:r>
          </w:p>
          <w:p w14:paraId="7A6D7413" w14:textId="77777777" w:rsid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Times New Roman"/>
                <w:sz w:val="20"/>
                <w:szCs w:val="20"/>
              </w:rPr>
              <w:t>interpretuje fragmenty o wymowie ironicznej</w:t>
            </w:r>
          </w:p>
          <w:p w14:paraId="0655834C" w14:textId="77777777" w:rsid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Times New Roman"/>
                <w:sz w:val="20"/>
                <w:szCs w:val="20"/>
              </w:rPr>
              <w:lastRenderedPageBreak/>
              <w:t>interpretuje znaczenia wynikające z użycia wulgaryzmów</w:t>
            </w:r>
          </w:p>
          <w:p w14:paraId="0CE9F7D6" w14:textId="77777777" w:rsid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Times New Roman"/>
                <w:sz w:val="20"/>
                <w:szCs w:val="20"/>
              </w:rPr>
              <w:t>komentuje sytuację życiową bohatera lirycznego</w:t>
            </w:r>
          </w:p>
          <w:p w14:paraId="5D95B03C" w14:textId="77777777" w:rsid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Times New Roman"/>
                <w:sz w:val="20"/>
                <w:szCs w:val="20"/>
              </w:rPr>
              <w:t>omawia znaczenia wynikające z użycia kolokwializmów</w:t>
            </w:r>
          </w:p>
          <w:p w14:paraId="56DBB421" w14:textId="48BB8979" w:rsidR="00FD2AD7" w:rsidRPr="00C159EB" w:rsidRDefault="00FD2AD7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Times New Roman"/>
                <w:sz w:val="20"/>
                <w:szCs w:val="20"/>
              </w:rPr>
              <w:t xml:space="preserve">ocenia postawę opisaną w wierszu </w:t>
            </w:r>
          </w:p>
        </w:tc>
        <w:tc>
          <w:tcPr>
            <w:tcW w:w="726" w:type="pct"/>
            <w:shd w:val="clear" w:color="auto" w:fill="auto"/>
          </w:tcPr>
          <w:p w14:paraId="459A4422" w14:textId="1BC14334" w:rsidR="00FD2AD7" w:rsidRPr="00C159EB" w:rsidRDefault="00750E3F" w:rsidP="00B94A50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265" w:hanging="265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FD2AD7" w:rsidRPr="00C159EB">
              <w:rPr>
                <w:rFonts w:cs="Times New Roman"/>
                <w:sz w:val="20"/>
                <w:szCs w:val="20"/>
              </w:rPr>
              <w:t xml:space="preserve">amodzielnie analizuje i interpretuje teksty ze szczególnym uwzględnieniem opisanych w nich postaw </w:t>
            </w:r>
          </w:p>
        </w:tc>
      </w:tr>
      <w:tr w:rsidR="00FD2AD7" w:rsidRPr="00DB2D1F" w14:paraId="0E4A6911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49E7FF5F" w14:textId="77777777" w:rsidR="00FD2AD7" w:rsidRPr="00DB2D1F" w:rsidRDefault="00FD2AD7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CB800" w14:textId="3C9C7FD0" w:rsidR="00FD2AD7" w:rsidRPr="00DB2D1F" w:rsidRDefault="00FD2AD7" w:rsidP="00FD2AD7">
            <w:pPr>
              <w:pStyle w:val="Stopka"/>
              <w:suppressAutoHyphens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Mityczny PRL</w:t>
            </w:r>
          </w:p>
        </w:tc>
        <w:tc>
          <w:tcPr>
            <w:tcW w:w="650" w:type="pct"/>
            <w:shd w:val="clear" w:color="auto" w:fill="auto"/>
          </w:tcPr>
          <w:p w14:paraId="5AE014EB" w14:textId="77777777" w:rsidR="00FD2AD7" w:rsidRPr="00DB2D1F" w:rsidRDefault="00FD2AD7" w:rsidP="00FD2AD7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20.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Mityczny PRL</w:t>
            </w:r>
          </w:p>
          <w:p w14:paraId="618F6AB6" w14:textId="77777777" w:rsidR="00FD2AD7" w:rsidRPr="00DB2D1F" w:rsidRDefault="00FD2AD7" w:rsidP="00FD2AD7">
            <w:pPr>
              <w:spacing w:after="0"/>
              <w:rPr>
                <w:rFonts w:eastAsia="ScalaPro" w:cs="Times New Roman"/>
                <w:bCs/>
                <w:i/>
                <w:iCs/>
                <w:sz w:val="20"/>
                <w:szCs w:val="20"/>
              </w:rPr>
            </w:pPr>
          </w:p>
          <w:p w14:paraId="55FDC52C" w14:textId="77777777" w:rsidR="00FD2AD7" w:rsidRPr="00DB2D1F" w:rsidRDefault="00FD2AD7" w:rsidP="00FD2AD7">
            <w:pPr>
              <w:spacing w:after="0"/>
              <w:rPr>
                <w:rFonts w:eastAsia="ScalaPro" w:cs="Times New Roman"/>
                <w:bCs/>
                <w:sz w:val="20"/>
                <w:szCs w:val="20"/>
              </w:rPr>
            </w:pPr>
            <w:r w:rsidRPr="00DB2D1F">
              <w:rPr>
                <w:rFonts w:eastAsia="ScalaPro" w:cs="Times New Roman"/>
                <w:bCs/>
                <w:i/>
                <w:iCs/>
                <w:sz w:val="20"/>
                <w:szCs w:val="20"/>
              </w:rPr>
              <w:t>Nad rzeką, której nie ma</w:t>
            </w:r>
            <w:r w:rsidRPr="00DB2D1F">
              <w:rPr>
                <w:rFonts w:eastAsia="ScalaPro" w:cs="Times New Roman"/>
                <w:bCs/>
                <w:sz w:val="20"/>
                <w:szCs w:val="20"/>
              </w:rPr>
              <w:t>, reż. Andrzej Barański</w:t>
            </w:r>
          </w:p>
          <w:p w14:paraId="086BC5B3" w14:textId="038208E6" w:rsidR="00FD2AD7" w:rsidRPr="00DB2D1F" w:rsidRDefault="00FD2AD7" w:rsidP="00FD2AD7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DB2D1F">
              <w:rPr>
                <w:rFonts w:eastAsia="ScalaPro" w:cs="Times New Roman"/>
                <w:bCs/>
                <w:sz w:val="20"/>
                <w:szCs w:val="20"/>
              </w:rPr>
              <w:lastRenderedPageBreak/>
              <w:t xml:space="preserve">Andrzej Bursa, </w:t>
            </w:r>
            <w:r w:rsidRPr="00DB2D1F">
              <w:rPr>
                <w:rFonts w:eastAsia="ScalaPro" w:cs="Times New Roman"/>
                <w:bCs/>
                <w:i/>
                <w:sz w:val="20"/>
                <w:szCs w:val="20"/>
              </w:rPr>
              <w:t>Fiński nóż</w:t>
            </w:r>
          </w:p>
        </w:tc>
        <w:tc>
          <w:tcPr>
            <w:tcW w:w="699" w:type="pct"/>
            <w:shd w:val="clear" w:color="auto" w:fill="auto"/>
          </w:tcPr>
          <w:p w14:paraId="514D00C9" w14:textId="77777777" w:rsidR="007F6D64" w:rsidRPr="007F6D64" w:rsidRDefault="00C159EB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z</w:t>
            </w:r>
            <w:r w:rsidR="00FD2AD7" w:rsidRPr="00C159EB">
              <w:rPr>
                <w:rFonts w:cs="AgendaPl RegularCondensed"/>
                <w:color w:val="000000"/>
                <w:sz w:val="20"/>
                <w:szCs w:val="20"/>
              </w:rPr>
              <w:t>na pojęcie mityzacji</w:t>
            </w:r>
          </w:p>
          <w:p w14:paraId="55D2CC20" w14:textId="77777777" w:rsidR="007F6D64" w:rsidRPr="007F6D64" w:rsidRDefault="00FD2AD7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AgendaPl RegularCondensed"/>
                <w:color w:val="000000"/>
                <w:sz w:val="20"/>
                <w:szCs w:val="20"/>
              </w:rPr>
              <w:t>zna pojęcie realizmu magicznego</w:t>
            </w:r>
          </w:p>
          <w:p w14:paraId="46E459DA" w14:textId="77777777" w:rsidR="007F6D64" w:rsidRPr="007F6D64" w:rsidRDefault="00FD2AD7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AgendaPl RegularCondensed"/>
                <w:color w:val="000000"/>
                <w:sz w:val="20"/>
                <w:szCs w:val="20"/>
              </w:rPr>
              <w:t>rozpoznaje znaki realiów PRL-u</w:t>
            </w:r>
          </w:p>
          <w:p w14:paraId="298C1482" w14:textId="4157E5F3" w:rsidR="00FD2AD7" w:rsidRPr="00C159EB" w:rsidRDefault="00FD2AD7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C159EB">
              <w:rPr>
                <w:rFonts w:cs="AgendaPl RegularCondensed"/>
                <w:color w:val="000000"/>
                <w:sz w:val="20"/>
                <w:szCs w:val="20"/>
              </w:rPr>
              <w:t xml:space="preserve">wymienia bohaterów filmu </w:t>
            </w:r>
          </w:p>
        </w:tc>
        <w:tc>
          <w:tcPr>
            <w:tcW w:w="751" w:type="pct"/>
            <w:shd w:val="clear" w:color="auto" w:fill="auto"/>
          </w:tcPr>
          <w:p w14:paraId="1F36E179" w14:textId="77777777" w:rsidR="007F6D64" w:rsidRPr="007F6D64" w:rsidRDefault="007F6D64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FD2AD7" w:rsidRPr="007F6D64">
              <w:rPr>
                <w:sz w:val="20"/>
                <w:szCs w:val="20"/>
              </w:rPr>
              <w:t>yjaśnia, na czym polega mityzacja</w:t>
            </w:r>
          </w:p>
          <w:p w14:paraId="67381864" w14:textId="77777777" w:rsidR="007F6D64" w:rsidRPr="007F6D64" w:rsidRDefault="00FD2AD7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7F6D64">
              <w:rPr>
                <w:sz w:val="20"/>
                <w:szCs w:val="20"/>
              </w:rPr>
              <w:t>wyjaśnia, na czym polega realizm magiczny</w:t>
            </w:r>
          </w:p>
          <w:p w14:paraId="70F3238C" w14:textId="77777777" w:rsidR="007F6D64" w:rsidRPr="007F6D64" w:rsidRDefault="00FD2AD7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7F6D64">
              <w:rPr>
                <w:sz w:val="20"/>
                <w:szCs w:val="20"/>
              </w:rPr>
              <w:t>opowiada o realiach PRL-u</w:t>
            </w:r>
          </w:p>
          <w:p w14:paraId="7DFB86B4" w14:textId="3AA7A4E0" w:rsidR="00FD2AD7" w:rsidRPr="007F6D64" w:rsidRDefault="00FD2AD7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7F6D64">
              <w:rPr>
                <w:sz w:val="20"/>
                <w:szCs w:val="20"/>
              </w:rPr>
              <w:t xml:space="preserve">przedstawia bohaterów filmu </w:t>
            </w:r>
          </w:p>
        </w:tc>
        <w:tc>
          <w:tcPr>
            <w:tcW w:w="722" w:type="pct"/>
            <w:shd w:val="clear" w:color="auto" w:fill="auto"/>
          </w:tcPr>
          <w:p w14:paraId="3CD10AAE" w14:textId="77777777" w:rsidR="007F6D64" w:rsidRDefault="007F6D64" w:rsidP="00B94A50">
            <w:pPr>
              <w:pStyle w:val="Akapitzlist"/>
              <w:numPr>
                <w:ilvl w:val="0"/>
                <w:numId w:val="51"/>
              </w:numPr>
              <w:ind w:left="340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FD2AD7" w:rsidRPr="007F6D64">
              <w:rPr>
                <w:sz w:val="20"/>
                <w:szCs w:val="20"/>
              </w:rPr>
              <w:t>ozpoznaje mityzację w utworze</w:t>
            </w:r>
          </w:p>
          <w:p w14:paraId="19ECBFA6" w14:textId="77777777" w:rsidR="007F6D64" w:rsidRDefault="00FD2AD7" w:rsidP="00B94A50">
            <w:pPr>
              <w:pStyle w:val="Akapitzlist"/>
              <w:numPr>
                <w:ilvl w:val="0"/>
                <w:numId w:val="51"/>
              </w:numPr>
              <w:ind w:left="340" w:hanging="284"/>
              <w:rPr>
                <w:sz w:val="20"/>
                <w:szCs w:val="20"/>
              </w:rPr>
            </w:pPr>
            <w:r w:rsidRPr="007F6D64">
              <w:rPr>
                <w:sz w:val="20"/>
                <w:szCs w:val="20"/>
              </w:rPr>
              <w:t>podaje przykłady realizmu magicznego z utworu</w:t>
            </w:r>
          </w:p>
          <w:p w14:paraId="1B4A78FF" w14:textId="77777777" w:rsidR="007F6D64" w:rsidRPr="007F6D64" w:rsidRDefault="00FD2AD7" w:rsidP="00B94A50">
            <w:pPr>
              <w:pStyle w:val="Akapitzlist"/>
              <w:numPr>
                <w:ilvl w:val="0"/>
                <w:numId w:val="51"/>
              </w:numPr>
              <w:ind w:left="340" w:hanging="284"/>
              <w:rPr>
                <w:sz w:val="20"/>
                <w:szCs w:val="20"/>
              </w:rPr>
            </w:pPr>
            <w:r w:rsidRPr="007F6D64">
              <w:rPr>
                <w:rFonts w:cs="Times New Roman"/>
                <w:sz w:val="20"/>
                <w:szCs w:val="20"/>
              </w:rPr>
              <w:t>opowiada o świecie przedstawionym filmu</w:t>
            </w:r>
          </w:p>
          <w:p w14:paraId="356BB289" w14:textId="79605F68" w:rsidR="00FD2AD7" w:rsidRPr="00DB2D1F" w:rsidRDefault="00FD2AD7" w:rsidP="00B94A50">
            <w:pPr>
              <w:pStyle w:val="Akapitzlist"/>
              <w:numPr>
                <w:ilvl w:val="0"/>
                <w:numId w:val="51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7F6D64">
              <w:rPr>
                <w:sz w:val="20"/>
                <w:szCs w:val="20"/>
              </w:rPr>
              <w:lastRenderedPageBreak/>
              <w:t xml:space="preserve">charakteryzuje bohaterów filmu 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75D6B624" w14:textId="77777777" w:rsidR="007F6D64" w:rsidRDefault="007F6D64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</w:t>
            </w:r>
            <w:r w:rsidR="00FD2AD7" w:rsidRPr="007F6D64">
              <w:rPr>
                <w:rFonts w:cs="Times New Roman"/>
                <w:sz w:val="20"/>
                <w:szCs w:val="20"/>
              </w:rPr>
              <w:t>nterpretuje utwór z perspektywy mityzacji</w:t>
            </w:r>
          </w:p>
          <w:p w14:paraId="28A633F5" w14:textId="77777777" w:rsidR="007F6D64" w:rsidRDefault="00FD2AD7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7F6D64">
              <w:rPr>
                <w:rFonts w:cs="Times New Roman"/>
                <w:sz w:val="20"/>
                <w:szCs w:val="20"/>
              </w:rPr>
              <w:t>omawia zastosowaną w utworze konwencję realizmu magicznego</w:t>
            </w:r>
          </w:p>
          <w:p w14:paraId="0DD2FEA8" w14:textId="77777777" w:rsidR="007F6D64" w:rsidRPr="007F6D64" w:rsidRDefault="00FD2AD7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7F6D64">
              <w:rPr>
                <w:sz w:val="20"/>
                <w:szCs w:val="20"/>
              </w:rPr>
              <w:lastRenderedPageBreak/>
              <w:t>interpretuje świat przedstawiony filmu</w:t>
            </w:r>
          </w:p>
          <w:p w14:paraId="7FACF115" w14:textId="728021C9" w:rsidR="00FD2AD7" w:rsidRPr="007F6D64" w:rsidRDefault="00FD2AD7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7F6D64">
              <w:rPr>
                <w:sz w:val="20"/>
                <w:szCs w:val="20"/>
              </w:rPr>
              <w:t xml:space="preserve">ocenia bohaterów filmu </w:t>
            </w:r>
          </w:p>
        </w:tc>
        <w:tc>
          <w:tcPr>
            <w:tcW w:w="726" w:type="pct"/>
            <w:shd w:val="clear" w:color="auto" w:fill="auto"/>
          </w:tcPr>
          <w:p w14:paraId="28A99F20" w14:textId="3A814B2A" w:rsidR="00FD2AD7" w:rsidRPr="007F6D64" w:rsidRDefault="007F6D64" w:rsidP="00B94A50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265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FD2AD7" w:rsidRPr="007F6D64">
              <w:rPr>
                <w:rFonts w:cs="Times New Roman"/>
                <w:sz w:val="20"/>
                <w:szCs w:val="20"/>
              </w:rPr>
              <w:t xml:space="preserve">amodzielnie analizuje i interpretuje film i wiersz ze szczególnym uwzględnieniem konwencji realizmu magicznego </w:t>
            </w:r>
          </w:p>
        </w:tc>
      </w:tr>
      <w:tr w:rsidR="00E76FF9" w:rsidRPr="00DB2D1F" w14:paraId="0522064A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00A4D76C" w14:textId="77777777" w:rsidR="00E76FF9" w:rsidRPr="00DB2D1F" w:rsidRDefault="00E76FF9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25" w:hanging="12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8E881" w14:textId="0B10F646" w:rsidR="00E76FF9" w:rsidRPr="00DB2D1F" w:rsidRDefault="00E76FF9" w:rsidP="00E76FF9">
            <w:pPr>
              <w:suppressAutoHyphens/>
              <w:spacing w:after="0" w:line="240" w:lineRule="auto"/>
              <w:rPr>
                <w:i/>
                <w:iCs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Życie codzienne w PRL</w:t>
            </w:r>
          </w:p>
        </w:tc>
        <w:tc>
          <w:tcPr>
            <w:tcW w:w="650" w:type="pct"/>
            <w:shd w:val="clear" w:color="auto" w:fill="auto"/>
          </w:tcPr>
          <w:p w14:paraId="24C4888A" w14:textId="77777777" w:rsidR="00E76FF9" w:rsidRPr="00DB2D1F" w:rsidRDefault="00E76FF9" w:rsidP="00E76FF9">
            <w:pPr>
              <w:suppressAutoHyphens/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23.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Życie codzienne w PRL</w:t>
            </w:r>
          </w:p>
          <w:p w14:paraId="582C8563" w14:textId="22B6D6F3" w:rsidR="00E76FF9" w:rsidRPr="00DB2D1F" w:rsidRDefault="00E76FF9" w:rsidP="00E76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Edward Stachura,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Dzienna jazda pociągiem</w:t>
            </w:r>
          </w:p>
        </w:tc>
        <w:tc>
          <w:tcPr>
            <w:tcW w:w="699" w:type="pct"/>
            <w:shd w:val="clear" w:color="auto" w:fill="auto"/>
          </w:tcPr>
          <w:p w14:paraId="625B65A1" w14:textId="77777777" w:rsidR="00964692" w:rsidRPr="00964692" w:rsidRDefault="00964692" w:rsidP="00B94A50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1" w:hanging="283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E76FF9" w:rsidRPr="00F976A9">
              <w:rPr>
                <w:rFonts w:cs="AgendaPl RegularCondensed"/>
                <w:color w:val="000000"/>
                <w:sz w:val="20"/>
                <w:szCs w:val="20"/>
              </w:rPr>
              <w:t>ie, jak wyglądało życie codzienne w PRL-u</w:t>
            </w:r>
          </w:p>
          <w:p w14:paraId="09CFAD01" w14:textId="77777777" w:rsidR="00964692" w:rsidRPr="00964692" w:rsidRDefault="00E76FF9" w:rsidP="00B94A50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1" w:hanging="283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dostrzega humor w tekście</w:t>
            </w:r>
          </w:p>
          <w:p w14:paraId="3F061B2E" w14:textId="7F2CA75F" w:rsidR="00E76FF9" w:rsidRPr="00DB2D1F" w:rsidRDefault="00E76FF9" w:rsidP="00B94A50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1" w:hanging="283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zna pojęcie socjolektu </w:t>
            </w:r>
          </w:p>
        </w:tc>
        <w:tc>
          <w:tcPr>
            <w:tcW w:w="751" w:type="pct"/>
            <w:shd w:val="clear" w:color="auto" w:fill="auto"/>
          </w:tcPr>
          <w:p w14:paraId="4193DE0C" w14:textId="77777777" w:rsidR="00964692" w:rsidRDefault="00964692" w:rsidP="00B94A50">
            <w:pPr>
              <w:pStyle w:val="Akapitzlist"/>
              <w:numPr>
                <w:ilvl w:val="0"/>
                <w:numId w:val="15"/>
              </w:numPr>
              <w:ind w:left="343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E76FF9" w:rsidRPr="00964692">
              <w:rPr>
                <w:sz w:val="20"/>
                <w:szCs w:val="20"/>
              </w:rPr>
              <w:t>skazuje przykłady życia codziennego w PRL-u</w:t>
            </w:r>
          </w:p>
          <w:p w14:paraId="1F641E00" w14:textId="77777777" w:rsidR="00964692" w:rsidRDefault="00E76FF9" w:rsidP="00B94A50">
            <w:pPr>
              <w:pStyle w:val="Akapitzlist"/>
              <w:numPr>
                <w:ilvl w:val="0"/>
                <w:numId w:val="15"/>
              </w:numPr>
              <w:ind w:left="343" w:hanging="283"/>
              <w:rPr>
                <w:sz w:val="20"/>
                <w:szCs w:val="20"/>
              </w:rPr>
            </w:pPr>
            <w:r w:rsidRPr="00964692">
              <w:rPr>
                <w:sz w:val="20"/>
                <w:szCs w:val="20"/>
              </w:rPr>
              <w:t>wskazuje w tekście przejawy humoru</w:t>
            </w:r>
          </w:p>
          <w:p w14:paraId="684D82FC" w14:textId="01391E62" w:rsidR="00E76FF9" w:rsidRPr="00DB2D1F" w:rsidRDefault="00E76FF9" w:rsidP="00B94A50">
            <w:pPr>
              <w:pStyle w:val="Akapitzlist"/>
              <w:numPr>
                <w:ilvl w:val="0"/>
                <w:numId w:val="15"/>
              </w:numPr>
              <w:ind w:left="34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964692">
              <w:rPr>
                <w:sz w:val="20"/>
                <w:szCs w:val="20"/>
              </w:rPr>
              <w:t>wyjaśnia, na czym polega socjolekt</w:t>
            </w:r>
          </w:p>
        </w:tc>
        <w:tc>
          <w:tcPr>
            <w:tcW w:w="722" w:type="pct"/>
            <w:shd w:val="clear" w:color="auto" w:fill="auto"/>
          </w:tcPr>
          <w:p w14:paraId="23249DF8" w14:textId="77777777" w:rsidR="00964692" w:rsidRPr="00964692" w:rsidRDefault="00964692" w:rsidP="00B94A50">
            <w:pPr>
              <w:pStyle w:val="Akapitzlist"/>
              <w:numPr>
                <w:ilvl w:val="0"/>
                <w:numId w:val="15"/>
              </w:numPr>
              <w:suppressAutoHyphens/>
              <w:spacing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E76FF9" w:rsidRPr="00F976A9">
              <w:rPr>
                <w:sz w:val="20"/>
                <w:szCs w:val="20"/>
              </w:rPr>
              <w:t>mawia życie codzienne w PRL-u</w:t>
            </w:r>
          </w:p>
          <w:p w14:paraId="28786423" w14:textId="77777777" w:rsidR="00964692" w:rsidRPr="00964692" w:rsidRDefault="00E76FF9" w:rsidP="00B94A50">
            <w:pPr>
              <w:pStyle w:val="Akapitzlist"/>
              <w:numPr>
                <w:ilvl w:val="0"/>
                <w:numId w:val="15"/>
              </w:numPr>
              <w:suppressAutoHyphens/>
              <w:spacing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przejawy humoru</w:t>
            </w:r>
          </w:p>
          <w:p w14:paraId="00A6DE22" w14:textId="2DA6618A" w:rsidR="00E76FF9" w:rsidRPr="00DB2D1F" w:rsidRDefault="00E76FF9" w:rsidP="00B94A50">
            <w:pPr>
              <w:pStyle w:val="Akapitzlist"/>
              <w:numPr>
                <w:ilvl w:val="0"/>
                <w:numId w:val="15"/>
              </w:numPr>
              <w:suppressAutoHyphens/>
              <w:spacing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przykłady socjolektu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1BF5312B" w14:textId="171F02F6" w:rsidR="00964692" w:rsidRPr="00964692" w:rsidRDefault="00964692" w:rsidP="00B94A50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8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E76FF9" w:rsidRPr="00F976A9">
              <w:rPr>
                <w:rFonts w:cs="Times New Roman"/>
                <w:sz w:val="20"/>
                <w:szCs w:val="20"/>
              </w:rPr>
              <w:t>worzy zwart</w:t>
            </w:r>
            <w:r w:rsidR="008530B0">
              <w:rPr>
                <w:rFonts w:cs="Times New Roman"/>
                <w:sz w:val="20"/>
                <w:szCs w:val="20"/>
              </w:rPr>
              <w:t>ą</w:t>
            </w:r>
            <w:r w:rsidR="00E76FF9" w:rsidRPr="00F976A9">
              <w:rPr>
                <w:rFonts w:cs="Times New Roman"/>
                <w:sz w:val="20"/>
                <w:szCs w:val="20"/>
              </w:rPr>
              <w:t xml:space="preserve"> wypowiedź na temat życia codziennego w PRL-u</w:t>
            </w:r>
          </w:p>
          <w:p w14:paraId="0B400D06" w14:textId="77777777" w:rsidR="00964692" w:rsidRPr="00964692" w:rsidRDefault="00E76FF9" w:rsidP="00B94A50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8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funkcje humoru</w:t>
            </w:r>
          </w:p>
          <w:p w14:paraId="1CA47700" w14:textId="33405667" w:rsidR="00E76FF9" w:rsidRPr="00DB2D1F" w:rsidRDefault="00E76FF9" w:rsidP="00B94A50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8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funkcję socjolektu</w:t>
            </w:r>
          </w:p>
        </w:tc>
        <w:tc>
          <w:tcPr>
            <w:tcW w:w="726" w:type="pct"/>
            <w:shd w:val="clear" w:color="auto" w:fill="auto"/>
          </w:tcPr>
          <w:p w14:paraId="6C75FAC3" w14:textId="3C61C305" w:rsidR="00E76FF9" w:rsidRPr="00DB2D1F" w:rsidRDefault="00964692" w:rsidP="00B94A50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0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E76FF9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języka utworu </w:t>
            </w:r>
          </w:p>
        </w:tc>
      </w:tr>
      <w:tr w:rsidR="00E76FF9" w:rsidRPr="00DB2D1F" w14:paraId="239EF6D2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5733E92A" w14:textId="77777777" w:rsidR="00E76FF9" w:rsidRPr="00DB2D1F" w:rsidRDefault="00E76FF9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84CD2A" w14:textId="5B60E053" w:rsidR="00E76FF9" w:rsidRPr="00DB2D1F" w:rsidRDefault="00E76FF9" w:rsidP="00E76FF9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bookmarkStart w:id="3" w:name="_Hlk88409723"/>
            <w:r w:rsidRPr="00DB2D1F">
              <w:rPr>
                <w:rFonts w:cs="Times New Roman"/>
                <w:bCs/>
                <w:sz w:val="20"/>
                <w:szCs w:val="20"/>
              </w:rPr>
              <w:t>Ucieczka w prywatność w piosenkach Stachury</w:t>
            </w:r>
            <w:bookmarkEnd w:id="3"/>
          </w:p>
        </w:tc>
        <w:tc>
          <w:tcPr>
            <w:tcW w:w="650" w:type="pct"/>
            <w:shd w:val="clear" w:color="auto" w:fill="auto"/>
          </w:tcPr>
          <w:p w14:paraId="2E8AA4E6" w14:textId="77777777" w:rsidR="00E76FF9" w:rsidRPr="00DB2D1F" w:rsidRDefault="00E76FF9" w:rsidP="00E76FF9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24.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Ucieczka w prywatność w piosenkach Stachury</w:t>
            </w:r>
          </w:p>
          <w:p w14:paraId="17E4CFBE" w14:textId="77777777" w:rsidR="00E76FF9" w:rsidRPr="00DB2D1F" w:rsidRDefault="00E76FF9" w:rsidP="00E76FF9">
            <w:pPr>
              <w:spacing w:after="0"/>
              <w:rPr>
                <w:rFonts w:cs="Times New Roman"/>
                <w:sz w:val="20"/>
                <w:szCs w:val="20"/>
              </w:rPr>
            </w:pPr>
          </w:p>
          <w:p w14:paraId="40026ABD" w14:textId="77777777" w:rsidR="00E76FF9" w:rsidRPr="00DB2D1F" w:rsidRDefault="00E76FF9" w:rsidP="00E76FF9">
            <w:pPr>
              <w:spacing w:after="0"/>
              <w:rPr>
                <w:rFonts w:cs="Times New Roman"/>
                <w:bCs/>
                <w:i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lastRenderedPageBreak/>
              <w:t xml:space="preserve">Edward Stachura,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Opadły mgły, wstaje nowy dzień,</w:t>
            </w:r>
          </w:p>
          <w:p w14:paraId="37C5AFC6" w14:textId="77777777" w:rsidR="00E76FF9" w:rsidRPr="00DB2D1F" w:rsidRDefault="00E76FF9" w:rsidP="00E76FF9">
            <w:pPr>
              <w:spacing w:after="0"/>
              <w:rPr>
                <w:rFonts w:cs="Times New Roman"/>
                <w:bCs/>
                <w:i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Życie to nie teatr,</w:t>
            </w:r>
          </w:p>
          <w:p w14:paraId="2CB64421" w14:textId="35F513F9" w:rsidR="00E76FF9" w:rsidRPr="00DB2D1F" w:rsidRDefault="00E76FF9" w:rsidP="00E76FF9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i/>
                <w:sz w:val="20"/>
                <w:szCs w:val="20"/>
              </w:rPr>
              <w:t>Piosenka dla robotnika rannej zmiany</w:t>
            </w:r>
          </w:p>
        </w:tc>
        <w:tc>
          <w:tcPr>
            <w:tcW w:w="699" w:type="pct"/>
            <w:shd w:val="clear" w:color="auto" w:fill="auto"/>
          </w:tcPr>
          <w:p w14:paraId="45C961F9" w14:textId="77777777" w:rsidR="00964692" w:rsidRPr="00964692" w:rsidRDefault="00964692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z</w:t>
            </w:r>
            <w:r w:rsidR="00E76FF9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na motyw </w:t>
            </w:r>
            <w:r w:rsidR="00E76FF9" w:rsidRPr="00964692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homo viator</w:t>
            </w:r>
          </w:p>
          <w:p w14:paraId="3DA6909D" w14:textId="77777777" w:rsidR="00964692" w:rsidRPr="00964692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apostrofa</w:t>
            </w:r>
          </w:p>
          <w:p w14:paraId="54883586" w14:textId="77777777" w:rsidR="00964692" w:rsidRPr="00964692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antyteza</w:t>
            </w:r>
          </w:p>
          <w:p w14:paraId="5BCC8C28" w14:textId="77777777" w:rsidR="00964692" w:rsidRPr="00964692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paralelizm składniowy i znaczeniowy</w:t>
            </w:r>
          </w:p>
          <w:p w14:paraId="79EFB263" w14:textId="5129B0C6" w:rsidR="00E76FF9" w:rsidRPr="00DB2D1F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 xml:space="preserve">zna motyw </w:t>
            </w:r>
            <w:r w:rsidRPr="00964692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theatrum mundi</w:t>
            </w: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1" w:type="pct"/>
            <w:shd w:val="clear" w:color="auto" w:fill="auto"/>
          </w:tcPr>
          <w:p w14:paraId="45D32972" w14:textId="77777777" w:rsidR="00964692" w:rsidRPr="00964692" w:rsidRDefault="00964692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E76FF9" w:rsidRPr="00F976A9">
              <w:rPr>
                <w:sz w:val="20"/>
                <w:szCs w:val="20"/>
              </w:rPr>
              <w:t xml:space="preserve">ie, na czym polega motyw </w:t>
            </w:r>
            <w:r w:rsidR="00E76FF9" w:rsidRPr="00964692">
              <w:rPr>
                <w:i/>
                <w:iCs/>
                <w:sz w:val="20"/>
                <w:szCs w:val="20"/>
              </w:rPr>
              <w:t>homo viator</w:t>
            </w:r>
          </w:p>
          <w:p w14:paraId="7917C44F" w14:textId="77777777" w:rsidR="00964692" w:rsidRPr="00964692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rozpoznaje w tekście apostrofę</w:t>
            </w:r>
          </w:p>
          <w:p w14:paraId="01F112BF" w14:textId="77777777" w:rsidR="00964692" w:rsidRPr="00964692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rozpoznaje antytezę w utworze</w:t>
            </w:r>
          </w:p>
          <w:p w14:paraId="12E8E746" w14:textId="77777777" w:rsidR="00964692" w:rsidRPr="00964692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wskazuje paralelizm </w:t>
            </w:r>
            <w:r w:rsidRPr="00F976A9">
              <w:rPr>
                <w:sz w:val="20"/>
                <w:szCs w:val="20"/>
              </w:rPr>
              <w:lastRenderedPageBreak/>
              <w:t>składniowy i znaczeniowy</w:t>
            </w:r>
          </w:p>
          <w:p w14:paraId="2C10071E" w14:textId="0BFD2A98" w:rsidR="00E76FF9" w:rsidRPr="00DB2D1F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wyjaśnia, na czym polega motyw </w:t>
            </w:r>
            <w:r w:rsidRPr="00964692">
              <w:rPr>
                <w:i/>
                <w:iCs/>
                <w:sz w:val="20"/>
                <w:szCs w:val="20"/>
              </w:rPr>
              <w:t>theatrum mundi</w:t>
            </w:r>
            <w:r w:rsidRPr="00F976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2" w:type="pct"/>
            <w:shd w:val="clear" w:color="auto" w:fill="auto"/>
          </w:tcPr>
          <w:p w14:paraId="483E226A" w14:textId="77777777" w:rsidR="00964692" w:rsidRDefault="00964692" w:rsidP="00B94A50">
            <w:pPr>
              <w:pStyle w:val="Akapitzlist"/>
              <w:numPr>
                <w:ilvl w:val="0"/>
                <w:numId w:val="16"/>
              </w:numPr>
              <w:ind w:left="340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</w:t>
            </w:r>
            <w:r w:rsidR="00E76FF9" w:rsidRPr="00964692">
              <w:rPr>
                <w:sz w:val="20"/>
                <w:szCs w:val="20"/>
              </w:rPr>
              <w:t xml:space="preserve">mawia motyw </w:t>
            </w:r>
            <w:r w:rsidR="00E76FF9" w:rsidRPr="00964692">
              <w:rPr>
                <w:i/>
                <w:iCs/>
                <w:sz w:val="20"/>
                <w:szCs w:val="20"/>
              </w:rPr>
              <w:t>homo viator</w:t>
            </w:r>
            <w:r w:rsidR="00E76FF9" w:rsidRPr="00964692">
              <w:rPr>
                <w:sz w:val="20"/>
                <w:szCs w:val="20"/>
              </w:rPr>
              <w:t xml:space="preserve"> w utworze</w:t>
            </w:r>
          </w:p>
          <w:p w14:paraId="34CEBE96" w14:textId="77777777" w:rsidR="00964692" w:rsidRDefault="00E76FF9" w:rsidP="00B94A50">
            <w:pPr>
              <w:pStyle w:val="Akapitzlist"/>
              <w:numPr>
                <w:ilvl w:val="0"/>
                <w:numId w:val="16"/>
              </w:numPr>
              <w:ind w:left="340" w:hanging="284"/>
              <w:rPr>
                <w:sz w:val="20"/>
                <w:szCs w:val="20"/>
              </w:rPr>
            </w:pPr>
            <w:r w:rsidRPr="00964692">
              <w:rPr>
                <w:sz w:val="20"/>
                <w:szCs w:val="20"/>
              </w:rPr>
              <w:t>wyjaśnia funkcję apostrofy</w:t>
            </w:r>
          </w:p>
          <w:p w14:paraId="492E09B6" w14:textId="77777777" w:rsidR="00964692" w:rsidRDefault="00E76FF9" w:rsidP="00B94A50">
            <w:pPr>
              <w:pStyle w:val="Akapitzlist"/>
              <w:numPr>
                <w:ilvl w:val="0"/>
                <w:numId w:val="16"/>
              </w:numPr>
              <w:ind w:left="340" w:hanging="284"/>
              <w:rPr>
                <w:sz w:val="20"/>
                <w:szCs w:val="20"/>
              </w:rPr>
            </w:pPr>
            <w:r w:rsidRPr="00964692">
              <w:rPr>
                <w:sz w:val="20"/>
                <w:szCs w:val="20"/>
              </w:rPr>
              <w:t>omawia funkcję antytezy w utworze</w:t>
            </w:r>
          </w:p>
          <w:p w14:paraId="0D78D8A9" w14:textId="77777777" w:rsidR="00964692" w:rsidRDefault="00E76FF9" w:rsidP="00B94A50">
            <w:pPr>
              <w:pStyle w:val="Akapitzlist"/>
              <w:numPr>
                <w:ilvl w:val="0"/>
                <w:numId w:val="16"/>
              </w:numPr>
              <w:ind w:left="340" w:hanging="284"/>
              <w:rPr>
                <w:sz w:val="20"/>
                <w:szCs w:val="20"/>
              </w:rPr>
            </w:pPr>
            <w:r w:rsidRPr="00964692">
              <w:rPr>
                <w:sz w:val="20"/>
                <w:szCs w:val="20"/>
              </w:rPr>
              <w:lastRenderedPageBreak/>
              <w:t>omawia funkcję paralelizmu składniowego i znaczeniowego</w:t>
            </w:r>
          </w:p>
          <w:p w14:paraId="25A370BF" w14:textId="074F43FC" w:rsidR="00E76FF9" w:rsidRPr="00DB2D1F" w:rsidRDefault="00E76FF9" w:rsidP="00B94A50">
            <w:pPr>
              <w:pStyle w:val="Akapitzlist"/>
              <w:numPr>
                <w:ilvl w:val="0"/>
                <w:numId w:val="16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964692">
              <w:rPr>
                <w:sz w:val="20"/>
                <w:szCs w:val="20"/>
              </w:rPr>
              <w:t xml:space="preserve">omawia znaczenie motywu </w:t>
            </w:r>
            <w:r w:rsidRPr="00964692">
              <w:rPr>
                <w:i/>
                <w:iCs/>
                <w:sz w:val="20"/>
                <w:szCs w:val="20"/>
              </w:rPr>
              <w:t xml:space="preserve">theatrum mundi </w:t>
            </w:r>
            <w:r w:rsidRPr="00964692">
              <w:rPr>
                <w:sz w:val="20"/>
                <w:szCs w:val="20"/>
              </w:rPr>
              <w:t>w utworze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0AE47C8F" w14:textId="77777777" w:rsidR="00964692" w:rsidRDefault="00964692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</w:t>
            </w:r>
            <w:r w:rsidR="00E76FF9" w:rsidRPr="00F976A9">
              <w:rPr>
                <w:rFonts w:cs="Times New Roman"/>
                <w:sz w:val="20"/>
                <w:szCs w:val="20"/>
              </w:rPr>
              <w:t xml:space="preserve">nterpretuje motyw </w:t>
            </w:r>
            <w:r w:rsidR="00E76FF9" w:rsidRPr="00964692">
              <w:rPr>
                <w:rFonts w:cs="Times New Roman"/>
                <w:i/>
                <w:iCs/>
                <w:sz w:val="20"/>
                <w:szCs w:val="20"/>
              </w:rPr>
              <w:t>homo viator</w:t>
            </w:r>
          </w:p>
          <w:p w14:paraId="4D33D3AB" w14:textId="77777777" w:rsidR="00964692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znaczenia związane z apostrofą zastosowaną w tekście</w:t>
            </w:r>
          </w:p>
          <w:p w14:paraId="761E0BA6" w14:textId="77777777" w:rsidR="00964692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znaczenia </w:t>
            </w:r>
            <w:r w:rsidRPr="00F976A9">
              <w:rPr>
                <w:rFonts w:cs="Times New Roman"/>
                <w:sz w:val="20"/>
                <w:szCs w:val="20"/>
              </w:rPr>
              <w:lastRenderedPageBreak/>
              <w:t>wynikające z zastosowania antytezy</w:t>
            </w:r>
          </w:p>
          <w:p w14:paraId="2C4A4F02" w14:textId="77777777" w:rsidR="00964692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znaczenia wynikające z zastosowania paralelizmu składniowego i znaczeniowego</w:t>
            </w:r>
          </w:p>
          <w:p w14:paraId="646AD26B" w14:textId="39C5C09D" w:rsidR="00E76FF9" w:rsidRPr="00DB2D1F" w:rsidRDefault="00E76FF9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motyw </w:t>
            </w:r>
            <w:r w:rsidRPr="00964692">
              <w:rPr>
                <w:rFonts w:cs="Times New Roman"/>
                <w:i/>
                <w:iCs/>
                <w:sz w:val="20"/>
                <w:szCs w:val="20"/>
              </w:rPr>
              <w:t>theatrum mundi</w:t>
            </w:r>
            <w:r w:rsidRPr="00F976A9">
              <w:rPr>
                <w:rFonts w:cs="Times New Roman"/>
                <w:sz w:val="20"/>
                <w:szCs w:val="20"/>
              </w:rPr>
              <w:t xml:space="preserve"> w utworze </w:t>
            </w:r>
          </w:p>
        </w:tc>
        <w:tc>
          <w:tcPr>
            <w:tcW w:w="726" w:type="pct"/>
            <w:shd w:val="clear" w:color="auto" w:fill="auto"/>
          </w:tcPr>
          <w:p w14:paraId="71173D7E" w14:textId="5D426FE9" w:rsidR="00E76FF9" w:rsidRPr="00DB2D1F" w:rsidRDefault="00964692" w:rsidP="00B94A50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E76FF9" w:rsidRPr="00F976A9">
              <w:rPr>
                <w:rFonts w:cs="Times New Roman"/>
                <w:sz w:val="20"/>
                <w:szCs w:val="20"/>
              </w:rPr>
              <w:t xml:space="preserve">amodzielnie analizuje i interpretuje utwory ze szczególnym uwzględnieniem wymowy tekstów </w:t>
            </w:r>
          </w:p>
        </w:tc>
      </w:tr>
      <w:tr w:rsidR="00E76FF9" w:rsidRPr="00DB2D1F" w14:paraId="1F9E207F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40228FFD" w14:textId="77777777" w:rsidR="00E76FF9" w:rsidRPr="00DB2D1F" w:rsidRDefault="00E76FF9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ABE65" w14:textId="1544C57E" w:rsidR="00E76FF9" w:rsidRPr="00DB2D1F" w:rsidRDefault="00E76FF9" w:rsidP="00E76FF9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iCs/>
                <w:sz w:val="20"/>
                <w:szCs w:val="20"/>
              </w:rPr>
              <w:t>Poświatowska – kaskaderka miłości</w:t>
            </w:r>
          </w:p>
        </w:tc>
        <w:tc>
          <w:tcPr>
            <w:tcW w:w="650" w:type="pct"/>
            <w:shd w:val="clear" w:color="auto" w:fill="auto"/>
          </w:tcPr>
          <w:p w14:paraId="0A591D43" w14:textId="77777777" w:rsidR="00E76FF9" w:rsidRPr="00DB2D1F" w:rsidRDefault="00E76FF9" w:rsidP="00E76FF9">
            <w:pPr>
              <w:pStyle w:val="Bezodstpw"/>
              <w:spacing w:line="276" w:lineRule="auto"/>
              <w:jc w:val="both"/>
              <w:rPr>
                <w:rFonts w:cs="Times New Roman"/>
                <w:i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26.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Poświatowska – kaskaderka miłości</w:t>
            </w:r>
          </w:p>
          <w:p w14:paraId="17C44672" w14:textId="77777777" w:rsidR="00E76FF9" w:rsidRPr="00DB2D1F" w:rsidRDefault="00E76FF9" w:rsidP="00E76FF9">
            <w:pPr>
              <w:pStyle w:val="Bezodstpw"/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5FCF323E" w14:textId="77777777" w:rsidR="00E76FF9" w:rsidRPr="00DB2D1F" w:rsidRDefault="00E76FF9" w:rsidP="00E76FF9">
            <w:pPr>
              <w:pStyle w:val="Bezodstpw"/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Halina Poświatowska,</w:t>
            </w:r>
          </w:p>
          <w:p w14:paraId="2AC76285" w14:textId="77777777" w:rsidR="00E76FF9" w:rsidRPr="00DB2D1F" w:rsidRDefault="00E76FF9" w:rsidP="00E76FF9">
            <w:pPr>
              <w:pStyle w:val="Bezodstpw"/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[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Jestem Julią</w:t>
            </w:r>
            <w:r w:rsidRPr="00DB2D1F">
              <w:rPr>
                <w:rFonts w:cs="Times New Roman"/>
                <w:bCs/>
                <w:sz w:val="20"/>
                <w:szCs w:val="20"/>
              </w:rPr>
              <w:t>…],</w:t>
            </w:r>
          </w:p>
          <w:p w14:paraId="1AEACD37" w14:textId="3E1B54AB" w:rsidR="00E76FF9" w:rsidRPr="00DB2D1F" w:rsidRDefault="00E76FF9" w:rsidP="00E76FF9">
            <w:pPr>
              <w:suppressAutoHyphens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Koniugacja</w:t>
            </w:r>
          </w:p>
        </w:tc>
        <w:tc>
          <w:tcPr>
            <w:tcW w:w="699" w:type="pct"/>
            <w:shd w:val="clear" w:color="auto" w:fill="auto"/>
          </w:tcPr>
          <w:p w14:paraId="22A732C6" w14:textId="77777777" w:rsidR="00565908" w:rsidRPr="00565908" w:rsidRDefault="00565908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E76FF9" w:rsidRPr="00F976A9">
              <w:rPr>
                <w:rFonts w:cs="AgendaPl RegularCondensed"/>
                <w:color w:val="000000"/>
                <w:sz w:val="20"/>
                <w:szCs w:val="20"/>
              </w:rPr>
              <w:t>na pojęcie wiersza białego</w:t>
            </w:r>
          </w:p>
          <w:p w14:paraId="1D0CF520" w14:textId="77777777" w:rsidR="00565908" w:rsidRPr="00565908" w:rsidRDefault="00E76FF9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hiperbola</w:t>
            </w:r>
          </w:p>
          <w:p w14:paraId="02C08E91" w14:textId="77777777" w:rsidR="00565908" w:rsidRPr="00565908" w:rsidRDefault="00E76FF9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dostrzega związek z innymi tekstami</w:t>
            </w:r>
          </w:p>
          <w:p w14:paraId="60DF08FE" w14:textId="302A1516" w:rsidR="00E76FF9" w:rsidRPr="00DB2D1F" w:rsidRDefault="00E76FF9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wie, na czym polega symbol </w:t>
            </w:r>
          </w:p>
        </w:tc>
        <w:tc>
          <w:tcPr>
            <w:tcW w:w="751" w:type="pct"/>
            <w:shd w:val="clear" w:color="auto" w:fill="auto"/>
          </w:tcPr>
          <w:p w14:paraId="6574C505" w14:textId="77777777" w:rsidR="00565908" w:rsidRPr="00565908" w:rsidRDefault="00565908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E76FF9" w:rsidRPr="00F976A9">
              <w:rPr>
                <w:sz w:val="20"/>
                <w:szCs w:val="20"/>
              </w:rPr>
              <w:t>ie, na czym polega wiersz biały</w:t>
            </w:r>
          </w:p>
          <w:p w14:paraId="303F9B80" w14:textId="77777777" w:rsidR="00565908" w:rsidRPr="00565908" w:rsidRDefault="00E76FF9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rozpoznaje w tekście hiperbolę</w:t>
            </w:r>
          </w:p>
          <w:p w14:paraId="5A7AEB7E" w14:textId="77777777" w:rsidR="00565908" w:rsidRPr="00565908" w:rsidRDefault="00E76FF9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rozpoznaje kontekst kulturowy</w:t>
            </w:r>
          </w:p>
          <w:p w14:paraId="781398E9" w14:textId="3272001B" w:rsidR="00E76FF9" w:rsidRPr="00DB2D1F" w:rsidRDefault="00E76FF9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rozpoznaje symbole w wierszu </w:t>
            </w:r>
          </w:p>
        </w:tc>
        <w:tc>
          <w:tcPr>
            <w:tcW w:w="722" w:type="pct"/>
            <w:shd w:val="clear" w:color="auto" w:fill="auto"/>
          </w:tcPr>
          <w:p w14:paraId="23D1690C" w14:textId="77777777" w:rsidR="00565908" w:rsidRPr="00565908" w:rsidRDefault="00565908" w:rsidP="00B94A50">
            <w:pPr>
              <w:pStyle w:val="Akapitzlist"/>
              <w:numPr>
                <w:ilvl w:val="0"/>
                <w:numId w:val="17"/>
              </w:numPr>
              <w:ind w:left="340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E76FF9" w:rsidRPr="00565908">
              <w:rPr>
                <w:sz w:val="20"/>
                <w:szCs w:val="20"/>
              </w:rPr>
              <w:t>zasadnia, że utwór to wiersz biały</w:t>
            </w:r>
          </w:p>
          <w:p w14:paraId="158F5C1C" w14:textId="77777777" w:rsidR="00565908" w:rsidRPr="00565908" w:rsidRDefault="00E76FF9" w:rsidP="00B94A50">
            <w:pPr>
              <w:pStyle w:val="Akapitzlist"/>
              <w:numPr>
                <w:ilvl w:val="0"/>
                <w:numId w:val="17"/>
              </w:numPr>
              <w:ind w:left="34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65908">
              <w:rPr>
                <w:sz w:val="20"/>
                <w:szCs w:val="20"/>
              </w:rPr>
              <w:t>omawia funkcję hiperboli</w:t>
            </w:r>
          </w:p>
          <w:p w14:paraId="119D4B2E" w14:textId="77777777" w:rsidR="00565908" w:rsidRPr="00565908" w:rsidRDefault="00E76FF9" w:rsidP="00B94A50">
            <w:pPr>
              <w:pStyle w:val="Akapitzlist"/>
              <w:numPr>
                <w:ilvl w:val="0"/>
                <w:numId w:val="17"/>
              </w:numPr>
              <w:ind w:left="34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65908">
              <w:rPr>
                <w:sz w:val="20"/>
                <w:szCs w:val="20"/>
              </w:rPr>
              <w:t>omawia kontekst kulturowy</w:t>
            </w:r>
          </w:p>
          <w:p w14:paraId="6C1F29B5" w14:textId="59D66994" w:rsidR="00E76FF9" w:rsidRPr="00565908" w:rsidRDefault="00E76FF9" w:rsidP="00B94A50">
            <w:pPr>
              <w:pStyle w:val="Akapitzlist"/>
              <w:numPr>
                <w:ilvl w:val="0"/>
                <w:numId w:val="17"/>
              </w:numPr>
              <w:ind w:left="34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65908">
              <w:rPr>
                <w:sz w:val="20"/>
                <w:szCs w:val="20"/>
              </w:rPr>
              <w:t xml:space="preserve">omawia znaczenie symboli 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5257E824" w14:textId="77777777" w:rsidR="001558AB" w:rsidRPr="001558AB" w:rsidRDefault="00565908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</w:t>
            </w:r>
            <w:r w:rsidR="00E76FF9" w:rsidRPr="00F976A9">
              <w:rPr>
                <w:rFonts w:cs="Times New Roman"/>
                <w:sz w:val="20"/>
                <w:szCs w:val="20"/>
              </w:rPr>
              <w:t>mawia wpływ wiersza białego na interpretację utworu</w:t>
            </w:r>
          </w:p>
          <w:p w14:paraId="20A2A7C0" w14:textId="77777777" w:rsidR="001558AB" w:rsidRPr="001558AB" w:rsidRDefault="00E76FF9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znaczenia wynikające z zastosowania hiperboli</w:t>
            </w:r>
          </w:p>
          <w:p w14:paraId="18D3162D" w14:textId="77777777" w:rsidR="001558AB" w:rsidRPr="001558AB" w:rsidRDefault="00E76FF9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znaczenie kontekstu kulturowego</w:t>
            </w:r>
          </w:p>
          <w:p w14:paraId="0C20B55D" w14:textId="71CE77B4" w:rsidR="00E76FF9" w:rsidRPr="00DB2D1F" w:rsidRDefault="00E76FF9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 xml:space="preserve">omawia znaczenia wynikające z wykorzystania symboli </w:t>
            </w:r>
          </w:p>
        </w:tc>
        <w:tc>
          <w:tcPr>
            <w:tcW w:w="726" w:type="pct"/>
            <w:shd w:val="clear" w:color="auto" w:fill="auto"/>
          </w:tcPr>
          <w:p w14:paraId="5DDA6D40" w14:textId="133C007B" w:rsidR="00E76FF9" w:rsidRPr="00DB2D1F" w:rsidRDefault="001558AB" w:rsidP="00B94A50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E76FF9" w:rsidRPr="00F976A9">
              <w:rPr>
                <w:rFonts w:cs="Times New Roman"/>
                <w:sz w:val="20"/>
                <w:szCs w:val="20"/>
              </w:rPr>
              <w:t xml:space="preserve">amodzielnie analizuje i interpretuje utwory ze szczególnym uwzględnieniem symboliki tekstów </w:t>
            </w:r>
          </w:p>
        </w:tc>
      </w:tr>
      <w:tr w:rsidR="00E76FF9" w:rsidRPr="00DB2D1F" w14:paraId="37D07A27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50FCF439" w14:textId="77777777" w:rsidR="00E76FF9" w:rsidRPr="00DB2D1F" w:rsidRDefault="00E76FF9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20E65" w14:textId="398C017C" w:rsidR="00E76FF9" w:rsidRPr="00DB2D1F" w:rsidRDefault="00E76FF9" w:rsidP="00E76FF9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Poprawność i norma w języku</w:t>
            </w:r>
          </w:p>
        </w:tc>
        <w:tc>
          <w:tcPr>
            <w:tcW w:w="650" w:type="pct"/>
            <w:shd w:val="clear" w:color="auto" w:fill="auto"/>
          </w:tcPr>
          <w:p w14:paraId="4B21B1F6" w14:textId="77777777" w:rsidR="00E76FF9" w:rsidRPr="00DB2D1F" w:rsidRDefault="00E76FF9" w:rsidP="00E76FF9">
            <w:pPr>
              <w:pStyle w:val="Bezodstpw"/>
              <w:spacing w:line="276" w:lineRule="auto"/>
              <w:mirrorIndents/>
              <w:jc w:val="both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27.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Poprawność i norma w języku</w:t>
            </w:r>
          </w:p>
          <w:p w14:paraId="66B501E2" w14:textId="77777777" w:rsidR="00E76FF9" w:rsidRPr="00DB2D1F" w:rsidRDefault="00E76FF9" w:rsidP="00E76FF9">
            <w:pPr>
              <w:pStyle w:val="Bezodstpw"/>
              <w:spacing w:line="276" w:lineRule="auto"/>
              <w:mirrorIndents/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49161AEF" w14:textId="77777777" w:rsidR="00E76FF9" w:rsidRPr="00DB2D1F" w:rsidRDefault="00E76FF9" w:rsidP="00E76FF9">
            <w:pPr>
              <w:pStyle w:val="Bezodstpw"/>
              <w:spacing w:line="276" w:lineRule="auto"/>
              <w:mirrorIndents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Miron Białoszewski,</w:t>
            </w:r>
          </w:p>
          <w:p w14:paraId="6A1F52C7" w14:textId="701428E0" w:rsidR="00E76FF9" w:rsidRPr="00DB2D1F" w:rsidRDefault="00E76FF9" w:rsidP="00E76FF9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bCs/>
                <w:i/>
                <w:sz w:val="20"/>
                <w:szCs w:val="20"/>
              </w:rPr>
              <w:t>Głowienie</w:t>
            </w:r>
            <w:r w:rsidRPr="00DB2D1F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, </w:t>
            </w:r>
            <w:r w:rsidRPr="00DB2D1F">
              <w:rPr>
                <w:rFonts w:asciiTheme="minorHAnsi" w:hAnsiTheme="minorHAnsi" w:cs="Times New Roman"/>
                <w:bCs/>
                <w:i/>
                <w:color w:val="000000"/>
                <w:sz w:val="20"/>
                <w:szCs w:val="20"/>
              </w:rPr>
              <w:t>Mironczarnia</w:t>
            </w:r>
          </w:p>
        </w:tc>
        <w:tc>
          <w:tcPr>
            <w:tcW w:w="699" w:type="pct"/>
            <w:shd w:val="clear" w:color="auto" w:fill="auto"/>
          </w:tcPr>
          <w:p w14:paraId="01469AFB" w14:textId="77777777" w:rsidR="001558AB" w:rsidRPr="001558AB" w:rsidRDefault="001558AB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E76FF9" w:rsidRPr="00F976A9">
              <w:rPr>
                <w:rFonts w:cs="AgendaPl RegularCondensed"/>
                <w:color w:val="000000"/>
                <w:sz w:val="20"/>
                <w:szCs w:val="20"/>
              </w:rPr>
              <w:t>na pojęcie kultury języka</w:t>
            </w:r>
          </w:p>
          <w:p w14:paraId="7B96820C" w14:textId="77777777" w:rsidR="001558AB" w:rsidRPr="001558AB" w:rsidRDefault="00E76FF9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normy językowej</w:t>
            </w:r>
          </w:p>
          <w:p w14:paraId="75410A43" w14:textId="5807EE49" w:rsidR="00E76FF9" w:rsidRPr="00DB2D1F" w:rsidRDefault="00E76FF9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zna podstawowe przyczyny błędów językowych </w:t>
            </w:r>
          </w:p>
        </w:tc>
        <w:tc>
          <w:tcPr>
            <w:tcW w:w="751" w:type="pct"/>
            <w:shd w:val="clear" w:color="auto" w:fill="auto"/>
          </w:tcPr>
          <w:p w14:paraId="2CAFF200" w14:textId="77777777" w:rsidR="001558AB" w:rsidRPr="001558AB" w:rsidRDefault="001558AB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E76FF9" w:rsidRPr="00F976A9">
              <w:rPr>
                <w:sz w:val="20"/>
                <w:szCs w:val="20"/>
              </w:rPr>
              <w:t>ie, co składa się na kulturę języka</w:t>
            </w:r>
          </w:p>
          <w:p w14:paraId="2C73A575" w14:textId="77777777" w:rsidR="001558AB" w:rsidRPr="001558AB" w:rsidRDefault="00E76FF9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norma językowa</w:t>
            </w:r>
          </w:p>
          <w:p w14:paraId="3469EF3E" w14:textId="6B9F34B2" w:rsidR="00E76FF9" w:rsidRPr="00DB2D1F" w:rsidRDefault="00E76FF9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wie, co to jest i z czego wynika błąd językowy</w:t>
            </w:r>
          </w:p>
        </w:tc>
        <w:tc>
          <w:tcPr>
            <w:tcW w:w="722" w:type="pct"/>
            <w:shd w:val="clear" w:color="auto" w:fill="auto"/>
          </w:tcPr>
          <w:p w14:paraId="56CC2904" w14:textId="77777777" w:rsidR="001558AB" w:rsidRPr="001558AB" w:rsidRDefault="001558AB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76FF9" w:rsidRPr="00F976A9">
              <w:rPr>
                <w:sz w:val="20"/>
                <w:szCs w:val="20"/>
              </w:rPr>
              <w:t>rzestrzega zasad kultury językowej</w:t>
            </w:r>
          </w:p>
          <w:p w14:paraId="3F1E5BE3" w14:textId="77777777" w:rsidR="001558AB" w:rsidRPr="001558AB" w:rsidRDefault="00E76FF9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zna rodzaje norm językowych</w:t>
            </w:r>
          </w:p>
          <w:p w14:paraId="14F7F0F5" w14:textId="0AB7FC5E" w:rsidR="00E76FF9" w:rsidRPr="00DB2D1F" w:rsidRDefault="00E76FF9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rozpoznaje rodzaje błędów językowych 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4D367669" w14:textId="77777777" w:rsidR="001558AB" w:rsidRDefault="001558AB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</w:t>
            </w:r>
            <w:r w:rsidR="00E76FF9" w:rsidRPr="00F976A9">
              <w:rPr>
                <w:rFonts w:cs="Times New Roman"/>
                <w:sz w:val="20"/>
                <w:szCs w:val="20"/>
              </w:rPr>
              <w:t xml:space="preserve"> pełni przestrzega zasad kultury języka</w:t>
            </w:r>
          </w:p>
          <w:p w14:paraId="6EFF3FD7" w14:textId="77777777" w:rsidR="001558AB" w:rsidRDefault="00E76FF9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przestrzega norm językowych</w:t>
            </w:r>
          </w:p>
          <w:p w14:paraId="6F07B757" w14:textId="51410F52" w:rsidR="00E76FF9" w:rsidRPr="00DB2D1F" w:rsidRDefault="00E76FF9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unika popełniania błędów językowych </w:t>
            </w:r>
          </w:p>
        </w:tc>
        <w:tc>
          <w:tcPr>
            <w:tcW w:w="726" w:type="pct"/>
            <w:shd w:val="clear" w:color="auto" w:fill="auto"/>
          </w:tcPr>
          <w:p w14:paraId="16117C0B" w14:textId="7E8DB953" w:rsidR="00E76FF9" w:rsidRPr="00DB2D1F" w:rsidRDefault="005D19E9" w:rsidP="00B94A50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F976A9">
              <w:rPr>
                <w:rFonts w:cs="Times New Roman"/>
                <w:sz w:val="20"/>
                <w:szCs w:val="20"/>
              </w:rPr>
              <w:t>rezentuje pełną, zwartą wypowiedź na temat kultury języka, błędów językowych i norm poprawnościowych</w:t>
            </w:r>
          </w:p>
        </w:tc>
      </w:tr>
      <w:tr w:rsidR="00E76FF9" w:rsidRPr="00DB2D1F" w14:paraId="26F094E0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53EB00EF" w14:textId="77777777" w:rsidR="00E76FF9" w:rsidRPr="00DB2D1F" w:rsidRDefault="00E76FF9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FB7B3" w14:textId="50710259" w:rsidR="00E76FF9" w:rsidRPr="00DB2D1F" w:rsidRDefault="00E76FF9" w:rsidP="00E76FF9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>Codzienność w poezji</w:t>
            </w:r>
          </w:p>
        </w:tc>
        <w:tc>
          <w:tcPr>
            <w:tcW w:w="650" w:type="pct"/>
            <w:shd w:val="clear" w:color="auto" w:fill="auto"/>
          </w:tcPr>
          <w:p w14:paraId="1A73FC9B" w14:textId="77777777" w:rsidR="00E76FF9" w:rsidRPr="00DB2D1F" w:rsidRDefault="00E76FF9" w:rsidP="00E76FF9">
            <w:pPr>
              <w:pStyle w:val="Bezodstpw"/>
              <w:spacing w:line="276" w:lineRule="auto"/>
              <w:mirrorIndents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28. </w:t>
            </w:r>
            <w:r w:rsidRPr="00DB2D1F">
              <w:rPr>
                <w:rFonts w:cs="Times New Roman"/>
                <w:i/>
                <w:iCs/>
                <w:sz w:val="20"/>
                <w:szCs w:val="20"/>
              </w:rPr>
              <w:t>Codzienność w poezji</w:t>
            </w:r>
          </w:p>
          <w:p w14:paraId="3937A686" w14:textId="77777777" w:rsidR="00E76FF9" w:rsidRPr="00DB2D1F" w:rsidRDefault="00E76FF9" w:rsidP="00E76FF9">
            <w:pPr>
              <w:pStyle w:val="Bezodstpw"/>
              <w:spacing w:line="276" w:lineRule="auto"/>
              <w:mirrorIndents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Miron Białoszewski, </w:t>
            </w:r>
          </w:p>
          <w:p w14:paraId="104A1494" w14:textId="77777777" w:rsidR="00B17299" w:rsidRDefault="00E76FF9" w:rsidP="00B17299">
            <w:pPr>
              <w:pStyle w:val="Bezodstpw"/>
              <w:spacing w:line="276" w:lineRule="auto"/>
              <w:mirrorIndents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Mój testament śpiącego</w:t>
            </w:r>
            <w:r w:rsidRPr="00DB2D1F">
              <w:rPr>
                <w:rFonts w:cs="Times New Roman"/>
                <w:bCs/>
                <w:sz w:val="20"/>
                <w:szCs w:val="20"/>
              </w:rPr>
              <w:t>,</w:t>
            </w:r>
          </w:p>
          <w:p w14:paraId="534CE433" w14:textId="050433EE" w:rsidR="00E76FF9" w:rsidRPr="00DB2D1F" w:rsidRDefault="00E76FF9" w:rsidP="00B17299">
            <w:pPr>
              <w:pStyle w:val="Bezodstpw"/>
              <w:spacing w:line="276" w:lineRule="auto"/>
              <w:mirrorIndents/>
              <w:jc w:val="both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 xml:space="preserve">Do NN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699" w:type="pct"/>
            <w:shd w:val="clear" w:color="auto" w:fill="auto"/>
          </w:tcPr>
          <w:p w14:paraId="49B314DC" w14:textId="77777777" w:rsidR="001558AB" w:rsidRPr="001558AB" w:rsidRDefault="001558AB" w:rsidP="00B94A50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r</w:t>
            </w:r>
            <w:r w:rsidR="00E76FF9" w:rsidRPr="00F976A9">
              <w:rPr>
                <w:rFonts w:cs="AgendaPl RegularCondensed"/>
                <w:color w:val="000000"/>
                <w:sz w:val="20"/>
                <w:szCs w:val="20"/>
              </w:rPr>
              <w:t>ozpoznaje wyrażenia symboliczne</w:t>
            </w:r>
          </w:p>
          <w:p w14:paraId="7732DC68" w14:textId="77777777" w:rsidR="001558AB" w:rsidRPr="001558AB" w:rsidRDefault="00E76FF9" w:rsidP="00B94A50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epifanii</w:t>
            </w:r>
          </w:p>
          <w:p w14:paraId="6C7E4180" w14:textId="0059CCBE" w:rsidR="00E76FF9" w:rsidRPr="00DB2D1F" w:rsidRDefault="00E76FF9" w:rsidP="00B94A50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postawy hedonistycznej</w:t>
            </w:r>
            <w:r w:rsidRPr="00F976A9">
              <w:rPr>
                <w:rFonts w:cs="AgendaPl RegularCondensed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51" w:type="pct"/>
            <w:shd w:val="clear" w:color="auto" w:fill="auto"/>
          </w:tcPr>
          <w:p w14:paraId="3339D784" w14:textId="77777777" w:rsidR="001558AB" w:rsidRPr="001558AB" w:rsidRDefault="001558AB" w:rsidP="00B94A50">
            <w:pPr>
              <w:pStyle w:val="Akapitzlist"/>
              <w:numPr>
                <w:ilvl w:val="0"/>
                <w:numId w:val="19"/>
              </w:numPr>
              <w:ind w:left="485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76FF9" w:rsidRPr="001558AB">
              <w:rPr>
                <w:sz w:val="20"/>
                <w:szCs w:val="20"/>
              </w:rPr>
              <w:t>odaje przykłady wyrażeń symbolicznych</w:t>
            </w:r>
          </w:p>
          <w:p w14:paraId="75991A37" w14:textId="5E87B7CA" w:rsidR="00E76FF9" w:rsidRPr="001558AB" w:rsidRDefault="00E76FF9" w:rsidP="00B94A50">
            <w:pPr>
              <w:pStyle w:val="Akapitzlist"/>
              <w:numPr>
                <w:ilvl w:val="0"/>
                <w:numId w:val="19"/>
              </w:numPr>
              <w:ind w:left="485" w:hanging="283"/>
              <w:rPr>
                <w:rFonts w:cs="Times New Roman"/>
                <w:sz w:val="20"/>
                <w:szCs w:val="20"/>
              </w:rPr>
            </w:pPr>
            <w:r w:rsidRPr="001558AB">
              <w:rPr>
                <w:sz w:val="20"/>
                <w:szCs w:val="20"/>
              </w:rPr>
              <w:t>wskazuje w wierszu doświadczenie epifanii</w:t>
            </w:r>
          </w:p>
        </w:tc>
        <w:tc>
          <w:tcPr>
            <w:tcW w:w="722" w:type="pct"/>
            <w:shd w:val="clear" w:color="auto" w:fill="auto"/>
          </w:tcPr>
          <w:p w14:paraId="1615A48D" w14:textId="77777777" w:rsidR="001558AB" w:rsidRDefault="001558AB" w:rsidP="00B94A50">
            <w:pPr>
              <w:pStyle w:val="Akapitzlist"/>
              <w:numPr>
                <w:ilvl w:val="0"/>
                <w:numId w:val="19"/>
              </w:numPr>
              <w:ind w:left="481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E76FF9" w:rsidRPr="001558AB">
              <w:rPr>
                <w:sz w:val="20"/>
                <w:szCs w:val="20"/>
              </w:rPr>
              <w:t>yjaśnia znaczenia symbolicznych wyrażeń</w:t>
            </w:r>
          </w:p>
          <w:p w14:paraId="0C8AF4AD" w14:textId="58531CB7" w:rsidR="00E76FF9" w:rsidRPr="00DB2D1F" w:rsidRDefault="00E76FF9" w:rsidP="00B94A50">
            <w:pPr>
              <w:pStyle w:val="Akapitzlist"/>
              <w:numPr>
                <w:ilvl w:val="0"/>
                <w:numId w:val="19"/>
              </w:numPr>
              <w:ind w:left="481" w:hanging="283"/>
              <w:rPr>
                <w:rFonts w:cs="Times New Roman"/>
                <w:sz w:val="20"/>
                <w:szCs w:val="20"/>
              </w:rPr>
            </w:pPr>
            <w:r w:rsidRPr="001558AB">
              <w:rPr>
                <w:sz w:val="20"/>
                <w:szCs w:val="20"/>
              </w:rPr>
              <w:t>omawia przedstawione w wierszu wrażenie epifanii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53AFE1D8" w14:textId="77777777" w:rsidR="001558AB" w:rsidRDefault="001558AB" w:rsidP="00B94A50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E76FF9" w:rsidRPr="00F976A9">
              <w:rPr>
                <w:rFonts w:cs="Times New Roman"/>
                <w:sz w:val="20"/>
                <w:szCs w:val="20"/>
              </w:rPr>
              <w:t>nterpretuje znaczenia wynikające z symbolicznych wyrażeń</w:t>
            </w:r>
          </w:p>
          <w:p w14:paraId="0A66AC2E" w14:textId="49CCD6ED" w:rsidR="00E76FF9" w:rsidRPr="00DB2D1F" w:rsidRDefault="00E76FF9" w:rsidP="00B94A50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wrażenie epifanii</w:t>
            </w:r>
          </w:p>
        </w:tc>
        <w:tc>
          <w:tcPr>
            <w:tcW w:w="726" w:type="pct"/>
            <w:shd w:val="clear" w:color="auto" w:fill="auto"/>
          </w:tcPr>
          <w:p w14:paraId="1FE81EC1" w14:textId="56AD1FC8" w:rsidR="00E76FF9" w:rsidRPr="00DB2D1F" w:rsidRDefault="00B17299" w:rsidP="00B94A50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t>s</w:t>
            </w:r>
            <w:r w:rsidR="00E76FF9" w:rsidRPr="00B17299">
              <w:rPr>
                <w:rFonts w:cs="Times New Roman"/>
                <w:sz w:val="20"/>
                <w:szCs w:val="20"/>
              </w:rPr>
              <w:t xml:space="preserve">amodzielnie analizuje i interpretuje utwory ze szczególnym uwzględnieniem ich warstwy językowej </w:t>
            </w:r>
          </w:p>
        </w:tc>
      </w:tr>
      <w:tr w:rsidR="00E76FF9" w:rsidRPr="00DB2D1F" w14:paraId="38BD9260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5D313D4B" w14:textId="77777777" w:rsidR="00E76FF9" w:rsidRPr="00DB2D1F" w:rsidRDefault="00E76FF9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95404" w14:textId="5116C49D" w:rsidR="00E76FF9" w:rsidRPr="00DB2D1F" w:rsidRDefault="00E76FF9" w:rsidP="00E76FF9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Życie w blokowisku</w:t>
            </w:r>
          </w:p>
        </w:tc>
        <w:tc>
          <w:tcPr>
            <w:tcW w:w="650" w:type="pct"/>
            <w:shd w:val="clear" w:color="auto" w:fill="auto"/>
          </w:tcPr>
          <w:p w14:paraId="71819CBD" w14:textId="77777777" w:rsidR="00E76FF9" w:rsidRPr="00DB2D1F" w:rsidRDefault="00E76FF9" w:rsidP="00E76FF9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29. </w:t>
            </w:r>
            <w:r w:rsidRPr="00DB2D1F">
              <w:rPr>
                <w:rFonts w:asciiTheme="minorHAnsi" w:hAnsiTheme="minorHAnsi" w:cs="Times New Roman"/>
                <w:bCs/>
                <w:i/>
                <w:iCs/>
                <w:sz w:val="20"/>
                <w:szCs w:val="20"/>
              </w:rPr>
              <w:t>Życie w blokowisku</w:t>
            </w:r>
            <w:r w:rsidRPr="00DB2D1F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1466F978" w14:textId="77777777" w:rsidR="00E76FF9" w:rsidRPr="00DB2D1F" w:rsidRDefault="00E76FF9" w:rsidP="00E76FF9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</w:p>
          <w:p w14:paraId="7131F67B" w14:textId="4D7D3F58" w:rsidR="00E76FF9" w:rsidRPr="00DB2D1F" w:rsidRDefault="00E76FF9" w:rsidP="00E76FF9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Miron Białoszewski, </w:t>
            </w:r>
            <w:r w:rsidRPr="00DB2D1F">
              <w:rPr>
                <w:rFonts w:asciiTheme="minorHAnsi" w:hAnsiTheme="minorHAnsi" w:cs="Times New Roman"/>
                <w:bCs/>
                <w:i/>
                <w:sz w:val="20"/>
                <w:szCs w:val="20"/>
              </w:rPr>
              <w:t>Wiersze baby z bloku</w:t>
            </w:r>
          </w:p>
        </w:tc>
        <w:tc>
          <w:tcPr>
            <w:tcW w:w="699" w:type="pct"/>
            <w:shd w:val="clear" w:color="auto" w:fill="auto"/>
          </w:tcPr>
          <w:p w14:paraId="747D66CD" w14:textId="77777777" w:rsidR="005D19E9" w:rsidRPr="005D19E9" w:rsidRDefault="005D19E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E76FF9" w:rsidRPr="00F976A9">
              <w:rPr>
                <w:rFonts w:cs="AgendaPl RegularCondensed"/>
                <w:color w:val="000000"/>
                <w:sz w:val="20"/>
                <w:szCs w:val="20"/>
              </w:rPr>
              <w:t>na pojęcie anakolutu</w:t>
            </w:r>
          </w:p>
          <w:p w14:paraId="5B792206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elipsy</w:t>
            </w:r>
          </w:p>
          <w:p w14:paraId="14B43E66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kolokwializmu</w:t>
            </w:r>
          </w:p>
          <w:p w14:paraId="214F3197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przedstawia bohaterkę wiersza</w:t>
            </w:r>
          </w:p>
          <w:p w14:paraId="691E485A" w14:textId="762E3004" w:rsidR="00E76FF9" w:rsidRPr="00DB2D1F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dostrzega elementy humoru </w:t>
            </w:r>
          </w:p>
        </w:tc>
        <w:tc>
          <w:tcPr>
            <w:tcW w:w="751" w:type="pct"/>
            <w:shd w:val="clear" w:color="auto" w:fill="auto"/>
          </w:tcPr>
          <w:p w14:paraId="5EC92955" w14:textId="77777777" w:rsidR="005D19E9" w:rsidRPr="005D19E9" w:rsidRDefault="005D19E9" w:rsidP="00B94A50">
            <w:pPr>
              <w:pStyle w:val="Akapitzlist"/>
              <w:numPr>
                <w:ilvl w:val="0"/>
                <w:numId w:val="20"/>
              </w:numPr>
              <w:ind w:left="485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E76FF9" w:rsidRPr="005D19E9">
              <w:rPr>
                <w:sz w:val="20"/>
                <w:szCs w:val="20"/>
              </w:rPr>
              <w:t>ie, na czym polega anakolut</w:t>
            </w:r>
          </w:p>
          <w:p w14:paraId="3D59B22B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ind w:left="485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5D19E9">
              <w:rPr>
                <w:sz w:val="20"/>
                <w:szCs w:val="20"/>
              </w:rPr>
              <w:t>przypomina, na czym polega elipsa</w:t>
            </w:r>
          </w:p>
          <w:p w14:paraId="7600C086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ind w:left="485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5D19E9">
              <w:rPr>
                <w:sz w:val="20"/>
                <w:szCs w:val="20"/>
              </w:rPr>
              <w:t>rozpoznaje w tekście kolokwializmy</w:t>
            </w:r>
          </w:p>
          <w:p w14:paraId="1A8E4700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ind w:left="485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5D19E9">
              <w:rPr>
                <w:sz w:val="20"/>
                <w:szCs w:val="20"/>
              </w:rPr>
              <w:t>charakteryzuje bohaterkę wiersza</w:t>
            </w:r>
          </w:p>
          <w:p w14:paraId="4A440213" w14:textId="5F467B07" w:rsidR="00E76FF9" w:rsidRPr="005D19E9" w:rsidRDefault="00E76FF9" w:rsidP="00B94A50">
            <w:pPr>
              <w:pStyle w:val="Akapitzlist"/>
              <w:numPr>
                <w:ilvl w:val="0"/>
                <w:numId w:val="20"/>
              </w:numPr>
              <w:ind w:left="485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5D19E9">
              <w:rPr>
                <w:sz w:val="20"/>
                <w:szCs w:val="20"/>
              </w:rPr>
              <w:t xml:space="preserve">wskazuje elementy humoru </w:t>
            </w:r>
          </w:p>
        </w:tc>
        <w:tc>
          <w:tcPr>
            <w:tcW w:w="722" w:type="pct"/>
            <w:shd w:val="clear" w:color="auto" w:fill="auto"/>
          </w:tcPr>
          <w:p w14:paraId="450C9E41" w14:textId="77777777" w:rsidR="005D19E9" w:rsidRPr="005D19E9" w:rsidRDefault="005D19E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34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E76FF9" w:rsidRPr="00F976A9">
              <w:rPr>
                <w:sz w:val="20"/>
                <w:szCs w:val="20"/>
              </w:rPr>
              <w:t>skazuje funkcję anakolutu</w:t>
            </w:r>
          </w:p>
          <w:p w14:paraId="31CFF474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34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określa funkcję elipsy</w:t>
            </w:r>
          </w:p>
          <w:p w14:paraId="752A6C63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34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funkcję kolokwializmów</w:t>
            </w:r>
          </w:p>
          <w:p w14:paraId="2DBD30CB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34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ocenia bohaterkę wiersza</w:t>
            </w:r>
          </w:p>
          <w:p w14:paraId="37D0C206" w14:textId="4E05B0F0" w:rsidR="00E76FF9" w:rsidRPr="00DB2D1F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34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omawia elementy humoru 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432F1BAD" w14:textId="77777777" w:rsidR="005D19E9" w:rsidRPr="005D19E9" w:rsidRDefault="005D19E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E76FF9" w:rsidRPr="00F976A9">
              <w:rPr>
                <w:rFonts w:cs="Times New Roman"/>
                <w:sz w:val="20"/>
                <w:szCs w:val="20"/>
              </w:rPr>
              <w:t>nterpretuje znaczenia wynikające z zastosowania anakolutu</w:t>
            </w:r>
          </w:p>
          <w:p w14:paraId="2A030E8C" w14:textId="77777777" w:rsidR="005D19E9" w:rsidRPr="005D19E9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znaczenia wynikające z zastosowania elipsy</w:t>
            </w:r>
          </w:p>
          <w:p w14:paraId="5A1457B9" w14:textId="77777777" w:rsidR="0010360D" w:rsidRPr="0010360D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znaczenia wynikające z zastosowania kolokwializmów</w:t>
            </w:r>
          </w:p>
          <w:p w14:paraId="46A1EFA6" w14:textId="77777777" w:rsidR="0010360D" w:rsidRPr="0010360D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wypowiada się na temat bohaterki wiersza</w:t>
            </w:r>
          </w:p>
          <w:p w14:paraId="225F7497" w14:textId="4D7396F5" w:rsidR="00E76FF9" w:rsidRPr="00DB2D1F" w:rsidRDefault="00E76FF9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elementy humoru </w:t>
            </w:r>
          </w:p>
        </w:tc>
        <w:tc>
          <w:tcPr>
            <w:tcW w:w="726" w:type="pct"/>
            <w:shd w:val="clear" w:color="auto" w:fill="auto"/>
          </w:tcPr>
          <w:p w14:paraId="43088405" w14:textId="613FEFE2" w:rsidR="00E76FF9" w:rsidRPr="00DB2D1F" w:rsidRDefault="0010360D" w:rsidP="00B94A5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E76FF9" w:rsidRPr="00F976A9">
              <w:rPr>
                <w:rFonts w:cs="Times New Roman"/>
                <w:sz w:val="20"/>
                <w:szCs w:val="20"/>
              </w:rPr>
              <w:t xml:space="preserve">amodzielnie analizuje i interpretuje wiersz ze szczególnym uwzględnieniem jego warstwy językowej </w:t>
            </w:r>
          </w:p>
        </w:tc>
      </w:tr>
      <w:tr w:rsidR="009879E3" w:rsidRPr="00DB2D1F" w14:paraId="11DDF047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11C5BEFB" w14:textId="77777777" w:rsidR="009879E3" w:rsidRPr="00DB2D1F" w:rsidRDefault="009879E3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C663E" w14:textId="58F3E923" w:rsidR="009879E3" w:rsidRPr="00DB2D1F" w:rsidRDefault="009879E3" w:rsidP="009879E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Elegancja i humor – Kabaret </w:t>
            </w:r>
            <w:r w:rsidRPr="00DB2D1F">
              <w:rPr>
                <w:rFonts w:cs="Times New Roman"/>
                <w:bCs/>
                <w:sz w:val="20"/>
                <w:szCs w:val="20"/>
              </w:rPr>
              <w:lastRenderedPageBreak/>
              <w:t>Starszych Panów</w:t>
            </w:r>
          </w:p>
        </w:tc>
        <w:tc>
          <w:tcPr>
            <w:tcW w:w="650" w:type="pct"/>
            <w:shd w:val="clear" w:color="auto" w:fill="auto"/>
          </w:tcPr>
          <w:p w14:paraId="2043B936" w14:textId="77777777" w:rsidR="009879E3" w:rsidRPr="00DB2D1F" w:rsidRDefault="009879E3" w:rsidP="009879E3">
            <w:pPr>
              <w:spacing w:after="0"/>
              <w:mirrorIndents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lastRenderedPageBreak/>
              <w:t xml:space="preserve">wprowadzenie do lekcji 30.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Elegancja i humor – Kabaret Starszych Panów</w:t>
            </w:r>
          </w:p>
          <w:p w14:paraId="64F439B5" w14:textId="77777777" w:rsidR="009879E3" w:rsidRPr="00DB2D1F" w:rsidRDefault="009879E3" w:rsidP="009879E3">
            <w:pPr>
              <w:spacing w:after="0"/>
              <w:mirrorIndents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lastRenderedPageBreak/>
              <w:t>Jeremi Przybora, Jerzy Wasowski,</w:t>
            </w:r>
          </w:p>
          <w:p w14:paraId="0856B39E" w14:textId="77777777" w:rsidR="009879E3" w:rsidRPr="00DB2D1F" w:rsidRDefault="009879E3" w:rsidP="009879E3">
            <w:pPr>
              <w:spacing w:after="0"/>
              <w:mirrorIndents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Już czas na sen</w:t>
            </w:r>
            <w:r w:rsidRPr="00DB2D1F">
              <w:rPr>
                <w:rFonts w:cs="Times New Roman"/>
                <w:bCs/>
                <w:sz w:val="20"/>
                <w:szCs w:val="20"/>
              </w:rPr>
              <w:t xml:space="preserve">, </w:t>
            </w:r>
          </w:p>
          <w:p w14:paraId="2A2B482B" w14:textId="0135663B" w:rsidR="009879E3" w:rsidRPr="00DB2D1F" w:rsidRDefault="009879E3" w:rsidP="009879E3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Na ryby</w:t>
            </w:r>
          </w:p>
        </w:tc>
        <w:tc>
          <w:tcPr>
            <w:tcW w:w="699" w:type="pct"/>
            <w:shd w:val="clear" w:color="auto" w:fill="auto"/>
          </w:tcPr>
          <w:p w14:paraId="157AC21A" w14:textId="77777777" w:rsidR="0010360D" w:rsidRPr="0010360D" w:rsidRDefault="0010360D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</w:t>
            </w:r>
            <w:r w:rsidR="009879E3" w:rsidRPr="00F976A9">
              <w:rPr>
                <w:rFonts w:cs="AgendaPl RegularCondensed"/>
                <w:color w:val="000000"/>
                <w:sz w:val="20"/>
                <w:szCs w:val="20"/>
              </w:rPr>
              <w:t>ie, czym się cechuje kabaret</w:t>
            </w:r>
          </w:p>
          <w:p w14:paraId="3B57482B" w14:textId="77777777" w:rsidR="0010360D" w:rsidRPr="0010360D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wie, na czym polega personifikacja</w:t>
            </w:r>
          </w:p>
          <w:p w14:paraId="0D471165" w14:textId="77777777" w:rsidR="0010360D" w:rsidRPr="0010360D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ironia</w:t>
            </w:r>
          </w:p>
          <w:p w14:paraId="0189F60D" w14:textId="77777777" w:rsidR="0010360D" w:rsidRPr="0010360D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archaizmu</w:t>
            </w:r>
          </w:p>
          <w:p w14:paraId="597C65D2" w14:textId="63A43827" w:rsidR="009879E3" w:rsidRPr="00DB2D1F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zna pojęcie satyry </w:t>
            </w:r>
          </w:p>
        </w:tc>
        <w:tc>
          <w:tcPr>
            <w:tcW w:w="751" w:type="pct"/>
            <w:shd w:val="clear" w:color="auto" w:fill="auto"/>
          </w:tcPr>
          <w:p w14:paraId="64C14223" w14:textId="77777777" w:rsidR="0010360D" w:rsidRPr="0010360D" w:rsidRDefault="0010360D" w:rsidP="00B94A50">
            <w:pPr>
              <w:pStyle w:val="Akapitzlist"/>
              <w:numPr>
                <w:ilvl w:val="0"/>
                <w:numId w:val="21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9879E3" w:rsidRPr="00F976A9">
              <w:rPr>
                <w:sz w:val="20"/>
                <w:szCs w:val="20"/>
              </w:rPr>
              <w:t>ie, że poznane utwory to piosenki kabaretowe</w:t>
            </w:r>
          </w:p>
          <w:p w14:paraId="2A9E9E2A" w14:textId="77777777" w:rsidR="0010360D" w:rsidRPr="0010360D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>rozpoznaje personifikację w tekście</w:t>
            </w:r>
          </w:p>
          <w:p w14:paraId="46594C5A" w14:textId="77777777" w:rsidR="0010360D" w:rsidRPr="0010360D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rozpoznaje ironię</w:t>
            </w:r>
          </w:p>
          <w:p w14:paraId="417CC343" w14:textId="77777777" w:rsidR="0010360D" w:rsidRPr="0010360D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przypomina, co to są archaizmy</w:t>
            </w:r>
          </w:p>
          <w:p w14:paraId="145B1F14" w14:textId="7821BDD6" w:rsidR="009879E3" w:rsidRPr="00DB2D1F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wyjaśnia, na czym polega postawa satyryczna </w:t>
            </w:r>
          </w:p>
        </w:tc>
        <w:tc>
          <w:tcPr>
            <w:tcW w:w="722" w:type="pct"/>
            <w:shd w:val="clear" w:color="auto" w:fill="auto"/>
          </w:tcPr>
          <w:p w14:paraId="79BF6297" w14:textId="77777777" w:rsidR="0010360D" w:rsidRPr="0010360D" w:rsidRDefault="0010360D" w:rsidP="00B94A50">
            <w:pPr>
              <w:pStyle w:val="Akapitzlist"/>
              <w:numPr>
                <w:ilvl w:val="0"/>
                <w:numId w:val="21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</w:t>
            </w:r>
            <w:r w:rsidR="009879E3" w:rsidRPr="0010360D">
              <w:rPr>
                <w:sz w:val="20"/>
                <w:szCs w:val="20"/>
              </w:rPr>
              <w:t>zasadnia, dlaczego poznane utwory to piosenki kabaretowe</w:t>
            </w:r>
          </w:p>
          <w:p w14:paraId="1F5AE58C" w14:textId="77777777" w:rsidR="0010360D" w:rsidRPr="0010360D" w:rsidRDefault="009879E3" w:rsidP="00B94A50">
            <w:pPr>
              <w:pStyle w:val="Akapitzlist"/>
              <w:numPr>
                <w:ilvl w:val="0"/>
                <w:numId w:val="21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lastRenderedPageBreak/>
              <w:t>omawia rolę personifikacji</w:t>
            </w:r>
          </w:p>
          <w:p w14:paraId="0D4103B1" w14:textId="77777777" w:rsidR="0010360D" w:rsidRPr="0010360D" w:rsidRDefault="009879E3" w:rsidP="00B94A50">
            <w:pPr>
              <w:pStyle w:val="Akapitzlist"/>
              <w:numPr>
                <w:ilvl w:val="0"/>
                <w:numId w:val="21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ustala, przeciw czemu skierowana jest ironia</w:t>
            </w:r>
          </w:p>
          <w:p w14:paraId="6BB5AD5D" w14:textId="77777777" w:rsidR="0010360D" w:rsidRPr="0010360D" w:rsidRDefault="009879E3" w:rsidP="00B94A50">
            <w:pPr>
              <w:pStyle w:val="Akapitzlist"/>
              <w:numPr>
                <w:ilvl w:val="0"/>
                <w:numId w:val="21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omawia funkcję archaizmów</w:t>
            </w:r>
          </w:p>
          <w:p w14:paraId="06C40A6D" w14:textId="7216B1F3" w:rsidR="009879E3" w:rsidRPr="0010360D" w:rsidRDefault="009879E3" w:rsidP="00B94A50">
            <w:pPr>
              <w:pStyle w:val="Akapitzlist"/>
              <w:numPr>
                <w:ilvl w:val="0"/>
                <w:numId w:val="21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ustala przeciw czemu skierowana jest satyra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4D4E2DB5" w14:textId="77777777" w:rsidR="0010360D" w:rsidRDefault="0010360D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</w:t>
            </w:r>
            <w:r w:rsidR="009879E3" w:rsidRPr="00F976A9">
              <w:rPr>
                <w:rFonts w:cs="Times New Roman"/>
                <w:sz w:val="20"/>
                <w:szCs w:val="20"/>
              </w:rPr>
              <w:t>nterpretuje teksty z perspektywy tekstów kabaretowych</w:t>
            </w:r>
          </w:p>
          <w:p w14:paraId="6E79CC79" w14:textId="77777777" w:rsidR="0010360D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>interpretuje znaczenia wynikające z zastosowanej personifikacji</w:t>
            </w:r>
          </w:p>
          <w:p w14:paraId="258DA081" w14:textId="77777777" w:rsidR="0010360D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znaczenia wynikające z zastosowania ironii</w:t>
            </w:r>
          </w:p>
          <w:p w14:paraId="511F0DC0" w14:textId="77777777" w:rsidR="0010360D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znaczenia wynikające z zastosowania ironii</w:t>
            </w:r>
          </w:p>
          <w:p w14:paraId="29D0A801" w14:textId="23BAD235" w:rsidR="009879E3" w:rsidRPr="00DB2D1F" w:rsidRDefault="009879E3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omawia funkcję satyry </w:t>
            </w:r>
          </w:p>
        </w:tc>
        <w:tc>
          <w:tcPr>
            <w:tcW w:w="726" w:type="pct"/>
            <w:shd w:val="clear" w:color="auto" w:fill="auto"/>
          </w:tcPr>
          <w:p w14:paraId="44C9EEE0" w14:textId="73D4B132" w:rsidR="009879E3" w:rsidRPr="00DB2D1F" w:rsidRDefault="0010360D" w:rsidP="00B94A5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9879E3" w:rsidRPr="00F976A9">
              <w:rPr>
                <w:rFonts w:cs="Times New Roman"/>
                <w:sz w:val="20"/>
                <w:szCs w:val="20"/>
              </w:rPr>
              <w:t xml:space="preserve">amodzielnie analizuje i interpretuje teksty ze </w:t>
            </w:r>
            <w:r w:rsidR="009879E3" w:rsidRPr="00F976A9">
              <w:rPr>
                <w:rFonts w:cs="Times New Roman"/>
                <w:sz w:val="20"/>
                <w:szCs w:val="20"/>
              </w:rPr>
              <w:lastRenderedPageBreak/>
              <w:t xml:space="preserve">szczególnym uwzględnieniem konwencji kabaretowej </w:t>
            </w:r>
          </w:p>
        </w:tc>
      </w:tr>
      <w:tr w:rsidR="009879E3" w:rsidRPr="00DB2D1F" w14:paraId="01A5CA47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225E8017" w14:textId="77777777" w:rsidR="009879E3" w:rsidRPr="00DB2D1F" w:rsidRDefault="009879E3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4C1B5" w14:textId="789F90E4" w:rsidR="009879E3" w:rsidRPr="00DB2D1F" w:rsidRDefault="009879E3" w:rsidP="009879E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Aksamitne satyry Wojciecha Młynarskiego</w:t>
            </w:r>
          </w:p>
        </w:tc>
        <w:tc>
          <w:tcPr>
            <w:tcW w:w="650" w:type="pct"/>
            <w:shd w:val="clear" w:color="auto" w:fill="auto"/>
          </w:tcPr>
          <w:p w14:paraId="1C866228" w14:textId="77777777" w:rsidR="009879E3" w:rsidRPr="00DB2D1F" w:rsidRDefault="009879E3" w:rsidP="009879E3">
            <w:pPr>
              <w:suppressAutoHyphens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31.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Aksamitne satyry Wojciecha Młynarskiego</w:t>
            </w:r>
          </w:p>
          <w:p w14:paraId="6A706A20" w14:textId="77777777" w:rsidR="009879E3" w:rsidRPr="00DB2D1F" w:rsidRDefault="009879E3" w:rsidP="009879E3">
            <w:pPr>
              <w:suppressAutoHyphens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lastRenderedPageBreak/>
              <w:t xml:space="preserve">Wojciech Młynarski, </w:t>
            </w:r>
            <w:r w:rsidRPr="00DB2D1F">
              <w:rPr>
                <w:rFonts w:cs="Times New Roman"/>
                <w:i/>
                <w:sz w:val="20"/>
                <w:szCs w:val="20"/>
              </w:rPr>
              <w:t>Niedziela na Głównym</w:t>
            </w:r>
            <w:r w:rsidRPr="00DB2D1F">
              <w:rPr>
                <w:rFonts w:cs="Times New Roman"/>
                <w:bCs/>
                <w:sz w:val="20"/>
                <w:szCs w:val="20"/>
              </w:rPr>
              <w:t>,</w:t>
            </w:r>
          </w:p>
          <w:p w14:paraId="1A67FDF2" w14:textId="75A44668" w:rsidR="009879E3" w:rsidRPr="00DB2D1F" w:rsidRDefault="009879E3" w:rsidP="009879E3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Sytuacja</w:t>
            </w:r>
          </w:p>
        </w:tc>
        <w:tc>
          <w:tcPr>
            <w:tcW w:w="699" w:type="pct"/>
            <w:shd w:val="clear" w:color="auto" w:fill="auto"/>
          </w:tcPr>
          <w:p w14:paraId="31957049" w14:textId="77777777" w:rsidR="0010360D" w:rsidRPr="0010360D" w:rsidRDefault="0010360D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z</w:t>
            </w:r>
            <w:r w:rsidR="009879E3" w:rsidRPr="00F976A9">
              <w:rPr>
                <w:rFonts w:cs="AgendaPl RegularCondensed"/>
                <w:color w:val="000000"/>
                <w:sz w:val="20"/>
                <w:szCs w:val="20"/>
              </w:rPr>
              <w:t>na pojęcie snobizmu</w:t>
            </w:r>
          </w:p>
          <w:p w14:paraId="1DE72BC2" w14:textId="77777777" w:rsidR="0010360D" w:rsidRPr="0010360D" w:rsidRDefault="009879E3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persyflażu</w:t>
            </w:r>
          </w:p>
          <w:p w14:paraId="2B7552B1" w14:textId="77777777" w:rsidR="0010360D" w:rsidRPr="0010360D" w:rsidRDefault="009879E3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ironię w tekście</w:t>
            </w:r>
          </w:p>
          <w:p w14:paraId="2285E171" w14:textId="4EF212C3" w:rsidR="009879E3" w:rsidRPr="00DB2D1F" w:rsidRDefault="009879E3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 xml:space="preserve">zna pojęcie języka ezopowego </w:t>
            </w:r>
          </w:p>
        </w:tc>
        <w:tc>
          <w:tcPr>
            <w:tcW w:w="751" w:type="pct"/>
            <w:shd w:val="clear" w:color="auto" w:fill="auto"/>
          </w:tcPr>
          <w:p w14:paraId="5655DD99" w14:textId="77777777" w:rsidR="0010360D" w:rsidRPr="0010360D" w:rsidRDefault="0010360D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</w:t>
            </w:r>
            <w:r w:rsidR="009879E3" w:rsidRPr="00F976A9">
              <w:rPr>
                <w:sz w:val="20"/>
                <w:szCs w:val="20"/>
              </w:rPr>
              <w:t>stala, czym cechuje się postawa snobizmu</w:t>
            </w:r>
          </w:p>
          <w:p w14:paraId="3C7DE458" w14:textId="77777777" w:rsidR="0010360D" w:rsidRPr="0010360D" w:rsidRDefault="009879E3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persyflaż</w:t>
            </w:r>
          </w:p>
          <w:p w14:paraId="310CFBB9" w14:textId="77777777" w:rsidR="0010360D" w:rsidRPr="0010360D" w:rsidRDefault="009879E3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>ustala, na czym polega ironia w tekście</w:t>
            </w:r>
          </w:p>
          <w:p w14:paraId="05266C31" w14:textId="5A21AD24" w:rsidR="009879E3" w:rsidRPr="00DB2D1F" w:rsidRDefault="009879E3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wie, na czym polega język ezopowy</w:t>
            </w:r>
          </w:p>
        </w:tc>
        <w:tc>
          <w:tcPr>
            <w:tcW w:w="722" w:type="pct"/>
            <w:shd w:val="clear" w:color="auto" w:fill="auto"/>
          </w:tcPr>
          <w:p w14:paraId="005D690D" w14:textId="77777777" w:rsidR="0010360D" w:rsidRPr="0010360D" w:rsidRDefault="0010360D" w:rsidP="00B94A50">
            <w:pPr>
              <w:pStyle w:val="Akapitzlist"/>
              <w:numPr>
                <w:ilvl w:val="0"/>
                <w:numId w:val="22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</w:t>
            </w:r>
            <w:r w:rsidR="009879E3" w:rsidRPr="0010360D">
              <w:rPr>
                <w:sz w:val="20"/>
                <w:szCs w:val="20"/>
              </w:rPr>
              <w:t>mawia postawy zobrazowane w wierszu</w:t>
            </w:r>
          </w:p>
          <w:p w14:paraId="2467CC2B" w14:textId="77777777" w:rsidR="0010360D" w:rsidRPr="0010360D" w:rsidRDefault="009879E3" w:rsidP="00B94A50">
            <w:pPr>
              <w:pStyle w:val="Akapitzlist"/>
              <w:numPr>
                <w:ilvl w:val="0"/>
                <w:numId w:val="22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lastRenderedPageBreak/>
              <w:t>ustala, przeciwko komu, czemu skierowana jest ironia i satyra</w:t>
            </w:r>
          </w:p>
          <w:p w14:paraId="00C14972" w14:textId="77777777" w:rsidR="0010360D" w:rsidRPr="0010360D" w:rsidRDefault="009879E3" w:rsidP="00B94A50">
            <w:pPr>
              <w:pStyle w:val="Akapitzlist"/>
              <w:numPr>
                <w:ilvl w:val="0"/>
                <w:numId w:val="22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omawia funkcję autoironii</w:t>
            </w:r>
          </w:p>
          <w:p w14:paraId="2E1159DC" w14:textId="122B57C9" w:rsidR="009879E3" w:rsidRPr="0010360D" w:rsidRDefault="009879E3" w:rsidP="00B94A50">
            <w:pPr>
              <w:pStyle w:val="Akapitzlist"/>
              <w:numPr>
                <w:ilvl w:val="0"/>
                <w:numId w:val="22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 xml:space="preserve">wskazuje elementy języka ezopowego 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609C87CB" w14:textId="77777777" w:rsidR="0010360D" w:rsidRDefault="0010360D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9879E3" w:rsidRPr="00F976A9">
              <w:rPr>
                <w:rFonts w:cs="Times New Roman"/>
                <w:sz w:val="20"/>
                <w:szCs w:val="20"/>
              </w:rPr>
              <w:t>cenia postawy zobrazowane w wierszu</w:t>
            </w:r>
          </w:p>
          <w:p w14:paraId="756B41AB" w14:textId="77777777" w:rsidR="0010360D" w:rsidRDefault="009879E3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fragmenty ironiczne i satyryczne</w:t>
            </w:r>
          </w:p>
          <w:p w14:paraId="6AB12064" w14:textId="2EC33CA7" w:rsidR="009879E3" w:rsidRPr="00DB2D1F" w:rsidRDefault="009879E3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 xml:space="preserve">interpretuje elementy języka ezopowego </w:t>
            </w:r>
          </w:p>
        </w:tc>
        <w:tc>
          <w:tcPr>
            <w:tcW w:w="726" w:type="pct"/>
            <w:shd w:val="clear" w:color="auto" w:fill="auto"/>
          </w:tcPr>
          <w:p w14:paraId="28348382" w14:textId="762D482D" w:rsidR="009879E3" w:rsidRPr="00DB2D1F" w:rsidRDefault="0010360D" w:rsidP="00B94A5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9879E3" w:rsidRPr="00F976A9">
              <w:rPr>
                <w:rFonts w:cs="Times New Roman"/>
                <w:sz w:val="20"/>
                <w:szCs w:val="20"/>
              </w:rPr>
              <w:t xml:space="preserve">amodzielnie analizuje i interpretuje teksty ze szczególnym uwzględnieniem </w:t>
            </w:r>
            <w:r w:rsidR="009879E3" w:rsidRPr="00F976A9">
              <w:rPr>
                <w:rFonts w:cs="Times New Roman"/>
                <w:sz w:val="20"/>
                <w:szCs w:val="20"/>
              </w:rPr>
              <w:lastRenderedPageBreak/>
              <w:t xml:space="preserve">zastosowanych ironii i satyry </w:t>
            </w:r>
          </w:p>
        </w:tc>
      </w:tr>
      <w:tr w:rsidR="009879E3" w:rsidRPr="00DB2D1F" w14:paraId="5FE529C5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5DFB0DF0" w14:textId="77777777" w:rsidR="009879E3" w:rsidRPr="00DB2D1F" w:rsidRDefault="009879E3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2A036" w14:textId="3A2DFC7E" w:rsidR="009879E3" w:rsidRPr="00DB2D1F" w:rsidRDefault="009879E3" w:rsidP="009879E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Spór o zasady</w:t>
            </w:r>
          </w:p>
        </w:tc>
        <w:tc>
          <w:tcPr>
            <w:tcW w:w="650" w:type="pct"/>
            <w:shd w:val="clear" w:color="auto" w:fill="auto"/>
          </w:tcPr>
          <w:p w14:paraId="113C393B" w14:textId="77777777" w:rsidR="009879E3" w:rsidRPr="00DB2D1F" w:rsidRDefault="009879E3" w:rsidP="009879E3">
            <w:pPr>
              <w:pStyle w:val="Standard"/>
              <w:tabs>
                <w:tab w:val="left" w:pos="900"/>
              </w:tabs>
              <w:spacing w:line="240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32. </w:t>
            </w:r>
            <w:r w:rsidRPr="00DB2D1F">
              <w:rPr>
                <w:rFonts w:asciiTheme="minorHAnsi" w:hAnsiTheme="minorHAnsi" w:cs="Times New Roman"/>
                <w:bCs/>
                <w:i/>
                <w:iCs/>
                <w:sz w:val="20"/>
                <w:szCs w:val="20"/>
              </w:rPr>
              <w:t>Spór o zasady</w:t>
            </w:r>
          </w:p>
          <w:p w14:paraId="13D8D9F0" w14:textId="4E6C3C89" w:rsidR="009879E3" w:rsidRPr="00DB2D1F" w:rsidRDefault="009879E3" w:rsidP="009879E3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color w:val="000000"/>
                <w:sz w:val="20"/>
                <w:szCs w:val="20"/>
              </w:rPr>
              <w:t xml:space="preserve">Sławomir Mrożek, </w:t>
            </w:r>
            <w:r w:rsidRPr="00DB2D1F">
              <w:rPr>
                <w:rFonts w:cs="Times New Roman"/>
                <w:bCs/>
                <w:i/>
                <w:color w:val="000000"/>
                <w:sz w:val="20"/>
                <w:szCs w:val="20"/>
              </w:rPr>
              <w:t>Tango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2C48A34A" w14:textId="77777777" w:rsidR="0010360D" w:rsidRPr="0010360D" w:rsidRDefault="0010360D" w:rsidP="00B94A50">
            <w:pPr>
              <w:pStyle w:val="Akapitzlist"/>
              <w:numPr>
                <w:ilvl w:val="0"/>
                <w:numId w:val="23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9879E3" w:rsidRPr="00F976A9">
              <w:rPr>
                <w:rFonts w:cs="AgendaPl RegularCondensed"/>
                <w:color w:val="000000"/>
                <w:sz w:val="20"/>
                <w:szCs w:val="20"/>
              </w:rPr>
              <w:t>na pojęcie teatru absurdu</w:t>
            </w:r>
          </w:p>
          <w:p w14:paraId="4BBD3FA7" w14:textId="77777777" w:rsidR="0010360D" w:rsidRPr="0010360D" w:rsidRDefault="009879E3" w:rsidP="00B94A50">
            <w:pPr>
              <w:pStyle w:val="Akapitzlist"/>
              <w:numPr>
                <w:ilvl w:val="0"/>
                <w:numId w:val="23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groteski</w:t>
            </w:r>
          </w:p>
          <w:p w14:paraId="7834F5BA" w14:textId="77777777" w:rsidR="0010360D" w:rsidRPr="0010360D" w:rsidRDefault="009879E3" w:rsidP="00B94A50">
            <w:pPr>
              <w:pStyle w:val="Akapitzlist"/>
              <w:numPr>
                <w:ilvl w:val="0"/>
                <w:numId w:val="23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humor w tekście</w:t>
            </w:r>
          </w:p>
          <w:p w14:paraId="758CE940" w14:textId="77777777" w:rsidR="0010360D" w:rsidRPr="0010360D" w:rsidRDefault="009879E3" w:rsidP="00B94A50">
            <w:pPr>
              <w:pStyle w:val="Akapitzlist"/>
              <w:numPr>
                <w:ilvl w:val="0"/>
                <w:numId w:val="23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satyra</w:t>
            </w:r>
          </w:p>
          <w:p w14:paraId="012D8703" w14:textId="09FB3112" w:rsidR="009879E3" w:rsidRPr="00DB2D1F" w:rsidRDefault="009879E3" w:rsidP="00B94A50">
            <w:pPr>
              <w:pStyle w:val="Akapitzlist"/>
              <w:numPr>
                <w:ilvl w:val="0"/>
                <w:numId w:val="23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trawest</w:t>
            </w:r>
            <w:r w:rsidR="00B17299">
              <w:rPr>
                <w:rFonts w:cs="AgendaPl RegularCondensed"/>
                <w:color w:val="000000"/>
                <w:sz w:val="20"/>
                <w:szCs w:val="20"/>
              </w:rPr>
              <w:t>a</w:t>
            </w: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cji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437E2098" w14:textId="77777777" w:rsidR="0010360D" w:rsidRPr="0010360D" w:rsidRDefault="0010360D" w:rsidP="00B94A50">
            <w:pPr>
              <w:pStyle w:val="Akapitzlist"/>
              <w:numPr>
                <w:ilvl w:val="0"/>
                <w:numId w:val="23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9879E3" w:rsidRPr="0010360D">
              <w:rPr>
                <w:sz w:val="20"/>
                <w:szCs w:val="20"/>
              </w:rPr>
              <w:t>yjaśnia, na czym polega teatr absurdu</w:t>
            </w:r>
          </w:p>
          <w:p w14:paraId="541A062C" w14:textId="77777777" w:rsidR="0010360D" w:rsidRPr="0010360D" w:rsidRDefault="009879E3" w:rsidP="00B94A50">
            <w:pPr>
              <w:pStyle w:val="Akapitzlist"/>
              <w:numPr>
                <w:ilvl w:val="0"/>
                <w:numId w:val="23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wyjaśnia, na czym polega groteska</w:t>
            </w:r>
          </w:p>
          <w:p w14:paraId="4447A327" w14:textId="77777777" w:rsidR="0010360D" w:rsidRPr="0010360D" w:rsidRDefault="009879E3" w:rsidP="00B94A50">
            <w:pPr>
              <w:pStyle w:val="Akapitzlist"/>
              <w:numPr>
                <w:ilvl w:val="0"/>
                <w:numId w:val="23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wskazuje przejawy humoru w tekście</w:t>
            </w:r>
          </w:p>
          <w:p w14:paraId="6429F971" w14:textId="77777777" w:rsidR="0010360D" w:rsidRPr="0010360D" w:rsidRDefault="009879E3" w:rsidP="00B94A50">
            <w:pPr>
              <w:pStyle w:val="Akapitzlist"/>
              <w:numPr>
                <w:ilvl w:val="0"/>
                <w:numId w:val="23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przypomina, na czym polega satyra</w:t>
            </w:r>
          </w:p>
          <w:p w14:paraId="4AA138C2" w14:textId="0FC5C26C" w:rsidR="009879E3" w:rsidRPr="0010360D" w:rsidRDefault="009879E3" w:rsidP="00B94A50">
            <w:pPr>
              <w:pStyle w:val="Akapitzlist"/>
              <w:numPr>
                <w:ilvl w:val="0"/>
                <w:numId w:val="23"/>
              </w:numPr>
              <w:ind w:left="343" w:hanging="283"/>
              <w:rPr>
                <w:rFonts w:cs="Times New Roman"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wyjaśnia, na czym polega trawestacja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0240B228" w14:textId="77777777" w:rsidR="00AC4EDA" w:rsidRPr="00AC4EDA" w:rsidRDefault="0010360D" w:rsidP="00B94A50">
            <w:pPr>
              <w:pStyle w:val="Akapitzlist"/>
              <w:numPr>
                <w:ilvl w:val="0"/>
                <w:numId w:val="23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9879E3" w:rsidRPr="0010360D">
              <w:rPr>
                <w:sz w:val="20"/>
                <w:szCs w:val="20"/>
              </w:rPr>
              <w:t>skazuje elementy teatru absurdu w tekście</w:t>
            </w:r>
          </w:p>
          <w:p w14:paraId="6ADBBD21" w14:textId="77777777" w:rsidR="00AC4EDA" w:rsidRPr="00AC4EDA" w:rsidRDefault="009879E3" w:rsidP="00B94A50">
            <w:pPr>
              <w:pStyle w:val="Akapitzlist"/>
              <w:numPr>
                <w:ilvl w:val="0"/>
                <w:numId w:val="23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wskazuje elementy groteski w tekście</w:t>
            </w:r>
          </w:p>
          <w:p w14:paraId="4E13CD2A" w14:textId="77777777" w:rsidR="00AC4EDA" w:rsidRPr="00AC4EDA" w:rsidRDefault="009879E3" w:rsidP="00B94A50">
            <w:pPr>
              <w:pStyle w:val="Akapitzlist"/>
              <w:numPr>
                <w:ilvl w:val="0"/>
                <w:numId w:val="23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ustala, czemu służy humor w tekście</w:t>
            </w:r>
          </w:p>
          <w:p w14:paraId="65DB7BE2" w14:textId="77777777" w:rsidR="00AC4EDA" w:rsidRPr="00AC4EDA" w:rsidRDefault="009879E3" w:rsidP="00B94A50">
            <w:pPr>
              <w:pStyle w:val="Akapitzlist"/>
              <w:numPr>
                <w:ilvl w:val="0"/>
                <w:numId w:val="23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lastRenderedPageBreak/>
              <w:t>ustala, przeciwko komu, czemu skierowana jest satyra w tekście</w:t>
            </w:r>
          </w:p>
          <w:p w14:paraId="260B4CEF" w14:textId="61B3E121" w:rsidR="009879E3" w:rsidRPr="0010360D" w:rsidRDefault="009879E3" w:rsidP="00B94A50">
            <w:pPr>
              <w:pStyle w:val="Akapitzlist"/>
              <w:numPr>
                <w:ilvl w:val="0"/>
                <w:numId w:val="23"/>
              </w:numPr>
              <w:ind w:left="340" w:hanging="284"/>
              <w:rPr>
                <w:rFonts w:cs="Times New Roman"/>
                <w:sz w:val="20"/>
                <w:szCs w:val="20"/>
              </w:rPr>
            </w:pPr>
            <w:r w:rsidRPr="0010360D">
              <w:rPr>
                <w:sz w:val="20"/>
                <w:szCs w:val="20"/>
              </w:rPr>
              <w:t>wskazuje przykłady trawestacji w tekście</w:t>
            </w:r>
          </w:p>
        </w:tc>
        <w:tc>
          <w:tcPr>
            <w:tcW w:w="753" w:type="pct"/>
            <w:gridSpan w:val="2"/>
            <w:vMerge w:val="restart"/>
            <w:shd w:val="clear" w:color="auto" w:fill="auto"/>
          </w:tcPr>
          <w:p w14:paraId="189C5E7E" w14:textId="77777777" w:rsidR="00AC4EDA" w:rsidRDefault="00AC4EDA" w:rsidP="00B94A5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</w:t>
            </w:r>
            <w:r w:rsidR="009879E3" w:rsidRPr="00F976A9">
              <w:rPr>
                <w:rFonts w:cs="Times New Roman"/>
                <w:sz w:val="20"/>
                <w:szCs w:val="20"/>
              </w:rPr>
              <w:t>nterpretuje tekst z perspektywy teatru absurdu</w:t>
            </w:r>
          </w:p>
          <w:p w14:paraId="50CD50DF" w14:textId="77777777" w:rsidR="00AC4EDA" w:rsidRDefault="009879E3" w:rsidP="00B94A5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elementy groteski w tekście</w:t>
            </w:r>
          </w:p>
          <w:p w14:paraId="2DC122D1" w14:textId="77777777" w:rsidR="00AC4EDA" w:rsidRDefault="009879E3" w:rsidP="00B94A5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elementy humoru w tekście</w:t>
            </w:r>
          </w:p>
          <w:p w14:paraId="5D1E6980" w14:textId="77777777" w:rsidR="00AC4EDA" w:rsidRDefault="009879E3" w:rsidP="00B94A5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funkcję satyry</w:t>
            </w:r>
          </w:p>
          <w:p w14:paraId="1A9345B1" w14:textId="7843317E" w:rsidR="009879E3" w:rsidRPr="00DB2D1F" w:rsidRDefault="009879E3" w:rsidP="00B94A5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przykłady </w:t>
            </w:r>
            <w:r w:rsidRPr="00F976A9">
              <w:rPr>
                <w:rFonts w:cs="Times New Roman"/>
                <w:sz w:val="20"/>
                <w:szCs w:val="20"/>
              </w:rPr>
              <w:lastRenderedPageBreak/>
              <w:t>trawestacji w tekście</w:t>
            </w:r>
            <w:r w:rsidRPr="00F976A9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1EE55B1D" w14:textId="7394D6E8" w:rsidR="009879E3" w:rsidRPr="00DB2D1F" w:rsidRDefault="00AC4EDA" w:rsidP="00B94A5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9879E3" w:rsidRPr="00B1729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konwencji groteski </w:t>
            </w:r>
          </w:p>
        </w:tc>
      </w:tr>
      <w:tr w:rsidR="009879E3" w:rsidRPr="00DB2D1F" w14:paraId="4B990A90" w14:textId="77777777" w:rsidTr="00A570EB">
        <w:trPr>
          <w:trHeight w:val="20"/>
        </w:trPr>
        <w:tc>
          <w:tcPr>
            <w:tcW w:w="199" w:type="pct"/>
            <w:shd w:val="clear" w:color="auto" w:fill="auto"/>
          </w:tcPr>
          <w:p w14:paraId="2DB5271B" w14:textId="77777777" w:rsidR="009879E3" w:rsidRPr="00DB2D1F" w:rsidRDefault="009879E3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A1020" w14:textId="295B4523" w:rsidR="009879E3" w:rsidRPr="00DB2D1F" w:rsidRDefault="009879E3" w:rsidP="009879E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Społeczeństwo egalitarne w </w:t>
            </w:r>
            <w:r w:rsidRPr="00DB2D1F">
              <w:rPr>
                <w:rFonts w:cs="Times New Roman"/>
                <w:i/>
                <w:iCs/>
                <w:sz w:val="20"/>
                <w:szCs w:val="20"/>
              </w:rPr>
              <w:t>Tangu</w:t>
            </w:r>
          </w:p>
        </w:tc>
        <w:tc>
          <w:tcPr>
            <w:tcW w:w="650" w:type="pct"/>
            <w:shd w:val="clear" w:color="auto" w:fill="auto"/>
          </w:tcPr>
          <w:p w14:paraId="2D7822BD" w14:textId="77777777" w:rsidR="009879E3" w:rsidRPr="00DB2D1F" w:rsidRDefault="009879E3" w:rsidP="009879E3">
            <w:pPr>
              <w:pStyle w:val="Standard"/>
              <w:tabs>
                <w:tab w:val="left" w:pos="900"/>
              </w:tabs>
              <w:spacing w:line="240" w:lineRule="auto"/>
              <w:rPr>
                <w:rFonts w:asciiTheme="minorHAnsi" w:hAnsiTheme="minorHAnsi" w:cs="Times New Roman"/>
                <w:bCs/>
                <w:color w:val="000000"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33. </w:t>
            </w:r>
            <w:r w:rsidRPr="00DB2D1F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Społeczeństwo egalitarne w „Tangu”</w:t>
            </w:r>
            <w:r w:rsidRPr="00DB2D1F">
              <w:rPr>
                <w:rFonts w:asciiTheme="minorHAnsi" w:hAnsiTheme="minorHAnsi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2C3962E2" w14:textId="74D96A06" w:rsidR="009879E3" w:rsidRPr="00DB2D1F" w:rsidRDefault="009879E3" w:rsidP="009879E3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color w:val="000000"/>
                <w:sz w:val="20"/>
                <w:szCs w:val="20"/>
              </w:rPr>
              <w:t xml:space="preserve">Sławomir Mrożek, </w:t>
            </w:r>
            <w:r w:rsidRPr="00DB2D1F">
              <w:rPr>
                <w:rFonts w:cs="Times New Roman"/>
                <w:bCs/>
                <w:i/>
                <w:color w:val="000000"/>
                <w:sz w:val="20"/>
                <w:szCs w:val="20"/>
              </w:rPr>
              <w:t>Tango</w:t>
            </w:r>
          </w:p>
        </w:tc>
        <w:tc>
          <w:tcPr>
            <w:tcW w:w="699" w:type="pct"/>
            <w:vMerge/>
            <w:shd w:val="clear" w:color="auto" w:fill="auto"/>
          </w:tcPr>
          <w:p w14:paraId="309347FA" w14:textId="49C0B905" w:rsidR="009879E3" w:rsidRPr="00DB2D1F" w:rsidRDefault="009879E3" w:rsidP="00B94A50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1D3D0D6D" w14:textId="703559BE" w:rsidR="009879E3" w:rsidRPr="00DB2D1F" w:rsidRDefault="009879E3" w:rsidP="00B94A50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4A38CCA3" w14:textId="3293EE9A" w:rsidR="009879E3" w:rsidRPr="00DB2D1F" w:rsidRDefault="009879E3" w:rsidP="00B94A50">
            <w:pPr>
              <w:pStyle w:val="Akapitzlist"/>
              <w:numPr>
                <w:ilvl w:val="0"/>
                <w:numId w:val="24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000F7258" w14:textId="2A7DAE49" w:rsidR="009879E3" w:rsidRPr="00DB2D1F" w:rsidRDefault="009879E3" w:rsidP="00B94A50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6BA2475F" w14:textId="479B439D" w:rsidR="009879E3" w:rsidRPr="00DB2D1F" w:rsidRDefault="009879E3" w:rsidP="00B94A5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</w:p>
        </w:tc>
      </w:tr>
      <w:tr w:rsidR="009879E3" w:rsidRPr="00DB2D1F" w14:paraId="2A537A8D" w14:textId="77777777" w:rsidTr="005B19DD">
        <w:trPr>
          <w:trHeight w:val="20"/>
        </w:trPr>
        <w:tc>
          <w:tcPr>
            <w:tcW w:w="199" w:type="pct"/>
            <w:tcBorders>
              <w:bottom w:val="single" w:sz="4" w:space="0" w:color="262626" w:themeColor="text1" w:themeTint="D9"/>
            </w:tcBorders>
            <w:shd w:val="clear" w:color="auto" w:fill="auto"/>
          </w:tcPr>
          <w:p w14:paraId="6B1E33E1" w14:textId="77777777" w:rsidR="009879E3" w:rsidRPr="00DB2D1F" w:rsidRDefault="009879E3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single" w:sz="4" w:space="0" w:color="262626" w:themeColor="text1" w:themeTint="D9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92B8A" w14:textId="53C55F51" w:rsidR="009879E3" w:rsidRPr="00DB2D1F" w:rsidRDefault="009879E3" w:rsidP="009879E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>Idea władzy w dramacie Mrożka</w:t>
            </w:r>
          </w:p>
        </w:tc>
        <w:tc>
          <w:tcPr>
            <w:tcW w:w="650" w:type="pct"/>
            <w:tcBorders>
              <w:bottom w:val="single" w:sz="4" w:space="0" w:color="262626" w:themeColor="text1" w:themeTint="D9"/>
            </w:tcBorders>
            <w:shd w:val="clear" w:color="auto" w:fill="auto"/>
          </w:tcPr>
          <w:p w14:paraId="55E67912" w14:textId="77777777" w:rsidR="009879E3" w:rsidRPr="00DB2D1F" w:rsidRDefault="009879E3" w:rsidP="009879E3">
            <w:pPr>
              <w:pStyle w:val="Standard"/>
              <w:tabs>
                <w:tab w:val="left" w:pos="900"/>
              </w:tabs>
              <w:spacing w:line="240" w:lineRule="auto"/>
              <w:rPr>
                <w:rFonts w:asciiTheme="minorHAnsi" w:hAnsiTheme="minorHAnsi" w:cs="Times New Roman"/>
                <w:bCs/>
                <w:color w:val="000000"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34. </w:t>
            </w:r>
            <w:r w:rsidRPr="00DB2D1F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Idea władzy w dramacie Mrożka</w:t>
            </w:r>
            <w:r w:rsidRPr="00DB2D1F">
              <w:rPr>
                <w:rFonts w:asciiTheme="minorHAnsi" w:hAnsiTheme="minorHAnsi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5AC7F6B7" w14:textId="05BF8ECB" w:rsidR="009879E3" w:rsidRPr="00DB2D1F" w:rsidRDefault="009879E3" w:rsidP="00987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color w:val="000000"/>
                <w:sz w:val="20"/>
                <w:szCs w:val="20"/>
              </w:rPr>
              <w:t xml:space="preserve">Sławomir Mrożek, </w:t>
            </w:r>
            <w:r w:rsidRPr="00DB2D1F">
              <w:rPr>
                <w:rFonts w:cs="Times New Roman"/>
                <w:bCs/>
                <w:i/>
                <w:color w:val="000000"/>
                <w:sz w:val="20"/>
                <w:szCs w:val="20"/>
              </w:rPr>
              <w:t>Tango</w:t>
            </w:r>
          </w:p>
        </w:tc>
        <w:tc>
          <w:tcPr>
            <w:tcW w:w="699" w:type="pct"/>
            <w:vMerge/>
            <w:shd w:val="clear" w:color="auto" w:fill="auto"/>
          </w:tcPr>
          <w:p w14:paraId="4450C36A" w14:textId="447620FF" w:rsidR="009879E3" w:rsidRPr="00DB2D1F" w:rsidRDefault="009879E3" w:rsidP="00B94A5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6965A541" w14:textId="72A1CE59" w:rsidR="009879E3" w:rsidRPr="00DB2D1F" w:rsidRDefault="009879E3" w:rsidP="00B94A50">
            <w:pPr>
              <w:pStyle w:val="Akapitzlist"/>
              <w:numPr>
                <w:ilvl w:val="0"/>
                <w:numId w:val="25"/>
              </w:numPr>
              <w:suppressAutoHyphens/>
              <w:spacing w:line="240" w:lineRule="auto"/>
              <w:ind w:left="486" w:hanging="284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7B819017" w14:textId="1A66BE5E" w:rsidR="009879E3" w:rsidRPr="00DB2D1F" w:rsidRDefault="009879E3" w:rsidP="00B94A5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3481CE9F" w14:textId="6A27F81F" w:rsidR="009879E3" w:rsidRPr="00DB2D1F" w:rsidRDefault="009879E3" w:rsidP="00B94A5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72E084CC" w14:textId="747FE959" w:rsidR="009879E3" w:rsidRPr="00DB2D1F" w:rsidRDefault="009879E3" w:rsidP="00B94A5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9879E3" w:rsidRPr="00BB4AF5" w14:paraId="16156CB4" w14:textId="77777777" w:rsidTr="00A570EB">
        <w:trPr>
          <w:trHeight w:val="20"/>
        </w:trPr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</w:tcPr>
          <w:p w14:paraId="7E04111A" w14:textId="77777777" w:rsidR="009879E3" w:rsidRPr="00BB4AF5" w:rsidRDefault="009879E3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1132B" w14:textId="4EF7F168" w:rsidR="009879E3" w:rsidRPr="00BB4AF5" w:rsidRDefault="009879E3" w:rsidP="009879E3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BB4AF5">
              <w:rPr>
                <w:rFonts w:cs="Times New Roman"/>
                <w:bCs/>
                <w:iCs/>
                <w:sz w:val="20"/>
                <w:szCs w:val="20"/>
              </w:rPr>
              <w:t>PRL w pigułce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</w:tcPr>
          <w:p w14:paraId="18F50F94" w14:textId="77777777" w:rsidR="009879E3" w:rsidRPr="00BB4AF5" w:rsidRDefault="009879E3" w:rsidP="009879E3">
            <w:pPr>
              <w:pStyle w:val="Standard"/>
              <w:tabs>
                <w:tab w:val="left" w:pos="900"/>
              </w:tabs>
              <w:spacing w:line="240" w:lineRule="auto"/>
              <w:rPr>
                <w:rFonts w:asciiTheme="minorHAnsi" w:hAnsiTheme="minorHAnsi" w:cs="Times New Roman"/>
                <w:i/>
                <w:sz w:val="20"/>
                <w:szCs w:val="20"/>
              </w:rPr>
            </w:pPr>
            <w:r w:rsidRPr="00BB4AF5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38. </w:t>
            </w:r>
            <w:r w:rsidRPr="00BB4AF5">
              <w:rPr>
                <w:rFonts w:asciiTheme="minorHAnsi" w:hAnsiTheme="minorHAnsi" w:cs="Times New Roman"/>
                <w:bCs/>
                <w:i/>
                <w:sz w:val="20"/>
                <w:szCs w:val="20"/>
              </w:rPr>
              <w:t>PRL w pigułce</w:t>
            </w:r>
          </w:p>
          <w:p w14:paraId="13195B39" w14:textId="0C6370B8" w:rsidR="009879E3" w:rsidRPr="00BB4AF5" w:rsidRDefault="009879E3" w:rsidP="009879E3">
            <w:pPr>
              <w:tabs>
                <w:tab w:val="left" w:pos="90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B4AF5">
              <w:rPr>
                <w:rFonts w:cs="Times New Roman"/>
                <w:bCs/>
                <w:i/>
                <w:sz w:val="20"/>
                <w:szCs w:val="20"/>
              </w:rPr>
              <w:t>Rejs</w:t>
            </w:r>
            <w:r w:rsidRPr="00BB4AF5">
              <w:rPr>
                <w:rFonts w:cs="Times New Roman"/>
                <w:bCs/>
                <w:iCs/>
                <w:sz w:val="20"/>
                <w:szCs w:val="20"/>
              </w:rPr>
              <w:t>, reż. Marek Piwowski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</w:tcPr>
          <w:p w14:paraId="588525F9" w14:textId="77777777" w:rsidR="00AC4EDA" w:rsidRPr="00BB4AF5" w:rsidRDefault="00AC4ED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BB4AF5">
              <w:rPr>
                <w:rFonts w:cs="AgendaPl RegularCondensed"/>
                <w:sz w:val="20"/>
                <w:szCs w:val="20"/>
              </w:rPr>
              <w:t>o</w:t>
            </w:r>
            <w:r w:rsidR="009879E3" w:rsidRPr="00BB4AF5">
              <w:rPr>
                <w:rFonts w:cs="AgendaPl RegularCondensed"/>
                <w:sz w:val="20"/>
                <w:szCs w:val="20"/>
              </w:rPr>
              <w:t>gląda film ze zrozumieniem</w:t>
            </w:r>
          </w:p>
          <w:p w14:paraId="7A8F92DC" w14:textId="77777777" w:rsidR="00AC4EDA" w:rsidRPr="00BB4AF5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>przedstawia wybrane postaci z filmu</w:t>
            </w:r>
          </w:p>
          <w:p w14:paraId="47EBDB96" w14:textId="77777777" w:rsidR="00AC4EDA" w:rsidRPr="00BB4AF5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>dostrzega elementy humoru</w:t>
            </w:r>
          </w:p>
          <w:p w14:paraId="4ECD6443" w14:textId="3E53E488" w:rsidR="009879E3" w:rsidRPr="00BB4AF5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 xml:space="preserve">dostrzega elementy symboliczne 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14:paraId="5B7057F7" w14:textId="77777777" w:rsidR="004742EF" w:rsidRPr="00BB4AF5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>o</w:t>
            </w:r>
            <w:r w:rsidR="009879E3" w:rsidRPr="00BB4AF5">
              <w:rPr>
                <w:sz w:val="20"/>
                <w:szCs w:val="20"/>
              </w:rPr>
              <w:t>dtwarza wybrane epizody filmu</w:t>
            </w:r>
          </w:p>
          <w:p w14:paraId="11668055" w14:textId="77777777" w:rsidR="004742EF" w:rsidRPr="00BB4AF5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BB4AF5">
              <w:rPr>
                <w:rFonts w:cs="AgendaPl RegularCondensed"/>
                <w:sz w:val="20"/>
                <w:szCs w:val="20"/>
              </w:rPr>
              <w:t>opowiada o wybranych postaciach z filmu</w:t>
            </w:r>
          </w:p>
          <w:p w14:paraId="46D5EFC9" w14:textId="77777777" w:rsidR="004742EF" w:rsidRPr="00BB4AF5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>wskazuje elementy humorystyczne</w:t>
            </w:r>
          </w:p>
          <w:p w14:paraId="388C2DEA" w14:textId="185CBD53" w:rsidR="009879E3" w:rsidRPr="00BB4AF5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 xml:space="preserve">wskazuje elementy symboliczne 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</w:tcPr>
          <w:p w14:paraId="7ADC56BD" w14:textId="77777777" w:rsidR="004742EF" w:rsidRPr="00BB4AF5" w:rsidRDefault="004742EF" w:rsidP="00B94A50">
            <w:pPr>
              <w:pStyle w:val="Akapitzlist"/>
              <w:numPr>
                <w:ilvl w:val="0"/>
                <w:numId w:val="26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>w</w:t>
            </w:r>
            <w:r w:rsidR="009879E3" w:rsidRPr="00BB4AF5">
              <w:rPr>
                <w:sz w:val="20"/>
                <w:szCs w:val="20"/>
              </w:rPr>
              <w:t>skazuje charakterystyczne dla wymowy filmu epizody</w:t>
            </w:r>
          </w:p>
          <w:p w14:paraId="6FC8BB52" w14:textId="77777777" w:rsidR="004742EF" w:rsidRPr="00BB4AF5" w:rsidRDefault="009879E3" w:rsidP="00B94A50">
            <w:pPr>
              <w:pStyle w:val="Akapitzlist"/>
              <w:numPr>
                <w:ilvl w:val="0"/>
                <w:numId w:val="26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>charakteryzuje wybrane postaci z filmu</w:t>
            </w:r>
          </w:p>
          <w:p w14:paraId="79614D67" w14:textId="77777777" w:rsidR="004742EF" w:rsidRPr="00BB4AF5" w:rsidRDefault="009879E3" w:rsidP="00B94A50">
            <w:pPr>
              <w:pStyle w:val="Akapitzlist"/>
              <w:numPr>
                <w:ilvl w:val="0"/>
                <w:numId w:val="26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>omawia warstwę humorystyczną filmu</w:t>
            </w:r>
          </w:p>
          <w:p w14:paraId="74CA4019" w14:textId="2F55606F" w:rsidR="009879E3" w:rsidRPr="00BB4AF5" w:rsidRDefault="009879E3" w:rsidP="00B94A50">
            <w:pPr>
              <w:pStyle w:val="Akapitzlist"/>
              <w:numPr>
                <w:ilvl w:val="0"/>
                <w:numId w:val="26"/>
              </w:numPr>
              <w:ind w:left="340" w:hanging="284"/>
              <w:rPr>
                <w:rFonts w:cs="Times New Roman"/>
                <w:b/>
                <w:sz w:val="20"/>
                <w:szCs w:val="20"/>
              </w:rPr>
            </w:pPr>
            <w:r w:rsidRPr="00BB4AF5">
              <w:rPr>
                <w:sz w:val="20"/>
                <w:szCs w:val="20"/>
              </w:rPr>
              <w:t>wyjaśnia znaczenia elementów symbolicznych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E9E99A" w14:textId="77777777" w:rsidR="004742EF" w:rsidRPr="00BB4AF5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BB4AF5">
              <w:rPr>
                <w:rFonts w:cs="Times New Roman"/>
                <w:sz w:val="20"/>
                <w:szCs w:val="20"/>
              </w:rPr>
              <w:t>i</w:t>
            </w:r>
            <w:r w:rsidR="009879E3" w:rsidRPr="00BB4AF5">
              <w:rPr>
                <w:rFonts w:cs="Times New Roman"/>
                <w:sz w:val="20"/>
                <w:szCs w:val="20"/>
              </w:rPr>
              <w:t>nterpretuje charakterystyczne dla filmu epizody</w:t>
            </w:r>
          </w:p>
          <w:p w14:paraId="4EF2B40F" w14:textId="77777777" w:rsidR="004742EF" w:rsidRPr="00BB4AF5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BB4AF5">
              <w:rPr>
                <w:rFonts w:cs="Times New Roman"/>
                <w:sz w:val="20"/>
                <w:szCs w:val="20"/>
              </w:rPr>
              <w:t>ocenia postępowanie wybranych postaci z filmu</w:t>
            </w:r>
          </w:p>
          <w:p w14:paraId="0E1073FA" w14:textId="77777777" w:rsidR="004742EF" w:rsidRPr="00BB4AF5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BB4AF5">
              <w:rPr>
                <w:rFonts w:cs="Times New Roman"/>
                <w:sz w:val="20"/>
                <w:szCs w:val="20"/>
              </w:rPr>
              <w:t>interpretuje warstwę humorystyczną filmu</w:t>
            </w:r>
          </w:p>
          <w:p w14:paraId="0E09F3F9" w14:textId="2510BC31" w:rsidR="009879E3" w:rsidRPr="00BB4AF5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BB4AF5">
              <w:rPr>
                <w:rFonts w:cs="Times New Roman"/>
                <w:sz w:val="20"/>
                <w:szCs w:val="20"/>
              </w:rPr>
              <w:t xml:space="preserve">interpretuje elementy symboliczne 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</w:tcPr>
          <w:p w14:paraId="2EE158B9" w14:textId="1F038BD4" w:rsidR="009879E3" w:rsidRPr="00BB4AF5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BB4AF5">
              <w:rPr>
                <w:rFonts w:cs="Times New Roman"/>
                <w:sz w:val="20"/>
                <w:szCs w:val="20"/>
              </w:rPr>
              <w:t>s</w:t>
            </w:r>
            <w:r w:rsidR="009879E3" w:rsidRPr="00BB4AF5">
              <w:rPr>
                <w:rFonts w:cs="Times New Roman"/>
                <w:sz w:val="20"/>
                <w:szCs w:val="20"/>
              </w:rPr>
              <w:t xml:space="preserve">amodzielnie analizuje i interpretuje film ze szczególnym uwzględnieniem jego satyrycznej wymowy </w:t>
            </w:r>
          </w:p>
        </w:tc>
      </w:tr>
      <w:tr w:rsidR="009879E3" w:rsidRPr="00DB2D1F" w14:paraId="4EB7402B" w14:textId="77777777" w:rsidTr="00A570EB">
        <w:trPr>
          <w:trHeight w:val="20"/>
        </w:trPr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</w:tcPr>
          <w:p w14:paraId="4884A7FC" w14:textId="77777777" w:rsidR="009879E3" w:rsidRPr="00DB2D1F" w:rsidRDefault="009879E3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D489D" w14:textId="096948BE" w:rsidR="009879E3" w:rsidRPr="00DB2D1F" w:rsidRDefault="009879E3" w:rsidP="009879E3">
            <w:pPr>
              <w:suppressAutoHyphens/>
              <w:spacing w:after="0" w:line="240" w:lineRule="auto"/>
              <w:rPr>
                <w:rFonts w:cs="Times New Roman"/>
                <w:bCs/>
                <w:iCs/>
                <w:sz w:val="20"/>
                <w:szCs w:val="20"/>
              </w:rPr>
            </w:pPr>
            <w:r w:rsidRPr="00DB2D1F">
              <w:rPr>
                <w:rFonts w:cs="Times New Roman"/>
                <w:bCs/>
                <w:iCs/>
                <w:sz w:val="20"/>
                <w:szCs w:val="20"/>
              </w:rPr>
              <w:t xml:space="preserve">Poetycka diagnoza komunizmu 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</w:tcPr>
          <w:p w14:paraId="263041DE" w14:textId="6313CB40" w:rsidR="009879E3" w:rsidRPr="00DB2D1F" w:rsidRDefault="009879E3" w:rsidP="009879E3">
            <w:pPr>
              <w:pStyle w:val="Standard"/>
              <w:tabs>
                <w:tab w:val="left" w:pos="900"/>
              </w:tabs>
              <w:spacing w:line="240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39. </w:t>
            </w:r>
            <w:r w:rsidRPr="00DB2D1F">
              <w:rPr>
                <w:rFonts w:asciiTheme="minorHAnsi" w:hAnsiTheme="minorHAnsi" w:cs="Times New Roman"/>
                <w:bCs/>
                <w:i/>
                <w:sz w:val="20"/>
                <w:szCs w:val="20"/>
              </w:rPr>
              <w:t>Poetycka diagnoza komunizmu</w:t>
            </w:r>
            <w:r w:rsidRPr="00DB2D1F">
              <w:rPr>
                <w:rFonts w:asciiTheme="minorHAnsi" w:hAnsiTheme="minorHAnsi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78477AB6" w14:textId="245BB87E" w:rsidR="009879E3" w:rsidRPr="00DB2D1F" w:rsidRDefault="009879E3" w:rsidP="009879E3">
            <w:pPr>
              <w:tabs>
                <w:tab w:val="left" w:pos="90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Kazimierz Wierzyński,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Świerzb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</w:tcPr>
          <w:p w14:paraId="0CD7DEC7" w14:textId="77777777" w:rsidR="004742EF" w:rsidRPr="004742EF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9879E3" w:rsidRPr="00F976A9">
              <w:rPr>
                <w:rFonts w:cs="AgendaPl RegularCondensed"/>
                <w:color w:val="000000"/>
                <w:sz w:val="20"/>
                <w:szCs w:val="20"/>
              </w:rPr>
              <w:t>na pojęcie publicystyki literackiej</w:t>
            </w:r>
          </w:p>
          <w:p w14:paraId="7A413403" w14:textId="77777777" w:rsidR="004742EF" w:rsidRPr="004742EF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 na czym polega kolokwializacj</w:t>
            </w:r>
            <w:r>
              <w:rPr>
                <w:rFonts w:cs="AgendaPl RegularCondensed"/>
                <w:color w:val="000000"/>
                <w:sz w:val="20"/>
                <w:szCs w:val="20"/>
              </w:rPr>
              <w:t>a</w:t>
            </w:r>
          </w:p>
          <w:p w14:paraId="693B837D" w14:textId="32754755" w:rsidR="009879E3" w:rsidRPr="00DB2D1F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pod kierunkiem tworzy pracę pisemną 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14:paraId="7041BCF9" w14:textId="77777777" w:rsidR="004742EF" w:rsidRPr="004742EF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9879E3" w:rsidRPr="00F976A9">
              <w:rPr>
                <w:sz w:val="20"/>
                <w:szCs w:val="20"/>
              </w:rPr>
              <w:t>yjaśnia, na czym polega publicystyka literacka</w:t>
            </w:r>
          </w:p>
          <w:p w14:paraId="7108D0BD" w14:textId="77777777" w:rsidR="004742EF" w:rsidRPr="004742EF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przykłady kolokwializacji</w:t>
            </w:r>
          </w:p>
          <w:p w14:paraId="2B30377D" w14:textId="7A3CD36D" w:rsidR="009879E3" w:rsidRPr="00DB2D1F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tworzy pracę pisemną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</w:tcPr>
          <w:p w14:paraId="3BCCA79D" w14:textId="77777777" w:rsidR="004742EF" w:rsidRPr="004742EF" w:rsidRDefault="004742EF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9879E3" w:rsidRPr="004742EF">
              <w:rPr>
                <w:sz w:val="20"/>
                <w:szCs w:val="20"/>
              </w:rPr>
              <w:t>yjaśnia, dlaczego utwór można zaliczyć do publicystyki literackiej</w:t>
            </w:r>
          </w:p>
          <w:p w14:paraId="4F17E75D" w14:textId="77777777" w:rsidR="004742EF" w:rsidRPr="004742EF" w:rsidRDefault="009879E3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 w:rsidRPr="004742EF">
              <w:rPr>
                <w:sz w:val="20"/>
                <w:szCs w:val="20"/>
              </w:rPr>
              <w:t>wyjaśnia, jakie efekty zostały osiągnięte dzięki kolokwializacji</w:t>
            </w:r>
          </w:p>
          <w:p w14:paraId="73CD9185" w14:textId="7F327DFA" w:rsidR="009879E3" w:rsidRPr="004742EF" w:rsidRDefault="009879E3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 w:rsidRPr="004742EF">
              <w:rPr>
                <w:sz w:val="20"/>
                <w:szCs w:val="20"/>
              </w:rPr>
              <w:t>tworzy rozbudowaną pracę pisemną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1F3A63" w14:textId="77777777" w:rsidR="004742EF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9879E3" w:rsidRPr="00F976A9">
              <w:rPr>
                <w:rFonts w:cs="Times New Roman"/>
                <w:sz w:val="20"/>
                <w:szCs w:val="20"/>
              </w:rPr>
              <w:t>nterpretuje utwór z punktu widzenia publicystyki literackiej</w:t>
            </w:r>
          </w:p>
          <w:p w14:paraId="70C895E4" w14:textId="77777777" w:rsidR="004742EF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znaczenia wynikające z zastosowanej kolokwializacji</w:t>
            </w:r>
          </w:p>
          <w:p w14:paraId="305496B9" w14:textId="5A2B42F6" w:rsidR="009879E3" w:rsidRPr="00DB2D1F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tworzy rozbudowaną, wyczerpującą pracę pisemną 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</w:tcPr>
          <w:p w14:paraId="38271757" w14:textId="447EE301" w:rsidR="009879E3" w:rsidRPr="00DB2D1F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9879E3" w:rsidRPr="00F976A9">
              <w:rPr>
                <w:rFonts w:cs="Times New Roman"/>
                <w:sz w:val="20"/>
                <w:szCs w:val="20"/>
              </w:rPr>
              <w:t xml:space="preserve">amodzielnie analizuje i interpretuje utwór ze szczególnym uwzględnieniem elementów publicystyki literackiej </w:t>
            </w:r>
          </w:p>
        </w:tc>
      </w:tr>
      <w:tr w:rsidR="009879E3" w:rsidRPr="00DB2D1F" w14:paraId="5644ECFB" w14:textId="77777777" w:rsidTr="00A570EB">
        <w:trPr>
          <w:trHeight w:val="20"/>
        </w:trPr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</w:tcPr>
          <w:p w14:paraId="4816E5D9" w14:textId="77777777" w:rsidR="009879E3" w:rsidRPr="00DB2D1F" w:rsidRDefault="009879E3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C9CDC" w14:textId="2D443C04" w:rsidR="009879E3" w:rsidRPr="00DB2D1F" w:rsidRDefault="009879E3" w:rsidP="009879E3">
            <w:pPr>
              <w:suppressAutoHyphens/>
              <w:spacing w:after="0" w:line="240" w:lineRule="auto"/>
              <w:rPr>
                <w:rFonts w:cs="Times New Roman"/>
                <w:bCs/>
                <w:i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Frazeologia w języku`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</w:tcPr>
          <w:p w14:paraId="2DBF2F55" w14:textId="77777777" w:rsidR="009879E3" w:rsidRPr="00DB2D1F" w:rsidRDefault="009879E3" w:rsidP="009879E3">
            <w:pPr>
              <w:pStyle w:val="Standard"/>
              <w:tabs>
                <w:tab w:val="left" w:pos="900"/>
              </w:tabs>
              <w:spacing w:line="240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40. </w:t>
            </w:r>
            <w:r w:rsidRPr="00DB2D1F">
              <w:rPr>
                <w:rFonts w:asciiTheme="minorHAnsi" w:hAnsiTheme="minorHAnsi" w:cs="Times New Roman"/>
                <w:bCs/>
                <w:i/>
                <w:iCs/>
                <w:sz w:val="20"/>
                <w:szCs w:val="20"/>
              </w:rPr>
              <w:t>Frazeologia w języku</w:t>
            </w:r>
          </w:p>
          <w:p w14:paraId="149A7466" w14:textId="1A87AD78" w:rsidR="009879E3" w:rsidRPr="00DB2D1F" w:rsidRDefault="009879E3" w:rsidP="009879E3">
            <w:pPr>
              <w:tabs>
                <w:tab w:val="left" w:pos="90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bCs/>
                <w:color w:val="000000"/>
                <w:sz w:val="20"/>
                <w:szCs w:val="20"/>
              </w:rPr>
              <w:t xml:space="preserve">Stanisław Barańczak, </w:t>
            </w:r>
            <w:r w:rsidRPr="00DB2D1F">
              <w:rPr>
                <w:rFonts w:cs="Times New Roman"/>
                <w:bCs/>
                <w:i/>
                <w:color w:val="000000"/>
                <w:sz w:val="20"/>
                <w:szCs w:val="20"/>
              </w:rPr>
              <w:t>Braki, odrzuty, produkty zastępcze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</w:tcPr>
          <w:p w14:paraId="246B11D7" w14:textId="77777777" w:rsidR="004742EF" w:rsidRPr="004742EF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9879E3" w:rsidRPr="00F976A9">
              <w:rPr>
                <w:rFonts w:cs="AgendaPl RegularCondensed"/>
                <w:color w:val="000000"/>
                <w:sz w:val="20"/>
                <w:szCs w:val="20"/>
              </w:rPr>
              <w:t>na pojęcie związku frazeologicznego</w:t>
            </w:r>
          </w:p>
          <w:p w14:paraId="047023AE" w14:textId="6490122B" w:rsidR="009879E3" w:rsidRPr="00DB2D1F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rozpoznaje związki frazeologiczne 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14:paraId="781964D4" w14:textId="77777777" w:rsidR="004742EF" w:rsidRPr="004742EF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9879E3" w:rsidRPr="00F976A9">
              <w:rPr>
                <w:sz w:val="20"/>
                <w:szCs w:val="20"/>
              </w:rPr>
              <w:t>yjaśnia, co to jest związek frazeologiczny</w:t>
            </w:r>
          </w:p>
          <w:p w14:paraId="5D158DA5" w14:textId="013E236A" w:rsidR="009879E3" w:rsidRPr="00DB2D1F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wyszukuje w tekstach związki frazeologiczne 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</w:tcPr>
          <w:p w14:paraId="43E6C654" w14:textId="77777777" w:rsidR="004742EF" w:rsidRPr="004742EF" w:rsidRDefault="004742EF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9879E3" w:rsidRPr="004742EF">
              <w:rPr>
                <w:sz w:val="20"/>
                <w:szCs w:val="20"/>
              </w:rPr>
              <w:t>mawia rodzaje związków frazeologicznych</w:t>
            </w:r>
          </w:p>
          <w:p w14:paraId="1EE7DF11" w14:textId="6527D36C" w:rsidR="009879E3" w:rsidRPr="004742EF" w:rsidRDefault="009879E3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 w:rsidRPr="004742EF">
              <w:rPr>
                <w:sz w:val="20"/>
                <w:szCs w:val="20"/>
              </w:rPr>
              <w:t>omawia znaczenie związków frazeologicznych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C889CF" w14:textId="77777777" w:rsidR="004742EF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9879E3" w:rsidRPr="00F976A9">
              <w:rPr>
                <w:rFonts w:cs="Times New Roman"/>
                <w:sz w:val="20"/>
                <w:szCs w:val="20"/>
              </w:rPr>
              <w:t>nterpretuje znaczenia związków frazeologicznych</w:t>
            </w:r>
          </w:p>
          <w:p w14:paraId="406546C6" w14:textId="40261653" w:rsidR="009879E3" w:rsidRPr="00DB2D1F" w:rsidRDefault="009879E3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podaje przykłady związków frazeologicznych 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</w:tcPr>
          <w:p w14:paraId="0858EB3B" w14:textId="4A3DCE74" w:rsidR="009879E3" w:rsidRPr="00DB2D1F" w:rsidRDefault="004742EF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9879E3" w:rsidRPr="00F976A9">
              <w:rPr>
                <w:rFonts w:cs="Times New Roman"/>
                <w:sz w:val="20"/>
                <w:szCs w:val="20"/>
              </w:rPr>
              <w:t>worzy wyczerpując</w:t>
            </w:r>
            <w:r>
              <w:rPr>
                <w:rFonts w:cs="Times New Roman"/>
                <w:sz w:val="20"/>
                <w:szCs w:val="20"/>
              </w:rPr>
              <w:t>ą</w:t>
            </w:r>
            <w:r w:rsidR="009879E3" w:rsidRPr="00F976A9">
              <w:rPr>
                <w:rFonts w:cs="Times New Roman"/>
                <w:sz w:val="20"/>
                <w:szCs w:val="20"/>
              </w:rPr>
              <w:t xml:space="preserve">, zwartą wypowiedź na temat związków frazeologicznych </w:t>
            </w:r>
          </w:p>
        </w:tc>
      </w:tr>
      <w:tr w:rsidR="001B45E5" w:rsidRPr="00B17299" w14:paraId="11164489" w14:textId="77777777" w:rsidTr="00A570EB">
        <w:trPr>
          <w:trHeight w:val="20"/>
        </w:trPr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</w:tcPr>
          <w:p w14:paraId="46E48ADD" w14:textId="77777777" w:rsidR="009879E3" w:rsidRPr="00B17299" w:rsidRDefault="009879E3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00BE3" w14:textId="1E4FF52B" w:rsidR="009879E3" w:rsidRPr="00B17299" w:rsidRDefault="009879E3" w:rsidP="009879E3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B17299">
              <w:rPr>
                <w:rFonts w:cs="Times New Roman"/>
                <w:bCs/>
                <w:iCs/>
                <w:sz w:val="20"/>
                <w:szCs w:val="20"/>
              </w:rPr>
              <w:t>Przeciw zafałszowaniu języka i świata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</w:tcPr>
          <w:p w14:paraId="7C7D2B57" w14:textId="77777777" w:rsidR="009879E3" w:rsidRPr="00B17299" w:rsidRDefault="009879E3" w:rsidP="009879E3">
            <w:pPr>
              <w:pStyle w:val="Bezodstpw"/>
              <w:spacing w:line="276" w:lineRule="auto"/>
              <w:jc w:val="both"/>
              <w:rPr>
                <w:rFonts w:cs="Times New Roman"/>
                <w:i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t xml:space="preserve">wprowadzenie do lekcji 41. </w:t>
            </w:r>
            <w:r w:rsidRPr="00B17299">
              <w:rPr>
                <w:rFonts w:cs="Times New Roman"/>
                <w:bCs/>
                <w:i/>
                <w:sz w:val="20"/>
                <w:szCs w:val="20"/>
              </w:rPr>
              <w:t>Przeciw zafałszowaniu języka i świata</w:t>
            </w:r>
          </w:p>
          <w:p w14:paraId="68F495B3" w14:textId="77777777" w:rsidR="009879E3" w:rsidRPr="00B17299" w:rsidRDefault="009879E3" w:rsidP="009879E3">
            <w:pPr>
              <w:pStyle w:val="Bezodstpw"/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0A1FDFDA" w14:textId="77777777" w:rsidR="009879E3" w:rsidRPr="00B17299" w:rsidRDefault="009879E3" w:rsidP="009879E3">
            <w:pPr>
              <w:pStyle w:val="Bezodstpw"/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17299">
              <w:rPr>
                <w:rFonts w:cs="Times New Roman"/>
                <w:bCs/>
                <w:sz w:val="20"/>
                <w:szCs w:val="20"/>
              </w:rPr>
              <w:t>Stanisław Barańczak,</w:t>
            </w:r>
          </w:p>
          <w:p w14:paraId="03DB7049" w14:textId="77777777" w:rsidR="009879E3" w:rsidRPr="00B17299" w:rsidRDefault="009879E3" w:rsidP="009879E3">
            <w:pPr>
              <w:pStyle w:val="Bezodstpw"/>
              <w:spacing w:line="276" w:lineRule="auto"/>
              <w:rPr>
                <w:rFonts w:cs="Times New Roman"/>
                <w:bCs/>
                <w:i/>
                <w:sz w:val="20"/>
                <w:szCs w:val="20"/>
              </w:rPr>
            </w:pPr>
            <w:r w:rsidRPr="00B17299">
              <w:rPr>
                <w:rFonts w:cs="Times New Roman"/>
                <w:bCs/>
                <w:i/>
                <w:sz w:val="20"/>
                <w:szCs w:val="20"/>
              </w:rPr>
              <w:t>Spójrzmy prawdzie w oczy,</w:t>
            </w:r>
          </w:p>
          <w:p w14:paraId="146F5BF1" w14:textId="77777777" w:rsidR="009879E3" w:rsidRPr="00B17299" w:rsidRDefault="009879E3" w:rsidP="009879E3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B17299">
              <w:rPr>
                <w:rFonts w:eastAsia="Times New Roman" w:cs="Times New Roman"/>
                <w:bCs/>
                <w:i/>
                <w:sz w:val="20"/>
                <w:szCs w:val="20"/>
              </w:rPr>
              <w:t>Co jest grane,</w:t>
            </w:r>
          </w:p>
          <w:p w14:paraId="24C4E7DF" w14:textId="0F26E19A" w:rsidR="009879E3" w:rsidRPr="00B17299" w:rsidRDefault="009879E3" w:rsidP="009879E3">
            <w:pPr>
              <w:tabs>
                <w:tab w:val="left" w:pos="90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bCs/>
                <w:i/>
                <w:sz w:val="20"/>
                <w:szCs w:val="20"/>
              </w:rPr>
              <w:t>Określona epoka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</w:tcPr>
          <w:p w14:paraId="0C32BE2C" w14:textId="77777777" w:rsidR="004742EF" w:rsidRPr="00B17299" w:rsidRDefault="004742EF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8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AgendaPl RegularCondensed"/>
                <w:sz w:val="20"/>
                <w:szCs w:val="20"/>
              </w:rPr>
              <w:t>z</w:t>
            </w:r>
            <w:r w:rsidR="009879E3" w:rsidRPr="00B17299">
              <w:rPr>
                <w:rFonts w:cs="AgendaPl RegularCondensed"/>
                <w:sz w:val="20"/>
                <w:szCs w:val="20"/>
              </w:rPr>
              <w:t>na pojęcie nowomowy</w:t>
            </w:r>
          </w:p>
          <w:p w14:paraId="16123EB9" w14:textId="77777777" w:rsidR="004742EF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8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AgendaPl RegularCondensed"/>
                <w:sz w:val="20"/>
                <w:szCs w:val="20"/>
              </w:rPr>
              <w:t>wskazuje elementy rzeczywistości PRL-u ukazane w wierszach</w:t>
            </w:r>
          </w:p>
          <w:p w14:paraId="3971B52B" w14:textId="77777777" w:rsidR="004742EF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8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AgendaPl RegularCondensed"/>
                <w:sz w:val="20"/>
                <w:szCs w:val="20"/>
              </w:rPr>
              <w:t>rozpoznaje związki frazeologiczne</w:t>
            </w:r>
          </w:p>
          <w:p w14:paraId="781967EB" w14:textId="77777777" w:rsidR="004742EF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8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AgendaPl RegularCondensed"/>
                <w:sz w:val="20"/>
                <w:szCs w:val="20"/>
              </w:rPr>
              <w:t>zna pojęcie paronomazji</w:t>
            </w:r>
          </w:p>
          <w:p w14:paraId="53AC4117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8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AgendaPl RegularCondensed"/>
                <w:sz w:val="20"/>
                <w:szCs w:val="20"/>
              </w:rPr>
              <w:t>wie, co to jest puenta utworu</w:t>
            </w:r>
          </w:p>
          <w:p w14:paraId="310018C6" w14:textId="0C5CA8F5" w:rsidR="009879E3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8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AgendaPl RegularCondensed"/>
                <w:sz w:val="20"/>
                <w:szCs w:val="20"/>
              </w:rPr>
              <w:t>pod kierunkiem tworzy pra</w:t>
            </w:r>
            <w:r w:rsidRPr="005D4F39">
              <w:rPr>
                <w:rFonts w:cs="AgendaPl RegularCondensed"/>
                <w:sz w:val="20"/>
                <w:szCs w:val="20"/>
              </w:rPr>
              <w:t>c</w:t>
            </w:r>
            <w:r w:rsidR="003E6616" w:rsidRPr="005D4F39">
              <w:rPr>
                <w:rFonts w:cs="AgendaPl RegularCondensed"/>
                <w:sz w:val="20"/>
                <w:szCs w:val="20"/>
              </w:rPr>
              <w:t>ę</w:t>
            </w:r>
            <w:r w:rsidR="003E6616">
              <w:rPr>
                <w:rFonts w:cs="AgendaPl RegularCondensed"/>
                <w:sz w:val="20"/>
                <w:szCs w:val="20"/>
              </w:rPr>
              <w:t xml:space="preserve"> </w:t>
            </w:r>
            <w:r w:rsidRPr="00B17299">
              <w:rPr>
                <w:rFonts w:cs="AgendaPl RegularCondensed"/>
                <w:sz w:val="20"/>
                <w:szCs w:val="20"/>
              </w:rPr>
              <w:t xml:space="preserve">pisemną 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14:paraId="48B684D5" w14:textId="77777777" w:rsidR="001B45E5" w:rsidRPr="00B17299" w:rsidRDefault="001B45E5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w</w:t>
            </w:r>
            <w:r w:rsidR="009879E3" w:rsidRPr="00B17299">
              <w:rPr>
                <w:sz w:val="20"/>
                <w:szCs w:val="20"/>
              </w:rPr>
              <w:t>yjaśnia, co to jest nowomowa</w:t>
            </w:r>
          </w:p>
          <w:p w14:paraId="1F952475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opowiada o rzeczywistości PRL-u przedstawionej w wierszach</w:t>
            </w:r>
          </w:p>
          <w:p w14:paraId="6828A7F2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wskazuje w tekście związki frazeologiczne</w:t>
            </w:r>
          </w:p>
          <w:p w14:paraId="22D05474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wyjaśnia, na czym polega paronomazja</w:t>
            </w:r>
          </w:p>
          <w:p w14:paraId="466C297C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rozpoznaje puentę utworu</w:t>
            </w:r>
          </w:p>
          <w:p w14:paraId="6BC337B2" w14:textId="3E80419B" w:rsidR="009879E3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 xml:space="preserve">tworzy pracę pisemną 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</w:tcPr>
          <w:p w14:paraId="627FEEAF" w14:textId="77777777" w:rsidR="001B45E5" w:rsidRPr="00B17299" w:rsidRDefault="001B45E5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0" w:hanging="340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p</w:t>
            </w:r>
            <w:r w:rsidR="009879E3" w:rsidRPr="00B17299">
              <w:rPr>
                <w:sz w:val="20"/>
                <w:szCs w:val="20"/>
              </w:rPr>
              <w:t>odaje przykłady nowomowy</w:t>
            </w:r>
          </w:p>
          <w:p w14:paraId="599C77A9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0" w:hanging="340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ocenia rzeczywistość PRL-u przedstawioną w wierszach</w:t>
            </w:r>
          </w:p>
          <w:p w14:paraId="341A11AE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0" w:hanging="340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wyjaśnia znaczenia związków frazeologicznych</w:t>
            </w:r>
          </w:p>
          <w:p w14:paraId="6928D577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0" w:hanging="340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określa funkcję paronomazji w tekście</w:t>
            </w:r>
          </w:p>
          <w:p w14:paraId="242910EB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0" w:hanging="340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>interpretuje puentę utworu</w:t>
            </w:r>
          </w:p>
          <w:p w14:paraId="3B3CAAB7" w14:textId="25540AA5" w:rsidR="009879E3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340" w:hanging="340"/>
              <w:rPr>
                <w:rFonts w:cs="Times New Roman"/>
                <w:b/>
                <w:sz w:val="20"/>
                <w:szCs w:val="20"/>
              </w:rPr>
            </w:pPr>
            <w:r w:rsidRPr="00B17299">
              <w:rPr>
                <w:sz w:val="20"/>
                <w:szCs w:val="20"/>
              </w:rPr>
              <w:t xml:space="preserve">tworzy rozbudowaną pracę pisemną 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71A5E3" w14:textId="77777777" w:rsidR="001B45E5" w:rsidRPr="00B17299" w:rsidRDefault="001B45E5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t>u</w:t>
            </w:r>
            <w:r w:rsidR="009879E3" w:rsidRPr="00B17299">
              <w:rPr>
                <w:rFonts w:cs="Times New Roman"/>
                <w:sz w:val="20"/>
                <w:szCs w:val="20"/>
              </w:rPr>
              <w:t>stosunkowuje się do zjawiska nowomowy</w:t>
            </w:r>
          </w:p>
          <w:p w14:paraId="67AB54CA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t>komentuje elementy rzeczywistości PRL-u ukazane w wierszach</w:t>
            </w:r>
          </w:p>
          <w:p w14:paraId="0E42C986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t>interpretuje znaczenia związane ze związkami frazeologicznymi</w:t>
            </w:r>
          </w:p>
          <w:p w14:paraId="36F85580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t>interpretuje znaczenia związane z paronomazją</w:t>
            </w:r>
          </w:p>
          <w:p w14:paraId="44EBBD4C" w14:textId="77777777" w:rsidR="001B45E5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t>określa funkcje puenty</w:t>
            </w:r>
          </w:p>
          <w:p w14:paraId="216DFC7C" w14:textId="22C9F0B7" w:rsidR="009879E3" w:rsidRPr="00B17299" w:rsidRDefault="009879E3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t xml:space="preserve">samodzielnie tworzy rozbudowaną, wyczerpującą pracę pisemną 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</w:tcPr>
          <w:p w14:paraId="137BD7E6" w14:textId="700761B8" w:rsidR="009879E3" w:rsidRPr="00B17299" w:rsidRDefault="001B45E5" w:rsidP="00B94A50">
            <w:pPr>
              <w:pStyle w:val="Akapitzlist"/>
              <w:numPr>
                <w:ilvl w:val="0"/>
                <w:numId w:val="52"/>
              </w:numPr>
              <w:suppressAutoHyphens/>
              <w:spacing w:after="0" w:line="240" w:lineRule="auto"/>
              <w:ind w:left="407" w:hanging="283"/>
              <w:rPr>
                <w:rFonts w:cs="Times New Roman"/>
                <w:sz w:val="20"/>
                <w:szCs w:val="20"/>
              </w:rPr>
            </w:pPr>
            <w:r w:rsidRPr="00B17299">
              <w:rPr>
                <w:rFonts w:cs="Times New Roman"/>
                <w:sz w:val="20"/>
                <w:szCs w:val="20"/>
              </w:rPr>
              <w:t>s</w:t>
            </w:r>
            <w:r w:rsidR="009879E3" w:rsidRPr="00B17299">
              <w:rPr>
                <w:rFonts w:cs="Times New Roman"/>
                <w:sz w:val="20"/>
                <w:szCs w:val="20"/>
              </w:rPr>
              <w:t xml:space="preserve">amodzielnie analizuje i interpretuje wiersze ze szczególnym uwzględnieniem ich warstwy językowej </w:t>
            </w:r>
          </w:p>
        </w:tc>
      </w:tr>
      <w:tr w:rsidR="001F2E4A" w:rsidRPr="00DB2D1F" w14:paraId="025DBA00" w14:textId="77777777" w:rsidTr="00A570EB">
        <w:trPr>
          <w:trHeight w:val="20"/>
        </w:trPr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</w:tcPr>
          <w:p w14:paraId="0AFFA031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11DDE" w14:textId="60B53643" w:rsidR="001F2E4A" w:rsidRPr="00DB2D1F" w:rsidRDefault="001F2E4A" w:rsidP="001F2E4A">
            <w:pPr>
              <w:suppressAutoHyphens/>
              <w:spacing w:after="0" w:line="240" w:lineRule="auto"/>
              <w:rPr>
                <w:rFonts w:cs="Times New Roman"/>
                <w:bCs/>
                <w:iCs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Cs/>
                <w:sz w:val="20"/>
                <w:szCs w:val="20"/>
              </w:rPr>
              <w:t>PRL – ironicznie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</w:tcPr>
          <w:p w14:paraId="22EFA540" w14:textId="77777777" w:rsidR="001F2E4A" w:rsidRPr="00DB2D1F" w:rsidRDefault="001F2E4A" w:rsidP="001F2E4A">
            <w:pPr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44.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PRL – ironicznie</w:t>
            </w:r>
          </w:p>
          <w:p w14:paraId="5EA34ADC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397BC61E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Wisława Szymborska,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Utopia</w:t>
            </w:r>
            <w:r w:rsidRPr="00DB2D1F">
              <w:rPr>
                <w:rFonts w:cs="Times New Roman"/>
                <w:bCs/>
                <w:sz w:val="20"/>
                <w:szCs w:val="20"/>
              </w:rPr>
              <w:t>,</w:t>
            </w:r>
          </w:p>
          <w:p w14:paraId="24D38B9E" w14:textId="5C6C51D3" w:rsidR="001F2E4A" w:rsidRPr="00DB2D1F" w:rsidRDefault="001F2E4A" w:rsidP="001F2E4A">
            <w:pPr>
              <w:spacing w:after="0"/>
              <w:rPr>
                <w:rFonts w:cs="Times New Roman"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Głos w sprawie pornografii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</w:tcPr>
          <w:p w14:paraId="0AC3E704" w14:textId="77777777" w:rsidR="00362806" w:rsidRPr="00362806" w:rsidRDefault="00362806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1F2E4A">
              <w:rPr>
                <w:rFonts w:cs="AgendaPl RegularCondensed"/>
                <w:color w:val="000000"/>
                <w:sz w:val="20"/>
                <w:szCs w:val="20"/>
              </w:rPr>
              <w:t>i</w:t>
            </w:r>
            <w:r w:rsidR="001F2E4A" w:rsidRPr="00F976A9">
              <w:rPr>
                <w:rFonts w:cs="AgendaPl RegularCondensed"/>
                <w:color w:val="000000"/>
                <w:sz w:val="20"/>
                <w:szCs w:val="20"/>
              </w:rPr>
              <w:t>e, na czym polega alegoria</w:t>
            </w:r>
          </w:p>
          <w:p w14:paraId="33A7AB99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defrazeologizacji</w:t>
            </w:r>
          </w:p>
          <w:p w14:paraId="7B6B602D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sarkazmu</w:t>
            </w:r>
          </w:p>
          <w:p w14:paraId="52F5E81F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sceptycyzm</w:t>
            </w:r>
          </w:p>
          <w:p w14:paraId="2E1C9243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ironię w tekście</w:t>
            </w:r>
          </w:p>
          <w:p w14:paraId="629FE830" w14:textId="1923E56A" w:rsidR="001F2E4A" w:rsidRPr="00DB2D1F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pod kierunkiem tworzy wypowiedź pisemną 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14:paraId="0110A98B" w14:textId="77777777" w:rsidR="00362806" w:rsidRPr="00362806" w:rsidRDefault="00362806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1F2E4A" w:rsidRPr="00F976A9">
              <w:rPr>
                <w:sz w:val="20"/>
                <w:szCs w:val="20"/>
              </w:rPr>
              <w:t>skazuje w tekście alegorię</w:t>
            </w:r>
          </w:p>
          <w:p w14:paraId="4C23649F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defrazeologizacja</w:t>
            </w:r>
          </w:p>
          <w:p w14:paraId="0B63EF50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sarkazm</w:t>
            </w:r>
          </w:p>
          <w:p w14:paraId="39ACCD89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ustala, na czym polega postawa sceptycyzmu</w:t>
            </w:r>
          </w:p>
          <w:p w14:paraId="7EAE7CDB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przypomina, na czym polega ironia</w:t>
            </w:r>
          </w:p>
          <w:p w14:paraId="2B9B77B1" w14:textId="06F8EB1A" w:rsidR="001F2E4A" w:rsidRPr="00DB2D1F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tworzy wypowiedź pisemną 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</w:tcPr>
          <w:p w14:paraId="0F875964" w14:textId="77777777" w:rsidR="00362806" w:rsidRPr="00362806" w:rsidRDefault="00362806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1F2E4A" w:rsidRPr="00362806">
              <w:rPr>
                <w:sz w:val="20"/>
                <w:szCs w:val="20"/>
              </w:rPr>
              <w:t>yjaśnia znaczenie alegorii</w:t>
            </w:r>
          </w:p>
          <w:p w14:paraId="228CBD99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 w:rsidRPr="00362806">
              <w:rPr>
                <w:sz w:val="20"/>
                <w:szCs w:val="20"/>
              </w:rPr>
              <w:t>wyjaśnia znaczenie defrazeologizacji</w:t>
            </w:r>
          </w:p>
          <w:p w14:paraId="11EAE189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 w:rsidRPr="00362806">
              <w:rPr>
                <w:sz w:val="20"/>
                <w:szCs w:val="20"/>
              </w:rPr>
              <w:t>ustala, przeciwko czemu skierowany jest sarkazm</w:t>
            </w:r>
          </w:p>
          <w:p w14:paraId="629F9FC0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 w:rsidRPr="00362806">
              <w:rPr>
                <w:sz w:val="20"/>
                <w:szCs w:val="20"/>
              </w:rPr>
              <w:t>ustala, przeciwko czemu skierowany jest sceptycyzm</w:t>
            </w:r>
          </w:p>
          <w:p w14:paraId="32907ADD" w14:textId="77777777" w:rsidR="00362806" w:rsidRPr="00362806" w:rsidRDefault="001F2E4A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 w:rsidRPr="00362806">
              <w:rPr>
                <w:sz w:val="20"/>
                <w:szCs w:val="20"/>
              </w:rPr>
              <w:t>ustala, przeciwko czemu skierowana jest ironia</w:t>
            </w:r>
          </w:p>
          <w:p w14:paraId="064B9D9E" w14:textId="7100E733" w:rsidR="001F2E4A" w:rsidRPr="00362806" w:rsidRDefault="001F2E4A" w:rsidP="00B94A50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sz w:val="20"/>
                <w:szCs w:val="20"/>
              </w:rPr>
            </w:pPr>
            <w:r w:rsidRPr="00362806">
              <w:rPr>
                <w:sz w:val="20"/>
                <w:szCs w:val="20"/>
              </w:rPr>
              <w:t>tworzy rozbudowaną wypowiedź pisemną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AC0FF7" w14:textId="77777777" w:rsidR="00362806" w:rsidRDefault="00362806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1F2E4A" w:rsidRPr="00F976A9">
              <w:rPr>
                <w:rFonts w:cs="Times New Roman"/>
                <w:sz w:val="20"/>
                <w:szCs w:val="20"/>
              </w:rPr>
              <w:t>nterpretuje fragmenty związane z zastosowaną alegorią</w:t>
            </w:r>
          </w:p>
          <w:p w14:paraId="692686FD" w14:textId="77777777" w:rsid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skutki defrazeologizacji</w:t>
            </w:r>
          </w:p>
          <w:p w14:paraId="3ACBD75F" w14:textId="77777777" w:rsid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fragmenty związane z postaw</w:t>
            </w:r>
            <w:r w:rsidR="00362806">
              <w:rPr>
                <w:rFonts w:cs="Times New Roman"/>
                <w:sz w:val="20"/>
                <w:szCs w:val="20"/>
              </w:rPr>
              <w:t>ą</w:t>
            </w:r>
            <w:r w:rsidRPr="00F976A9">
              <w:rPr>
                <w:rFonts w:cs="Times New Roman"/>
                <w:sz w:val="20"/>
                <w:szCs w:val="20"/>
              </w:rPr>
              <w:t xml:space="preserve"> sarkazmu</w:t>
            </w:r>
          </w:p>
          <w:p w14:paraId="5B6B75EF" w14:textId="77777777" w:rsid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fragmenty związane z postaw</w:t>
            </w:r>
            <w:r w:rsidR="00362806">
              <w:rPr>
                <w:rFonts w:cs="Times New Roman"/>
                <w:sz w:val="20"/>
                <w:szCs w:val="20"/>
              </w:rPr>
              <w:t>ą</w:t>
            </w:r>
            <w:r w:rsidRPr="00F976A9">
              <w:rPr>
                <w:rFonts w:cs="Times New Roman"/>
                <w:sz w:val="20"/>
                <w:szCs w:val="20"/>
              </w:rPr>
              <w:t xml:space="preserve"> sceptycyzmu</w:t>
            </w:r>
          </w:p>
          <w:p w14:paraId="771C04B6" w14:textId="77777777" w:rsidR="00362806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fragmenty, w których występuje ironia</w:t>
            </w:r>
          </w:p>
          <w:p w14:paraId="1DEA617C" w14:textId="08EDA5F1" w:rsidR="001F2E4A" w:rsidRPr="00DB2D1F" w:rsidRDefault="001F2E4A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tworzy wyczerpującą wypowiedź pisemną 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</w:tcPr>
          <w:p w14:paraId="43AA9688" w14:textId="132921F1" w:rsidR="001F2E4A" w:rsidRPr="00DB2D1F" w:rsidRDefault="00362806" w:rsidP="00B94A5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1F2E4A" w:rsidRPr="00F976A9">
              <w:rPr>
                <w:rFonts w:cs="Times New Roman"/>
                <w:sz w:val="20"/>
                <w:szCs w:val="20"/>
              </w:rPr>
              <w:t xml:space="preserve">amodzielnie analizuje i interpretuje teksty ze szczególnym uwzględnieniem zastosowanej w nich ironii </w:t>
            </w:r>
          </w:p>
        </w:tc>
      </w:tr>
    </w:tbl>
    <w:p w14:paraId="0A22755E" w14:textId="77777777" w:rsidR="00581B1F" w:rsidRPr="00DB2D1F" w:rsidRDefault="00581B1F" w:rsidP="00581B1F">
      <w:pPr>
        <w:suppressAutoHyphens/>
        <w:autoSpaceDE w:val="0"/>
        <w:autoSpaceDN w:val="0"/>
        <w:adjustRightInd w:val="0"/>
        <w:spacing w:after="0" w:line="240" w:lineRule="auto"/>
        <w:rPr>
          <w:rFonts w:cs="Dutch801HdEU"/>
          <w:color w:val="000000"/>
          <w:sz w:val="20"/>
          <w:szCs w:val="20"/>
        </w:rPr>
      </w:pPr>
    </w:p>
    <w:tbl>
      <w:tblPr>
        <w:tblW w:w="5002" w:type="pct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ayout w:type="fixed"/>
        <w:tblCellMar>
          <w:top w:w="91" w:type="dxa"/>
          <w:left w:w="91" w:type="dxa"/>
          <w:bottom w:w="91" w:type="dxa"/>
          <w:right w:w="91" w:type="dxa"/>
        </w:tblCellMar>
        <w:tblLook w:val="0000" w:firstRow="0" w:lastRow="0" w:firstColumn="0" w:lastColumn="0" w:noHBand="0" w:noVBand="0"/>
      </w:tblPr>
      <w:tblGrid>
        <w:gridCol w:w="702"/>
        <w:gridCol w:w="1588"/>
        <w:gridCol w:w="1842"/>
        <w:gridCol w:w="1976"/>
        <w:gridCol w:w="2125"/>
        <w:gridCol w:w="2046"/>
        <w:gridCol w:w="2064"/>
        <w:gridCol w:w="2254"/>
      </w:tblGrid>
      <w:tr w:rsidR="00581B1F" w:rsidRPr="00DB2D1F" w14:paraId="163F8722" w14:textId="77777777" w:rsidTr="00A570EB">
        <w:trPr>
          <w:trHeight w:val="20"/>
          <w:tblHeader/>
        </w:trPr>
        <w:tc>
          <w:tcPr>
            <w:tcW w:w="240" w:type="pct"/>
            <w:vMerge w:val="restart"/>
            <w:shd w:val="solid" w:color="FF7F00" w:fill="auto"/>
            <w:vAlign w:val="center"/>
          </w:tcPr>
          <w:p w14:paraId="66FD4D05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Lp.</w:t>
            </w:r>
          </w:p>
        </w:tc>
        <w:tc>
          <w:tcPr>
            <w:tcW w:w="544" w:type="pct"/>
            <w:vMerge w:val="restar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80A9A9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Temat lekcji</w:t>
            </w:r>
          </w:p>
        </w:tc>
        <w:tc>
          <w:tcPr>
            <w:tcW w:w="631" w:type="pct"/>
            <w:vMerge w:val="restart"/>
            <w:shd w:val="solid" w:color="FF7F00" w:fill="auto"/>
            <w:vAlign w:val="center"/>
          </w:tcPr>
          <w:p w14:paraId="48F98100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Materiał rzeczowy</w:t>
            </w:r>
          </w:p>
        </w:tc>
        <w:tc>
          <w:tcPr>
            <w:tcW w:w="3585" w:type="pct"/>
            <w:gridSpan w:val="5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D6B737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Wymagania</w:t>
            </w:r>
          </w:p>
        </w:tc>
      </w:tr>
      <w:tr w:rsidR="00581B1F" w:rsidRPr="00DB2D1F" w14:paraId="4EF84B79" w14:textId="77777777" w:rsidTr="00A570EB">
        <w:trPr>
          <w:trHeight w:val="20"/>
          <w:tblHeader/>
        </w:trPr>
        <w:tc>
          <w:tcPr>
            <w:tcW w:w="240" w:type="pct"/>
            <w:vMerge/>
          </w:tcPr>
          <w:p w14:paraId="1E2FE823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956D1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pct"/>
            <w:vMerge/>
          </w:tcPr>
          <w:p w14:paraId="48B44A12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8A6C94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konieczne</w:t>
            </w:r>
          </w:p>
          <w:p w14:paraId="24745404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dopuszczająca)</w:t>
            </w:r>
          </w:p>
        </w:tc>
        <w:tc>
          <w:tcPr>
            <w:tcW w:w="728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C7E6A9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podstawowe</w:t>
            </w:r>
          </w:p>
          <w:p w14:paraId="18E8A6A2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dostateczna)</w:t>
            </w:r>
          </w:p>
        </w:tc>
        <w:tc>
          <w:tcPr>
            <w:tcW w:w="701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D4209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rozszerzone</w:t>
            </w:r>
          </w:p>
          <w:p w14:paraId="1EEB1B0E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dobra)</w:t>
            </w:r>
          </w:p>
        </w:tc>
        <w:tc>
          <w:tcPr>
            <w:tcW w:w="707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799C03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dopełniające</w:t>
            </w:r>
          </w:p>
          <w:p w14:paraId="2062F436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bardzo dobra)</w:t>
            </w:r>
          </w:p>
        </w:tc>
        <w:tc>
          <w:tcPr>
            <w:tcW w:w="772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3F7C49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wykraczające</w:t>
            </w:r>
          </w:p>
          <w:p w14:paraId="118FA6A2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celująca)</w:t>
            </w:r>
          </w:p>
        </w:tc>
      </w:tr>
      <w:tr w:rsidR="00581B1F" w:rsidRPr="00DB2D1F" w14:paraId="1F97E908" w14:textId="77777777" w:rsidTr="00A570EB">
        <w:trPr>
          <w:trHeight w:val="20"/>
          <w:tblHeader/>
        </w:trPr>
        <w:tc>
          <w:tcPr>
            <w:tcW w:w="240" w:type="pct"/>
            <w:vMerge/>
          </w:tcPr>
          <w:p w14:paraId="26744AC2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4BA3C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pct"/>
            <w:vMerge/>
          </w:tcPr>
          <w:p w14:paraId="71496DC1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047CC7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b/>
                <w:bCs/>
                <w:color w:val="FFFFFF"/>
                <w:sz w:val="20"/>
                <w:szCs w:val="20"/>
              </w:rPr>
              <w:t>Uczeń</w:t>
            </w:r>
          </w:p>
        </w:tc>
        <w:tc>
          <w:tcPr>
            <w:tcW w:w="728" w:type="pct"/>
            <w:shd w:val="solid" w:color="FF7F00" w:fill="auto"/>
            <w:vAlign w:val="center"/>
          </w:tcPr>
          <w:p w14:paraId="2C3394EB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b/>
                <w:bCs/>
                <w:color w:val="FFFFFF"/>
                <w:sz w:val="20"/>
                <w:szCs w:val="20"/>
              </w:rPr>
              <w:t>Uczeń spełnia wymagania konieczne, a także:</w:t>
            </w:r>
          </w:p>
        </w:tc>
        <w:tc>
          <w:tcPr>
            <w:tcW w:w="701" w:type="pct"/>
            <w:shd w:val="solid" w:color="FF7F00" w:fill="auto"/>
            <w:vAlign w:val="center"/>
          </w:tcPr>
          <w:p w14:paraId="51E4BECE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b/>
                <w:bCs/>
                <w:color w:val="FFFFFF"/>
                <w:sz w:val="20"/>
                <w:szCs w:val="20"/>
              </w:rPr>
              <w:t>Uczeń spełnia wymagania podstawowe, a także:</w:t>
            </w:r>
          </w:p>
        </w:tc>
        <w:tc>
          <w:tcPr>
            <w:tcW w:w="707" w:type="pct"/>
            <w:shd w:val="solid" w:color="FF7F00" w:fill="auto"/>
            <w:vAlign w:val="center"/>
          </w:tcPr>
          <w:p w14:paraId="4F78D0F5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b/>
                <w:bCs/>
                <w:color w:val="FFFFFF"/>
                <w:sz w:val="20"/>
                <w:szCs w:val="20"/>
              </w:rPr>
              <w:t>Uczeń spełnia wymagania rozszerzone, a także:</w:t>
            </w:r>
          </w:p>
        </w:tc>
        <w:tc>
          <w:tcPr>
            <w:tcW w:w="772" w:type="pct"/>
            <w:shd w:val="solid" w:color="FF7F00" w:fill="auto"/>
            <w:vAlign w:val="center"/>
          </w:tcPr>
          <w:p w14:paraId="68F524F6" w14:textId="77777777" w:rsidR="00581B1F" w:rsidRPr="00DB2D1F" w:rsidRDefault="00581B1F" w:rsidP="00A570E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B2D1F">
              <w:rPr>
                <w:b/>
                <w:bCs/>
                <w:color w:val="FFFFFF"/>
                <w:sz w:val="20"/>
                <w:szCs w:val="20"/>
              </w:rPr>
              <w:t>Uczeń spełnia wymagania dopełniające, a także:</w:t>
            </w:r>
          </w:p>
        </w:tc>
      </w:tr>
      <w:tr w:rsidR="001F2E4A" w:rsidRPr="00DB2D1F" w14:paraId="0AC9D837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382005D6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spacing w:after="0" w:line="240" w:lineRule="auto"/>
              <w:ind w:left="-430" w:firstLine="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CADE5" w14:textId="58C52AF2" w:rsidR="001F2E4A" w:rsidRPr="00DB2D1F" w:rsidRDefault="001F2E4A" w:rsidP="001F2E4A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AgendaPl RegularCondensed"/>
                <w:sz w:val="20"/>
                <w:szCs w:val="20"/>
                <w:highlight w:val="yellow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Zapowiedź końca komunizmu</w:t>
            </w:r>
          </w:p>
        </w:tc>
        <w:tc>
          <w:tcPr>
            <w:tcW w:w="631" w:type="pct"/>
            <w:shd w:val="clear" w:color="auto" w:fill="auto"/>
          </w:tcPr>
          <w:p w14:paraId="1F0D7ABB" w14:textId="77777777" w:rsidR="001F2E4A" w:rsidRPr="00DB2D1F" w:rsidRDefault="001F2E4A" w:rsidP="001F2E4A">
            <w:pPr>
              <w:spacing w:after="0"/>
              <w:rPr>
                <w:rFonts w:cs="Times New Roman"/>
                <w:sz w:val="20"/>
                <w:szCs w:val="20"/>
              </w:rPr>
            </w:pPr>
            <w:bookmarkStart w:id="4" w:name="_Hlk82613004"/>
            <w:r w:rsidRPr="00DB2D1F">
              <w:rPr>
                <w:rFonts w:cs="Times New Roman"/>
                <w:sz w:val="20"/>
                <w:szCs w:val="20"/>
              </w:rPr>
              <w:t xml:space="preserve">wprowadzenie do lekcji 51.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Zapowiedź końca komunizmu</w:t>
            </w:r>
          </w:p>
          <w:p w14:paraId="632A123A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600A210C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Jan Paweł II,</w:t>
            </w:r>
          </w:p>
          <w:bookmarkEnd w:id="4"/>
          <w:p w14:paraId="64155304" w14:textId="7FA2AB5D" w:rsidR="001F2E4A" w:rsidRPr="00DB2D1F" w:rsidRDefault="001F2E4A" w:rsidP="001F2E4A">
            <w:pPr>
              <w:pStyle w:val="Standard"/>
              <w:tabs>
                <w:tab w:val="left" w:pos="170"/>
              </w:tabs>
              <w:spacing w:after="0" w:line="24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bCs/>
                <w:sz w:val="20"/>
                <w:szCs w:val="20"/>
              </w:rPr>
              <w:t>Homilia na placu Zwycięstwa</w:t>
            </w:r>
          </w:p>
        </w:tc>
        <w:tc>
          <w:tcPr>
            <w:tcW w:w="677" w:type="pct"/>
            <w:shd w:val="clear" w:color="auto" w:fill="auto"/>
          </w:tcPr>
          <w:p w14:paraId="07D713F9" w14:textId="77777777" w:rsidR="00534357" w:rsidRDefault="00534357" w:rsidP="00B94A50">
            <w:pPr>
              <w:pStyle w:val="Akapitzlist"/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1F2E4A" w:rsidRPr="00534357">
              <w:rPr>
                <w:rFonts w:cs="AgendaPl RegularCondensed"/>
                <w:color w:val="000000"/>
                <w:sz w:val="20"/>
                <w:szCs w:val="20"/>
              </w:rPr>
              <w:t>na pojęcie homilii</w:t>
            </w:r>
          </w:p>
          <w:p w14:paraId="632F9BF1" w14:textId="77777777" w:rsidR="00534357" w:rsidRDefault="001F2E4A" w:rsidP="00B94A50">
            <w:pPr>
              <w:pStyle w:val="Akapitzlist"/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34357">
              <w:rPr>
                <w:rFonts w:cs="AgendaPl RegularCondensed"/>
                <w:color w:val="000000"/>
                <w:sz w:val="20"/>
                <w:szCs w:val="20"/>
              </w:rPr>
              <w:t>rozpoznaje podstawowe środki perswazyjne</w:t>
            </w:r>
          </w:p>
          <w:p w14:paraId="3CADD879" w14:textId="77777777" w:rsidR="00534357" w:rsidRDefault="001F2E4A" w:rsidP="00B94A50">
            <w:pPr>
              <w:pStyle w:val="Akapitzlist"/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34357">
              <w:rPr>
                <w:rFonts w:cs="AgendaPl RegularCondensed"/>
                <w:color w:val="000000"/>
                <w:sz w:val="20"/>
                <w:szCs w:val="20"/>
              </w:rPr>
              <w:t>zna pojęcie języka ezopowego</w:t>
            </w:r>
          </w:p>
          <w:p w14:paraId="1BA475F6" w14:textId="74565DC4" w:rsidR="001F2E4A" w:rsidRPr="00DB2D1F" w:rsidRDefault="001F2E4A" w:rsidP="00B94A50">
            <w:pPr>
              <w:pStyle w:val="Akapitzlist"/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34357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34357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exemplum</w:t>
            </w:r>
          </w:p>
        </w:tc>
        <w:tc>
          <w:tcPr>
            <w:tcW w:w="728" w:type="pct"/>
            <w:shd w:val="clear" w:color="auto" w:fill="auto"/>
          </w:tcPr>
          <w:p w14:paraId="683E2BCC" w14:textId="77777777" w:rsidR="004542E3" w:rsidRPr="004542E3" w:rsidRDefault="004542E3" w:rsidP="00B94A50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489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1F2E4A" w:rsidRPr="00F976A9">
              <w:rPr>
                <w:sz w:val="20"/>
                <w:szCs w:val="20"/>
              </w:rPr>
              <w:t>ie, czym jest homilia</w:t>
            </w:r>
          </w:p>
          <w:p w14:paraId="56CD1A87" w14:textId="115F5C2F" w:rsidR="004542E3" w:rsidRPr="004542E3" w:rsidRDefault="001F2E4A" w:rsidP="00B94A50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489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zna </w:t>
            </w:r>
            <w:r w:rsidR="00534357" w:rsidRPr="00F976A9">
              <w:rPr>
                <w:sz w:val="20"/>
                <w:szCs w:val="20"/>
              </w:rPr>
              <w:t xml:space="preserve">językowe </w:t>
            </w:r>
            <w:r w:rsidRPr="00F976A9">
              <w:rPr>
                <w:sz w:val="20"/>
                <w:szCs w:val="20"/>
              </w:rPr>
              <w:t>środki perswazyjne</w:t>
            </w:r>
          </w:p>
          <w:p w14:paraId="5A93D67C" w14:textId="77777777" w:rsidR="004542E3" w:rsidRPr="004542E3" w:rsidRDefault="001F2E4A" w:rsidP="00B94A50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489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przypomina, co to jest język ezopowy</w:t>
            </w:r>
          </w:p>
          <w:p w14:paraId="64381A92" w14:textId="74984B27" w:rsidR="001F2E4A" w:rsidRPr="00DB2D1F" w:rsidRDefault="001F2E4A" w:rsidP="00B94A50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489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wyjaśnia, co to jest exemplum </w:t>
            </w:r>
          </w:p>
        </w:tc>
        <w:tc>
          <w:tcPr>
            <w:tcW w:w="701" w:type="pct"/>
            <w:shd w:val="clear" w:color="auto" w:fill="auto"/>
          </w:tcPr>
          <w:p w14:paraId="38482C99" w14:textId="77777777" w:rsidR="00534357" w:rsidRPr="00534357" w:rsidRDefault="00534357" w:rsidP="00B94A50">
            <w:pPr>
              <w:pStyle w:val="Akapitzlist"/>
              <w:numPr>
                <w:ilvl w:val="0"/>
                <w:numId w:val="27"/>
              </w:numPr>
              <w:suppressAutoHyphens/>
              <w:ind w:left="482" w:hanging="283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1F2E4A" w:rsidRPr="00F976A9">
              <w:rPr>
                <w:sz w:val="20"/>
                <w:szCs w:val="20"/>
              </w:rPr>
              <w:t>yjaśnia, dlaczego tekst jest homilią</w:t>
            </w:r>
          </w:p>
          <w:p w14:paraId="77F9A04C" w14:textId="77777777" w:rsidR="00534357" w:rsidRPr="00534357" w:rsidRDefault="001F2E4A" w:rsidP="00B94A50">
            <w:pPr>
              <w:pStyle w:val="Akapitzlist"/>
              <w:numPr>
                <w:ilvl w:val="0"/>
                <w:numId w:val="27"/>
              </w:numPr>
              <w:suppressAutoHyphens/>
              <w:ind w:left="482" w:hanging="283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w tekście językowe środki perswazji</w:t>
            </w:r>
          </w:p>
          <w:p w14:paraId="5DD4C2F8" w14:textId="77777777" w:rsidR="00534357" w:rsidRPr="00534357" w:rsidRDefault="001F2E4A" w:rsidP="00B94A50">
            <w:pPr>
              <w:pStyle w:val="Akapitzlist"/>
              <w:numPr>
                <w:ilvl w:val="0"/>
                <w:numId w:val="27"/>
              </w:numPr>
              <w:suppressAutoHyphens/>
              <w:ind w:left="482" w:hanging="283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przykłady języka ezopowego</w:t>
            </w:r>
          </w:p>
          <w:p w14:paraId="13E9A9AD" w14:textId="464895C3" w:rsidR="001F2E4A" w:rsidRPr="00DB2D1F" w:rsidRDefault="001F2E4A" w:rsidP="00B94A50">
            <w:pPr>
              <w:pStyle w:val="Akapitzlist"/>
              <w:numPr>
                <w:ilvl w:val="0"/>
                <w:numId w:val="27"/>
              </w:numPr>
              <w:suppressAutoHyphens/>
              <w:ind w:left="482" w:hanging="283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z tekstu przykłady exemplum</w:t>
            </w:r>
          </w:p>
        </w:tc>
        <w:tc>
          <w:tcPr>
            <w:tcW w:w="707" w:type="pct"/>
            <w:shd w:val="clear" w:color="auto" w:fill="auto"/>
          </w:tcPr>
          <w:p w14:paraId="342E1593" w14:textId="77777777" w:rsidR="00534357" w:rsidRPr="00534357" w:rsidRDefault="00534357" w:rsidP="00B94A50">
            <w:pPr>
              <w:pStyle w:val="Akapitzlist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1F2E4A" w:rsidRPr="00F976A9">
              <w:rPr>
                <w:rFonts w:cs="Times New Roman"/>
                <w:sz w:val="20"/>
                <w:szCs w:val="20"/>
              </w:rPr>
              <w:t>nterpretuje tekst ze względu na jego przynależność gatunkową</w:t>
            </w:r>
          </w:p>
          <w:p w14:paraId="2F7790ED" w14:textId="77777777" w:rsidR="00534357" w:rsidRPr="00534357" w:rsidRDefault="001F2E4A" w:rsidP="00B94A50">
            <w:pPr>
              <w:pStyle w:val="Akapitzlist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funkcję środków językowych</w:t>
            </w:r>
          </w:p>
          <w:p w14:paraId="7938E221" w14:textId="77777777" w:rsidR="00534357" w:rsidRPr="00534357" w:rsidRDefault="001F2E4A" w:rsidP="00B94A50">
            <w:pPr>
              <w:pStyle w:val="Akapitzlist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język ezopowy</w:t>
            </w:r>
          </w:p>
          <w:p w14:paraId="6BD83E8A" w14:textId="1648103D" w:rsidR="001F2E4A" w:rsidRPr="00DB2D1F" w:rsidRDefault="001F2E4A" w:rsidP="00B94A50">
            <w:pPr>
              <w:pStyle w:val="Akapitzlist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omawia przykłady exemplum </w:t>
            </w:r>
          </w:p>
        </w:tc>
        <w:tc>
          <w:tcPr>
            <w:tcW w:w="772" w:type="pct"/>
            <w:shd w:val="clear" w:color="auto" w:fill="auto"/>
          </w:tcPr>
          <w:p w14:paraId="61E434C8" w14:textId="07DE1567" w:rsidR="001F2E4A" w:rsidRPr="00DB2D1F" w:rsidRDefault="00534357" w:rsidP="00B94A50">
            <w:pPr>
              <w:pStyle w:val="Akapitzlist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42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1F2E4A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jego wymowy ideowej </w:t>
            </w:r>
          </w:p>
        </w:tc>
      </w:tr>
      <w:tr w:rsidR="001F2E4A" w:rsidRPr="00DB2D1F" w14:paraId="04376CBB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7C787D9C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7BC63" w14:textId="1E94FF1B" w:rsidR="001F2E4A" w:rsidRPr="00DB2D1F" w:rsidRDefault="001F2E4A" w:rsidP="001F2E4A">
            <w:pPr>
              <w:tabs>
                <w:tab w:val="left" w:pos="6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AgendaPl RegularCondensed"/>
                <w:color w:val="000000"/>
                <w:sz w:val="20"/>
                <w:szCs w:val="20"/>
                <w:highlight w:val="yellow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Stan wojenny w prozie</w:t>
            </w:r>
          </w:p>
        </w:tc>
        <w:tc>
          <w:tcPr>
            <w:tcW w:w="631" w:type="pct"/>
            <w:shd w:val="clear" w:color="auto" w:fill="auto"/>
          </w:tcPr>
          <w:p w14:paraId="550B6D13" w14:textId="77777777" w:rsidR="001F2E4A" w:rsidRPr="00DB2D1F" w:rsidRDefault="001F2E4A" w:rsidP="001F2E4A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52.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Stan wojenny w prozie</w:t>
            </w:r>
          </w:p>
          <w:p w14:paraId="32644992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0A7C2598" w14:textId="4C672D72" w:rsidR="001F2E4A" w:rsidRPr="00DB2D1F" w:rsidRDefault="001F2E4A" w:rsidP="001F2E4A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Marek Nowakowski,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Porządny człowiek</w:t>
            </w:r>
          </w:p>
        </w:tc>
        <w:tc>
          <w:tcPr>
            <w:tcW w:w="677" w:type="pct"/>
            <w:shd w:val="clear" w:color="auto" w:fill="auto"/>
          </w:tcPr>
          <w:p w14:paraId="449E3703" w14:textId="77777777" w:rsidR="00534357" w:rsidRDefault="00534357" w:rsidP="00B94A50">
            <w:pPr>
              <w:pStyle w:val="Akapitzlist"/>
              <w:numPr>
                <w:ilvl w:val="0"/>
                <w:numId w:val="2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1F2E4A" w:rsidRPr="00F976A9">
              <w:rPr>
                <w:rFonts w:cs="AgendaPl RegularCondensed"/>
                <w:color w:val="000000"/>
                <w:sz w:val="20"/>
                <w:szCs w:val="20"/>
              </w:rPr>
              <w:t>na pojęcie konformizmu</w:t>
            </w:r>
          </w:p>
          <w:p w14:paraId="5B834047" w14:textId="77777777" w:rsidR="00534357" w:rsidRDefault="001F2E4A" w:rsidP="00B94A50">
            <w:pPr>
              <w:pStyle w:val="Akapitzlist"/>
              <w:numPr>
                <w:ilvl w:val="0"/>
                <w:numId w:val="2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ostracyzmu społecznego</w:t>
            </w:r>
          </w:p>
          <w:p w14:paraId="62B80F87" w14:textId="5545DB4D" w:rsidR="001F2E4A" w:rsidRPr="00DB2D1F" w:rsidRDefault="001F2E4A" w:rsidP="00B94A50">
            <w:pPr>
              <w:pStyle w:val="Akapitzlist"/>
              <w:numPr>
                <w:ilvl w:val="0"/>
                <w:numId w:val="2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rozpoznaje narratora opowiadania </w:t>
            </w:r>
          </w:p>
        </w:tc>
        <w:tc>
          <w:tcPr>
            <w:tcW w:w="728" w:type="pct"/>
            <w:shd w:val="clear" w:color="auto" w:fill="auto"/>
          </w:tcPr>
          <w:p w14:paraId="195C47CF" w14:textId="77777777" w:rsidR="00534357" w:rsidRPr="00534357" w:rsidRDefault="00534357" w:rsidP="00B94A50">
            <w:pPr>
              <w:pStyle w:val="Akapitzlist"/>
              <w:numPr>
                <w:ilvl w:val="0"/>
                <w:numId w:val="28"/>
              </w:numPr>
              <w:ind w:left="454" w:hanging="284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1F2E4A" w:rsidRPr="00534357">
              <w:rPr>
                <w:sz w:val="20"/>
                <w:szCs w:val="20"/>
              </w:rPr>
              <w:t>yjaśnia, na czym polega postawa konformistyczna</w:t>
            </w:r>
          </w:p>
          <w:p w14:paraId="5CF47EC6" w14:textId="77777777" w:rsidR="00534357" w:rsidRPr="00534357" w:rsidRDefault="001F2E4A" w:rsidP="00B94A50">
            <w:pPr>
              <w:pStyle w:val="Akapitzlist"/>
              <w:numPr>
                <w:ilvl w:val="0"/>
                <w:numId w:val="28"/>
              </w:numPr>
              <w:ind w:left="454" w:hanging="284"/>
              <w:rPr>
                <w:rFonts w:cs="AgendaPl RegularCondensed"/>
                <w:color w:val="000000"/>
                <w:sz w:val="20"/>
                <w:szCs w:val="20"/>
              </w:rPr>
            </w:pPr>
            <w:r w:rsidRPr="00534357">
              <w:rPr>
                <w:sz w:val="20"/>
                <w:szCs w:val="20"/>
              </w:rPr>
              <w:t>wyjaśnia, na czym polega ostracyzm społeczny</w:t>
            </w:r>
          </w:p>
          <w:p w14:paraId="7BFE6511" w14:textId="7C0EC04F" w:rsidR="001F2E4A" w:rsidRPr="00534357" w:rsidRDefault="001F2E4A" w:rsidP="00B94A50">
            <w:pPr>
              <w:pStyle w:val="Akapitzlist"/>
              <w:numPr>
                <w:ilvl w:val="0"/>
                <w:numId w:val="28"/>
              </w:numPr>
              <w:ind w:left="454" w:hanging="284"/>
              <w:rPr>
                <w:rFonts w:cs="AgendaPl RegularCondensed"/>
                <w:color w:val="000000"/>
                <w:sz w:val="20"/>
                <w:szCs w:val="20"/>
              </w:rPr>
            </w:pPr>
            <w:r w:rsidRPr="00534357">
              <w:rPr>
                <w:sz w:val="20"/>
                <w:szCs w:val="20"/>
              </w:rPr>
              <w:lastRenderedPageBreak/>
              <w:t>przedstawia narratora opowiadania</w:t>
            </w:r>
          </w:p>
        </w:tc>
        <w:tc>
          <w:tcPr>
            <w:tcW w:w="701" w:type="pct"/>
            <w:shd w:val="clear" w:color="auto" w:fill="auto"/>
          </w:tcPr>
          <w:p w14:paraId="5FFB4DB5" w14:textId="77777777" w:rsidR="00534357" w:rsidRPr="00534357" w:rsidRDefault="00534357" w:rsidP="00B94A50">
            <w:pPr>
              <w:pStyle w:val="Akapitzlist"/>
              <w:numPr>
                <w:ilvl w:val="0"/>
                <w:numId w:val="28"/>
              </w:numPr>
              <w:ind w:left="465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</w:t>
            </w:r>
            <w:r w:rsidR="001F2E4A" w:rsidRPr="00534357">
              <w:rPr>
                <w:sz w:val="20"/>
                <w:szCs w:val="20"/>
              </w:rPr>
              <w:t>odaje z tekstu przykłady postawy konformistycznej</w:t>
            </w:r>
          </w:p>
          <w:p w14:paraId="689B2CA7" w14:textId="77777777" w:rsidR="00534357" w:rsidRPr="00534357" w:rsidRDefault="001F2E4A" w:rsidP="00B94A50">
            <w:pPr>
              <w:pStyle w:val="Akapitzlist"/>
              <w:numPr>
                <w:ilvl w:val="0"/>
                <w:numId w:val="28"/>
              </w:numPr>
              <w:ind w:left="465" w:hanging="284"/>
              <w:rPr>
                <w:rFonts w:cs="Times New Roman"/>
                <w:sz w:val="20"/>
                <w:szCs w:val="20"/>
              </w:rPr>
            </w:pPr>
            <w:r w:rsidRPr="00534357">
              <w:rPr>
                <w:sz w:val="20"/>
                <w:szCs w:val="20"/>
              </w:rPr>
              <w:t xml:space="preserve">opowiada, jakie formy ostracyzmu społecznego </w:t>
            </w:r>
            <w:r w:rsidRPr="00534357">
              <w:rPr>
                <w:sz w:val="20"/>
                <w:szCs w:val="20"/>
              </w:rPr>
              <w:lastRenderedPageBreak/>
              <w:t>opisał Nowakowski w swoim opowiadaniu</w:t>
            </w:r>
          </w:p>
          <w:p w14:paraId="70EF1727" w14:textId="43A9EAA2" w:rsidR="001F2E4A" w:rsidRPr="00534357" w:rsidRDefault="001F2E4A" w:rsidP="00B94A50">
            <w:pPr>
              <w:pStyle w:val="Akapitzlist"/>
              <w:numPr>
                <w:ilvl w:val="0"/>
                <w:numId w:val="28"/>
              </w:numPr>
              <w:ind w:left="465" w:hanging="284"/>
              <w:rPr>
                <w:rFonts w:cs="Times New Roman"/>
                <w:sz w:val="20"/>
                <w:szCs w:val="20"/>
              </w:rPr>
            </w:pPr>
            <w:r w:rsidRPr="00534357">
              <w:rPr>
                <w:sz w:val="20"/>
                <w:szCs w:val="20"/>
              </w:rPr>
              <w:t>charakteryzuje narratorkę opowiadania</w:t>
            </w:r>
          </w:p>
        </w:tc>
        <w:tc>
          <w:tcPr>
            <w:tcW w:w="707" w:type="pct"/>
            <w:shd w:val="clear" w:color="auto" w:fill="auto"/>
          </w:tcPr>
          <w:p w14:paraId="44E3D16D" w14:textId="77777777" w:rsidR="00534357" w:rsidRDefault="00534357" w:rsidP="00B94A50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552" w:hanging="284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1F2E4A" w:rsidRPr="00F976A9">
              <w:rPr>
                <w:rFonts w:cs="Times New Roman"/>
                <w:sz w:val="20"/>
                <w:szCs w:val="20"/>
              </w:rPr>
              <w:t>cenia postawę konformistyczną</w:t>
            </w:r>
          </w:p>
          <w:p w14:paraId="43AD50ED" w14:textId="77777777" w:rsidR="00534357" w:rsidRDefault="001F2E4A" w:rsidP="00B94A50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552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ostracyzm społeczny opisany przez autora</w:t>
            </w:r>
          </w:p>
          <w:p w14:paraId="2F584910" w14:textId="7F037BB2" w:rsidR="001F2E4A" w:rsidRPr="00DB2D1F" w:rsidRDefault="001F2E4A" w:rsidP="00B94A50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552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 xml:space="preserve">tworzy wypowiedź na temat narratorki opowiadania </w:t>
            </w:r>
          </w:p>
        </w:tc>
        <w:tc>
          <w:tcPr>
            <w:tcW w:w="772" w:type="pct"/>
            <w:shd w:val="clear" w:color="auto" w:fill="auto"/>
          </w:tcPr>
          <w:p w14:paraId="68F7C46D" w14:textId="45102339" w:rsidR="001F2E4A" w:rsidRPr="00DB2D1F" w:rsidRDefault="00534357" w:rsidP="00B94A50">
            <w:pPr>
              <w:pStyle w:val="Akapitzlist"/>
              <w:numPr>
                <w:ilvl w:val="0"/>
                <w:numId w:val="2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00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1F2E4A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postaw bohaterów </w:t>
            </w:r>
          </w:p>
        </w:tc>
      </w:tr>
      <w:tr w:rsidR="001F2E4A" w:rsidRPr="00DB2D1F" w14:paraId="40892742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5D530152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69A41" w14:textId="2D474C3A" w:rsidR="001F2E4A" w:rsidRPr="00DB2D1F" w:rsidRDefault="001F2E4A" w:rsidP="001F2E4A">
            <w:pPr>
              <w:pStyle w:val="Nagwek"/>
              <w:tabs>
                <w:tab w:val="left" w:pos="708"/>
              </w:tabs>
              <w:suppressAutoHyphens/>
              <w:rPr>
                <w:color w:val="C0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Stan wojenny w poezji</w:t>
            </w:r>
          </w:p>
        </w:tc>
        <w:tc>
          <w:tcPr>
            <w:tcW w:w="631" w:type="pct"/>
            <w:shd w:val="clear" w:color="auto" w:fill="auto"/>
          </w:tcPr>
          <w:p w14:paraId="2344106F" w14:textId="77777777" w:rsidR="001F2E4A" w:rsidRPr="00DB2D1F" w:rsidRDefault="001F2E4A" w:rsidP="001F2E4A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53.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Stan wojenny w poezji</w:t>
            </w:r>
          </w:p>
          <w:p w14:paraId="0537311E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3164079E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i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Jarosław Marek Rymkiewicz,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Emanuel Szafarczyk</w:t>
            </w:r>
          </w:p>
          <w:p w14:paraId="65850952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i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Jan Polkowski,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Tak, jestem obcy,</w:t>
            </w:r>
          </w:p>
          <w:p w14:paraId="1D46B135" w14:textId="3BC36F39" w:rsidR="001F2E4A" w:rsidRPr="00DB2D1F" w:rsidRDefault="001F2E4A" w:rsidP="001F2E4A">
            <w:pPr>
              <w:suppressAutoHyphens/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B2D1F">
              <w:rPr>
                <w:rFonts w:cs="Times New Roman"/>
                <w:b/>
                <w:bCs/>
                <w:sz w:val="20"/>
                <w:szCs w:val="20"/>
              </w:rPr>
              <w:t>***</w:t>
            </w:r>
            <w:r w:rsidRPr="00DB2D1F">
              <w:rPr>
                <w:rFonts w:cs="Times New Roman"/>
                <w:bCs/>
                <w:sz w:val="20"/>
                <w:szCs w:val="20"/>
              </w:rPr>
              <w:t xml:space="preserve"> [</w:t>
            </w:r>
            <w:r w:rsidRPr="00DB2D1F">
              <w:rPr>
                <w:rFonts w:cs="Times New Roman"/>
                <w:i/>
                <w:iCs/>
                <w:sz w:val="20"/>
                <w:szCs w:val="20"/>
              </w:rPr>
              <w:t>Burzliwe oklaski, długo nie milknące</w:t>
            </w:r>
            <w:r w:rsidRPr="00DB2D1F">
              <w:rPr>
                <w:rFonts w:cs="Times New Roman"/>
                <w:sz w:val="20"/>
                <w:szCs w:val="20"/>
              </w:rPr>
              <w:t>…]</w:t>
            </w:r>
          </w:p>
        </w:tc>
        <w:tc>
          <w:tcPr>
            <w:tcW w:w="677" w:type="pct"/>
            <w:shd w:val="clear" w:color="auto" w:fill="auto"/>
          </w:tcPr>
          <w:p w14:paraId="027850DB" w14:textId="77777777" w:rsidR="00534357" w:rsidRPr="00534357" w:rsidRDefault="00534357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r</w:t>
            </w:r>
            <w:r w:rsidR="001F2E4A" w:rsidRPr="00F976A9">
              <w:rPr>
                <w:rFonts w:cs="AgendaPl RegularCondensed"/>
                <w:color w:val="000000"/>
                <w:sz w:val="20"/>
                <w:szCs w:val="20"/>
              </w:rPr>
              <w:t>ozpoznaje bohatera lirycznego</w:t>
            </w:r>
          </w:p>
          <w:p w14:paraId="1FDEF10D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makiawelizmu</w:t>
            </w:r>
          </w:p>
          <w:p w14:paraId="310D01A8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dostrzega postawę patriotyczną</w:t>
            </w:r>
          </w:p>
          <w:p w14:paraId="2C5DBA96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aluzja</w:t>
            </w:r>
          </w:p>
          <w:p w14:paraId="241C55ED" w14:textId="22CBC836" w:rsidR="001F2E4A" w:rsidRPr="00DB2D1F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wypowiada się na temat wymowy wierszy </w:t>
            </w:r>
          </w:p>
        </w:tc>
        <w:tc>
          <w:tcPr>
            <w:tcW w:w="728" w:type="pct"/>
            <w:shd w:val="clear" w:color="auto" w:fill="auto"/>
          </w:tcPr>
          <w:p w14:paraId="31BDF759" w14:textId="77777777" w:rsidR="00534357" w:rsidRPr="00534357" w:rsidRDefault="00534357" w:rsidP="00B94A50">
            <w:pPr>
              <w:pStyle w:val="Akapitzlist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1F2E4A" w:rsidRPr="00F976A9">
              <w:rPr>
                <w:sz w:val="20"/>
                <w:szCs w:val="20"/>
              </w:rPr>
              <w:t>rzedstawia bohatera lirycznego</w:t>
            </w:r>
          </w:p>
          <w:p w14:paraId="46496077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makiawelizm</w:t>
            </w:r>
          </w:p>
          <w:p w14:paraId="2A585134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postawę patriotyczną</w:t>
            </w:r>
          </w:p>
          <w:p w14:paraId="1329D0BA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rozpoznaje aluzje historyczne</w:t>
            </w:r>
          </w:p>
          <w:p w14:paraId="58E91D5B" w14:textId="463939C0" w:rsidR="001F2E4A" w:rsidRPr="00DB2D1F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wizję przedstawioną w wierszu</w:t>
            </w:r>
          </w:p>
        </w:tc>
        <w:tc>
          <w:tcPr>
            <w:tcW w:w="701" w:type="pct"/>
            <w:shd w:val="clear" w:color="auto" w:fill="auto"/>
          </w:tcPr>
          <w:p w14:paraId="2948F320" w14:textId="77777777" w:rsidR="00534357" w:rsidRPr="00534357" w:rsidRDefault="00534357" w:rsidP="00B94A50">
            <w:pPr>
              <w:pStyle w:val="Akapitzlist"/>
              <w:numPr>
                <w:ilvl w:val="0"/>
                <w:numId w:val="29"/>
              </w:numPr>
              <w:ind w:left="465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1F2E4A" w:rsidRPr="00534357">
              <w:rPr>
                <w:sz w:val="20"/>
                <w:szCs w:val="20"/>
              </w:rPr>
              <w:t>powiada o bohaterze lirycznym</w:t>
            </w:r>
          </w:p>
          <w:p w14:paraId="31570F05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ind w:left="465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34357">
              <w:rPr>
                <w:sz w:val="20"/>
                <w:szCs w:val="20"/>
              </w:rPr>
              <w:t>podaje przykłady postawy makiawelicznej</w:t>
            </w:r>
          </w:p>
          <w:p w14:paraId="4BF0EC67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ind w:left="465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34357">
              <w:rPr>
                <w:sz w:val="20"/>
                <w:szCs w:val="20"/>
              </w:rPr>
              <w:t>omawia cechy patrioty</w:t>
            </w:r>
          </w:p>
          <w:p w14:paraId="0988C84C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ind w:left="465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34357">
              <w:rPr>
                <w:sz w:val="20"/>
                <w:szCs w:val="20"/>
              </w:rPr>
              <w:t>określa funkcje aluzji historycznych</w:t>
            </w:r>
          </w:p>
          <w:p w14:paraId="6C05D08D" w14:textId="3C364884" w:rsidR="001F2E4A" w:rsidRPr="00534357" w:rsidRDefault="001F2E4A" w:rsidP="00B94A50">
            <w:pPr>
              <w:pStyle w:val="Akapitzlist"/>
              <w:numPr>
                <w:ilvl w:val="0"/>
                <w:numId w:val="29"/>
              </w:numPr>
              <w:ind w:left="465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34357">
              <w:rPr>
                <w:sz w:val="20"/>
                <w:szCs w:val="20"/>
              </w:rPr>
              <w:t>wyjaśnia, jak odbiera wizję przedstawioną w wierszu</w:t>
            </w:r>
          </w:p>
        </w:tc>
        <w:tc>
          <w:tcPr>
            <w:tcW w:w="707" w:type="pct"/>
            <w:shd w:val="clear" w:color="auto" w:fill="auto"/>
          </w:tcPr>
          <w:p w14:paraId="302C9FE3" w14:textId="77777777" w:rsidR="00534357" w:rsidRPr="00534357" w:rsidRDefault="00534357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</w:t>
            </w:r>
            <w:r w:rsidR="001F2E4A" w:rsidRPr="00F976A9">
              <w:rPr>
                <w:rFonts w:cs="Times New Roman"/>
                <w:sz w:val="20"/>
                <w:szCs w:val="20"/>
              </w:rPr>
              <w:t>cenia bohaterów lirycznych</w:t>
            </w:r>
          </w:p>
          <w:p w14:paraId="2FF25157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postawę makiaweliczną</w:t>
            </w:r>
          </w:p>
          <w:p w14:paraId="6588C4A6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wypowiada się na temat postawy patriotycznej</w:t>
            </w:r>
          </w:p>
          <w:p w14:paraId="2369B02B" w14:textId="77777777" w:rsidR="00534357" w:rsidRPr="00534357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znaczenia związane z aluzjami historycznymi</w:t>
            </w:r>
          </w:p>
          <w:p w14:paraId="5E77B193" w14:textId="289815B3" w:rsidR="001F2E4A" w:rsidRPr="00DB2D1F" w:rsidRDefault="001F2E4A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tworzy zwartą wypowiedź na temat wizji przedstawionej w wierszu </w:t>
            </w:r>
          </w:p>
        </w:tc>
        <w:tc>
          <w:tcPr>
            <w:tcW w:w="772" w:type="pct"/>
            <w:shd w:val="clear" w:color="auto" w:fill="auto"/>
          </w:tcPr>
          <w:p w14:paraId="30E4471E" w14:textId="1B9EAECA" w:rsidR="001F2E4A" w:rsidRPr="00DB2D1F" w:rsidRDefault="00534357" w:rsidP="00B94A5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300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1F2E4A" w:rsidRPr="00F976A9">
              <w:rPr>
                <w:rFonts w:cs="Times New Roman"/>
                <w:sz w:val="20"/>
                <w:szCs w:val="20"/>
              </w:rPr>
              <w:t xml:space="preserve">amodzielnie analizuje i interpretuje wiersze ze szczególnym uwzględnieniem bohaterów lirycznych </w:t>
            </w:r>
          </w:p>
        </w:tc>
      </w:tr>
      <w:tr w:rsidR="001F2E4A" w:rsidRPr="00DB2D1F" w14:paraId="3A942FA9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68B3F540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49621" w14:textId="538EAEC7" w:rsidR="001F2E4A" w:rsidRPr="00DB2D1F" w:rsidRDefault="001F2E4A" w:rsidP="001F2E4A">
            <w:pPr>
              <w:pStyle w:val="Nagwek"/>
              <w:tabs>
                <w:tab w:val="left" w:pos="708"/>
              </w:tabs>
              <w:suppressAutoHyphens/>
              <w:rPr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Poetycka parabola Zbigniewa Herberta</w:t>
            </w:r>
          </w:p>
        </w:tc>
        <w:tc>
          <w:tcPr>
            <w:tcW w:w="631" w:type="pct"/>
            <w:shd w:val="clear" w:color="auto" w:fill="auto"/>
          </w:tcPr>
          <w:p w14:paraId="23D3F6AA" w14:textId="77777777" w:rsidR="001F2E4A" w:rsidRPr="00DB2D1F" w:rsidRDefault="001F2E4A" w:rsidP="001F2E4A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54.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Poetycka parabola Zbigniewa Herberta</w:t>
            </w:r>
          </w:p>
          <w:p w14:paraId="15AAA097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64CD1F94" w14:textId="4DDF899C" w:rsidR="001F2E4A" w:rsidRPr="00DB2D1F" w:rsidRDefault="001F2E4A" w:rsidP="001F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Zbigniew Herbert,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Raport z oblężonego Miasta</w:t>
            </w:r>
          </w:p>
        </w:tc>
        <w:tc>
          <w:tcPr>
            <w:tcW w:w="677" w:type="pct"/>
            <w:shd w:val="clear" w:color="auto" w:fill="auto"/>
          </w:tcPr>
          <w:p w14:paraId="6E114559" w14:textId="04D2B552" w:rsidR="00D304F5" w:rsidRPr="00D304F5" w:rsidRDefault="00D304F5" w:rsidP="00B94A5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26" w:hanging="284"/>
              <w:rPr>
                <w:rFonts w:cs="AgendaPl RegularCondensed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1F2E4A" w:rsidRPr="00F976A9">
              <w:rPr>
                <w:rFonts w:cs="AgendaPl RegularCondensed"/>
                <w:color w:val="000000"/>
                <w:sz w:val="20"/>
                <w:szCs w:val="20"/>
              </w:rPr>
              <w:t>na pojęcie paraboli</w:t>
            </w:r>
          </w:p>
          <w:p w14:paraId="0342D7B0" w14:textId="77777777" w:rsidR="00D304F5" w:rsidRPr="00D304F5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26" w:hanging="284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dostrzega motyw oblężonego miasta</w:t>
            </w:r>
          </w:p>
          <w:p w14:paraId="27B05E3B" w14:textId="77777777" w:rsidR="00D304F5" w:rsidRPr="00D304F5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26" w:hanging="284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historiozofii</w:t>
            </w:r>
          </w:p>
          <w:p w14:paraId="1F868A4F" w14:textId="341BB34F" w:rsidR="001F2E4A" w:rsidRPr="00DB2D1F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26" w:hanging="284"/>
              <w:rPr>
                <w:rFonts w:cs="AgendaPl RegularCondensed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rozpoznaje w tekście symbole </w:t>
            </w:r>
          </w:p>
        </w:tc>
        <w:tc>
          <w:tcPr>
            <w:tcW w:w="728" w:type="pct"/>
            <w:shd w:val="clear" w:color="auto" w:fill="auto"/>
          </w:tcPr>
          <w:p w14:paraId="1CFD7427" w14:textId="77777777" w:rsidR="00974B78" w:rsidRPr="00974B78" w:rsidRDefault="00D304F5" w:rsidP="00B94A50">
            <w:pPr>
              <w:pStyle w:val="Akapitzlist"/>
              <w:numPr>
                <w:ilvl w:val="0"/>
                <w:numId w:val="30"/>
              </w:numPr>
              <w:suppressAutoHyphens/>
              <w:ind w:left="347" w:hanging="283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1F2E4A" w:rsidRPr="00F976A9">
              <w:rPr>
                <w:sz w:val="20"/>
                <w:szCs w:val="20"/>
              </w:rPr>
              <w:t>rzypomina, co to jest parabola</w:t>
            </w:r>
          </w:p>
          <w:p w14:paraId="744F4C2B" w14:textId="77777777" w:rsidR="00974B78" w:rsidRPr="00974B78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ind w:left="347" w:hanging="283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rozpoznaje motyw oblężonego miasta</w:t>
            </w:r>
          </w:p>
          <w:p w14:paraId="5014B607" w14:textId="77777777" w:rsidR="00974B78" w:rsidRPr="00974B78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ind w:left="347" w:hanging="283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wie, co to jest historiozofia</w:t>
            </w:r>
          </w:p>
          <w:p w14:paraId="56429BB7" w14:textId="459816D0" w:rsidR="001F2E4A" w:rsidRPr="00DB2D1F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ind w:left="347" w:hanging="283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wskazuje w tekście symbole </w:t>
            </w:r>
          </w:p>
        </w:tc>
        <w:tc>
          <w:tcPr>
            <w:tcW w:w="701" w:type="pct"/>
            <w:shd w:val="clear" w:color="auto" w:fill="auto"/>
          </w:tcPr>
          <w:p w14:paraId="4B76B09B" w14:textId="77777777" w:rsidR="00974B78" w:rsidRPr="00974B78" w:rsidRDefault="00974B78" w:rsidP="00B94A50">
            <w:pPr>
              <w:pStyle w:val="Akapitzlist"/>
              <w:numPr>
                <w:ilvl w:val="0"/>
                <w:numId w:val="30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1F2E4A" w:rsidRPr="00F976A9">
              <w:rPr>
                <w:sz w:val="20"/>
                <w:szCs w:val="20"/>
              </w:rPr>
              <w:t>zasadnia, że tekst jest parabolą</w:t>
            </w:r>
          </w:p>
          <w:p w14:paraId="0C154B3C" w14:textId="77777777" w:rsidR="00974B78" w:rsidRPr="00974B78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z literatury motywy oblężonego miasta</w:t>
            </w:r>
          </w:p>
          <w:p w14:paraId="43EB255C" w14:textId="77777777" w:rsidR="00974B78" w:rsidRPr="00974B78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nawiązania do historii</w:t>
            </w:r>
          </w:p>
          <w:p w14:paraId="447EEEFA" w14:textId="1CB9C927" w:rsidR="00974B78" w:rsidRPr="00DB2D1F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czego symbolem jest oblężone miasto</w:t>
            </w:r>
          </w:p>
        </w:tc>
        <w:tc>
          <w:tcPr>
            <w:tcW w:w="707" w:type="pct"/>
            <w:shd w:val="clear" w:color="auto" w:fill="auto"/>
          </w:tcPr>
          <w:p w14:paraId="19F39BCA" w14:textId="77777777" w:rsidR="00974B78" w:rsidRPr="00974B78" w:rsidRDefault="00974B78" w:rsidP="00B94A5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10" w:hanging="284"/>
              <w:rPr>
                <w:color w:val="FF0000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1F2E4A" w:rsidRPr="00F976A9">
              <w:rPr>
                <w:rFonts w:cs="Times New Roman"/>
                <w:sz w:val="20"/>
                <w:szCs w:val="20"/>
              </w:rPr>
              <w:t>nterpretuje znaczenia związane z wymową paraboliczną</w:t>
            </w:r>
          </w:p>
          <w:p w14:paraId="1BB67868" w14:textId="77777777" w:rsidR="00974B78" w:rsidRPr="00974B78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10" w:hanging="284"/>
              <w:rPr>
                <w:color w:val="FF0000"/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motyw oblężonego miasta</w:t>
            </w:r>
          </w:p>
          <w:p w14:paraId="14FC31A3" w14:textId="77777777" w:rsidR="00974B78" w:rsidRPr="00974B78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10" w:hanging="284"/>
              <w:rPr>
                <w:color w:val="FF0000"/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nawiązania do historii</w:t>
            </w:r>
          </w:p>
          <w:p w14:paraId="1E55917A" w14:textId="2A09048C" w:rsidR="001F2E4A" w:rsidRPr="00DB2D1F" w:rsidRDefault="001F2E4A" w:rsidP="00B94A5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10" w:hanging="284"/>
              <w:rPr>
                <w:color w:val="FF0000"/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znaczenia związane z symboliką utworu </w:t>
            </w:r>
          </w:p>
        </w:tc>
        <w:tc>
          <w:tcPr>
            <w:tcW w:w="772" w:type="pct"/>
            <w:shd w:val="clear" w:color="auto" w:fill="auto"/>
          </w:tcPr>
          <w:p w14:paraId="53BAA68C" w14:textId="44DAB5E7" w:rsidR="001F2E4A" w:rsidRPr="00DB2D1F" w:rsidRDefault="00974B78" w:rsidP="00B94A5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00" w:hanging="283"/>
              <w:rPr>
                <w:color w:val="FF0000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1F2E4A" w:rsidRPr="00F976A9">
              <w:rPr>
                <w:rFonts w:cs="Times New Roman"/>
                <w:sz w:val="20"/>
                <w:szCs w:val="20"/>
              </w:rPr>
              <w:t>amodzielnie analizuje i interpretuje utwór ze szczególnym uwzględnieniem symboliki tekstu</w:t>
            </w:r>
          </w:p>
        </w:tc>
      </w:tr>
      <w:tr w:rsidR="001F2E4A" w:rsidRPr="00DB2D1F" w14:paraId="78612DE0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61F54853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48181" w14:textId="13AF0DD3" w:rsidR="001F2E4A" w:rsidRPr="00DB2D1F" w:rsidRDefault="001F2E4A" w:rsidP="001F2E4A">
            <w:pPr>
              <w:pStyle w:val="Nagwek"/>
              <w:tabs>
                <w:tab w:val="left" w:pos="708"/>
              </w:tabs>
              <w:suppressAutoHyphens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Stan wojenny w ujęciu satyrycznym</w:t>
            </w:r>
          </w:p>
        </w:tc>
        <w:tc>
          <w:tcPr>
            <w:tcW w:w="631" w:type="pct"/>
            <w:shd w:val="clear" w:color="auto" w:fill="auto"/>
          </w:tcPr>
          <w:p w14:paraId="3DB21D90" w14:textId="77777777" w:rsidR="001F2E4A" w:rsidRPr="00DB2D1F" w:rsidRDefault="001F2E4A" w:rsidP="001F2E4A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55.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Stan wojenny w ujęciu satyrycznym</w:t>
            </w:r>
          </w:p>
          <w:p w14:paraId="7524E2D8" w14:textId="77777777" w:rsidR="001F2E4A" w:rsidRPr="00DB2D1F" w:rsidRDefault="001F2E4A" w:rsidP="001F2E4A">
            <w:pPr>
              <w:spacing w:after="0"/>
              <w:rPr>
                <w:rFonts w:cs="Times New Roman"/>
                <w:sz w:val="20"/>
                <w:szCs w:val="20"/>
              </w:rPr>
            </w:pPr>
          </w:p>
          <w:p w14:paraId="231F67E4" w14:textId="77777777" w:rsidR="001F2E4A" w:rsidRPr="00DB2D1F" w:rsidRDefault="001F2E4A" w:rsidP="001F2E4A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Miron Białoszewski, </w:t>
            </w:r>
            <w:r w:rsidRPr="00DB2D1F">
              <w:rPr>
                <w:rFonts w:cs="Times New Roman"/>
                <w:i/>
                <w:sz w:val="20"/>
                <w:szCs w:val="20"/>
              </w:rPr>
              <w:t>Wybuch stanu,</w:t>
            </w:r>
          </w:p>
          <w:p w14:paraId="7FCC32AB" w14:textId="06E14D34" w:rsidR="001F2E4A" w:rsidRPr="00DB2D1F" w:rsidRDefault="001F2E4A" w:rsidP="001F2E4A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B2D1F">
              <w:rPr>
                <w:rFonts w:asciiTheme="minorHAnsi" w:hAnsiTheme="minorHAnsi" w:cs="Times New Roman"/>
                <w:bCs/>
                <w:i/>
                <w:sz w:val="20"/>
                <w:szCs w:val="20"/>
              </w:rPr>
              <w:t xml:space="preserve">3 maj </w:t>
            </w:r>
          </w:p>
        </w:tc>
        <w:tc>
          <w:tcPr>
            <w:tcW w:w="677" w:type="pct"/>
            <w:shd w:val="clear" w:color="auto" w:fill="auto"/>
          </w:tcPr>
          <w:p w14:paraId="7E6C6113" w14:textId="77777777" w:rsidR="00974B78" w:rsidRPr="00974B78" w:rsidRDefault="00974B78" w:rsidP="00B94A5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326" w:hanging="284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1F2E4A" w:rsidRPr="00F976A9">
              <w:rPr>
                <w:rFonts w:cs="AgendaPl RegularCondensed"/>
                <w:color w:val="000000"/>
                <w:sz w:val="20"/>
                <w:szCs w:val="20"/>
              </w:rPr>
              <w:t>ie, na czym polega satyra</w:t>
            </w:r>
          </w:p>
          <w:p w14:paraId="1C9D4293" w14:textId="77777777" w:rsidR="00974B78" w:rsidRPr="00974B78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326" w:hanging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farsy</w:t>
            </w:r>
          </w:p>
          <w:p w14:paraId="795F5F68" w14:textId="77777777" w:rsidR="00974B78" w:rsidRPr="00974B78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326" w:hanging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dostrzega komizm w utworze</w:t>
            </w:r>
          </w:p>
          <w:p w14:paraId="1CE6FEA9" w14:textId="5ADC0A72" w:rsidR="001F2E4A" w:rsidRPr="00DB2D1F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326" w:hanging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pod kierunkiem tworzy </w:t>
            </w:r>
            <w:r w:rsidRPr="00F976A9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 xml:space="preserve">wypowiedź pisemną </w:t>
            </w:r>
          </w:p>
        </w:tc>
        <w:tc>
          <w:tcPr>
            <w:tcW w:w="728" w:type="pct"/>
            <w:shd w:val="clear" w:color="auto" w:fill="auto"/>
          </w:tcPr>
          <w:p w14:paraId="2CE7B327" w14:textId="77777777" w:rsidR="00974B78" w:rsidRPr="00974B78" w:rsidRDefault="00974B78" w:rsidP="00B94A50">
            <w:pPr>
              <w:pStyle w:val="Akapitzlist"/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</w:t>
            </w:r>
            <w:r w:rsidR="001F2E4A" w:rsidRPr="00F976A9">
              <w:rPr>
                <w:sz w:val="20"/>
                <w:szCs w:val="20"/>
              </w:rPr>
              <w:t>ozpoznaje w tekście elementy satyry</w:t>
            </w:r>
          </w:p>
          <w:p w14:paraId="7533177A" w14:textId="77777777" w:rsidR="00974B78" w:rsidRPr="00974B78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czym jest farsa</w:t>
            </w:r>
          </w:p>
          <w:p w14:paraId="6DC90023" w14:textId="77777777" w:rsidR="00974B78" w:rsidRPr="00974B78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rozpoznaje różne rodzaje komizmu</w:t>
            </w:r>
          </w:p>
          <w:p w14:paraId="13F16CB0" w14:textId="5317363A" w:rsidR="001F2E4A" w:rsidRPr="00DB2D1F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tworzy wypowiedź pisemną </w:t>
            </w:r>
          </w:p>
        </w:tc>
        <w:tc>
          <w:tcPr>
            <w:tcW w:w="701" w:type="pct"/>
            <w:shd w:val="clear" w:color="auto" w:fill="auto"/>
          </w:tcPr>
          <w:p w14:paraId="031A4ECA" w14:textId="77777777" w:rsidR="00974B78" w:rsidRPr="00974B78" w:rsidRDefault="00974B78" w:rsidP="00B94A50">
            <w:pPr>
              <w:pStyle w:val="Akapitzlist"/>
              <w:numPr>
                <w:ilvl w:val="0"/>
                <w:numId w:val="31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1F2E4A" w:rsidRPr="00F976A9">
              <w:rPr>
                <w:sz w:val="20"/>
                <w:szCs w:val="20"/>
              </w:rPr>
              <w:t>mawia funkcje satyry</w:t>
            </w:r>
          </w:p>
          <w:p w14:paraId="626A4198" w14:textId="77777777" w:rsidR="00974B78" w:rsidRPr="00974B78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w tekstach elementy farsy</w:t>
            </w:r>
          </w:p>
          <w:p w14:paraId="304B5AC5" w14:textId="77777777" w:rsidR="00974B78" w:rsidRPr="00974B78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funkcje komizmu</w:t>
            </w:r>
          </w:p>
          <w:p w14:paraId="43A974A9" w14:textId="79759E6B" w:rsidR="001F2E4A" w:rsidRPr="00DB2D1F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 xml:space="preserve">tworzy rozbudowaną wypowiedź pisemną </w:t>
            </w:r>
          </w:p>
        </w:tc>
        <w:tc>
          <w:tcPr>
            <w:tcW w:w="707" w:type="pct"/>
            <w:shd w:val="clear" w:color="auto" w:fill="auto"/>
          </w:tcPr>
          <w:p w14:paraId="266FC9D2" w14:textId="77777777" w:rsidR="00974B78" w:rsidRPr="00974B78" w:rsidRDefault="00974B78" w:rsidP="00B94A5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10" w:hanging="284"/>
              <w:rPr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</w:t>
            </w:r>
            <w:r w:rsidR="001F2E4A" w:rsidRPr="00F976A9">
              <w:rPr>
                <w:rFonts w:cs="Times New Roman"/>
                <w:sz w:val="20"/>
                <w:szCs w:val="20"/>
              </w:rPr>
              <w:t>nterpretuje elementy satyry w utworze</w:t>
            </w:r>
          </w:p>
          <w:p w14:paraId="1A183B89" w14:textId="77777777" w:rsidR="00974B78" w:rsidRPr="00974B78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10" w:hanging="284"/>
              <w:rPr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elementy farsy</w:t>
            </w:r>
          </w:p>
          <w:p w14:paraId="2667F20B" w14:textId="77777777" w:rsidR="00974B78" w:rsidRPr="00974B78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10" w:hanging="284"/>
              <w:rPr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t>wypowiada się na temat komizmu utworu</w:t>
            </w:r>
          </w:p>
          <w:p w14:paraId="1AFEA5AB" w14:textId="4A046A1F" w:rsidR="001F2E4A" w:rsidRPr="00DB2D1F" w:rsidRDefault="001F2E4A" w:rsidP="00B94A5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10" w:hanging="284"/>
              <w:rPr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 xml:space="preserve">samodzielnie tworzy wyczerpującą wypowiedź pisemną </w:t>
            </w:r>
          </w:p>
        </w:tc>
        <w:tc>
          <w:tcPr>
            <w:tcW w:w="772" w:type="pct"/>
            <w:shd w:val="clear" w:color="auto" w:fill="auto"/>
          </w:tcPr>
          <w:p w14:paraId="36265A41" w14:textId="056A7845" w:rsidR="001F2E4A" w:rsidRPr="00DB2D1F" w:rsidRDefault="00974B78" w:rsidP="00B94A5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300" w:hanging="283"/>
              <w:rPr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1F2E4A" w:rsidRPr="00F976A9">
              <w:rPr>
                <w:rFonts w:cs="Times New Roman"/>
                <w:sz w:val="20"/>
                <w:szCs w:val="20"/>
              </w:rPr>
              <w:t>amodzielnie analizuje i interpretuje utwór ze szczególnym uwzględnieniem elementów satyry</w:t>
            </w:r>
          </w:p>
        </w:tc>
      </w:tr>
      <w:tr w:rsidR="001F2E4A" w:rsidRPr="00DB2D1F" w14:paraId="05A8F3E7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7BED8D00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72160" w14:textId="0C5B8049" w:rsidR="001F2E4A" w:rsidRPr="00DB2D1F" w:rsidRDefault="001F2E4A" w:rsidP="001F2E4A">
            <w:pPr>
              <w:pStyle w:val="Stopka"/>
              <w:suppressAutoHyphens/>
              <w:autoSpaceDE w:val="0"/>
              <w:autoSpaceDN w:val="0"/>
              <w:adjustRightInd w:val="0"/>
              <w:rPr>
                <w:bCs/>
                <w:iCs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>Piosenka rockowa przeciw systemowi</w:t>
            </w:r>
          </w:p>
        </w:tc>
        <w:tc>
          <w:tcPr>
            <w:tcW w:w="631" w:type="pct"/>
            <w:shd w:val="clear" w:color="auto" w:fill="auto"/>
          </w:tcPr>
          <w:p w14:paraId="2D55336F" w14:textId="77777777" w:rsidR="001F2E4A" w:rsidRPr="00DB2D1F" w:rsidRDefault="001F2E4A" w:rsidP="001F2E4A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56. </w:t>
            </w:r>
            <w:r w:rsidRPr="00DB2D1F">
              <w:rPr>
                <w:rFonts w:cs="Times New Roman"/>
                <w:i/>
                <w:iCs/>
                <w:sz w:val="20"/>
                <w:szCs w:val="20"/>
              </w:rPr>
              <w:t>Piosenka rockowa przeciw systemowi</w:t>
            </w:r>
          </w:p>
          <w:p w14:paraId="38A2E4AB" w14:textId="77777777" w:rsidR="001F2E4A" w:rsidRPr="00DB2D1F" w:rsidRDefault="001F2E4A" w:rsidP="001F2E4A">
            <w:pPr>
              <w:spacing w:after="0"/>
              <w:rPr>
                <w:rFonts w:cs="Times New Roman"/>
                <w:sz w:val="20"/>
                <w:szCs w:val="20"/>
              </w:rPr>
            </w:pPr>
          </w:p>
          <w:p w14:paraId="5C2B4890" w14:textId="77777777" w:rsidR="001F2E4A" w:rsidRPr="00DB2D1F" w:rsidRDefault="001F2E4A" w:rsidP="001F2E4A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Bogdan Olewicz, </w:t>
            </w:r>
          </w:p>
          <w:p w14:paraId="038BB15B" w14:textId="77777777" w:rsidR="001F2E4A" w:rsidRPr="00DB2D1F" w:rsidRDefault="001F2E4A" w:rsidP="001F2E4A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i/>
                <w:iCs/>
                <w:sz w:val="20"/>
                <w:szCs w:val="20"/>
              </w:rPr>
              <w:t>Autobiografia</w:t>
            </w:r>
          </w:p>
          <w:p w14:paraId="413FD544" w14:textId="211F98E6" w:rsidR="001F2E4A" w:rsidRPr="00DB2D1F" w:rsidRDefault="001F2E4A" w:rsidP="001F2E4A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Grzegorz Ciechowski, </w:t>
            </w:r>
            <w:r w:rsidRPr="00DB2D1F">
              <w:rPr>
                <w:rFonts w:cs="Times New Roman"/>
                <w:i/>
                <w:sz w:val="20"/>
                <w:szCs w:val="20"/>
              </w:rPr>
              <w:t>Biała flaga</w:t>
            </w:r>
          </w:p>
        </w:tc>
        <w:tc>
          <w:tcPr>
            <w:tcW w:w="677" w:type="pct"/>
            <w:shd w:val="clear" w:color="auto" w:fill="auto"/>
          </w:tcPr>
          <w:p w14:paraId="608084FE" w14:textId="77777777" w:rsidR="00974B78" w:rsidRPr="00974B78" w:rsidRDefault="00974B78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1F2E4A" w:rsidRPr="00F976A9">
              <w:rPr>
                <w:rFonts w:cs="AgendaPl RegularCondensed"/>
                <w:color w:val="000000"/>
                <w:sz w:val="20"/>
                <w:szCs w:val="20"/>
              </w:rPr>
              <w:t>na pojęcie autobiografii</w:t>
            </w:r>
          </w:p>
          <w:p w14:paraId="4C768A44" w14:textId="77777777" w:rsidR="00974B78" w:rsidRPr="00974B78" w:rsidRDefault="001F2E4A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dostrzega motywy polityczne</w:t>
            </w:r>
          </w:p>
          <w:p w14:paraId="451959B0" w14:textId="7AA33156" w:rsidR="001F2E4A" w:rsidRPr="00DB2D1F" w:rsidRDefault="001F2E4A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wie, na czym polega ironia </w:t>
            </w:r>
          </w:p>
        </w:tc>
        <w:tc>
          <w:tcPr>
            <w:tcW w:w="728" w:type="pct"/>
            <w:shd w:val="clear" w:color="auto" w:fill="auto"/>
          </w:tcPr>
          <w:p w14:paraId="6CC5A01B" w14:textId="77777777" w:rsidR="00974B78" w:rsidRPr="00974B78" w:rsidRDefault="00974B78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1F2E4A" w:rsidRPr="00F976A9">
              <w:rPr>
                <w:sz w:val="20"/>
                <w:szCs w:val="20"/>
              </w:rPr>
              <w:t>yjaśnia, czym jest autobiografia</w:t>
            </w:r>
          </w:p>
          <w:p w14:paraId="1AF7E329" w14:textId="77777777" w:rsidR="00974B78" w:rsidRPr="00974B78" w:rsidRDefault="001F2E4A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rPr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fragmenty, w których jest mowa o wydarzeniach politycznych</w:t>
            </w:r>
          </w:p>
          <w:p w14:paraId="2023EC55" w14:textId="32D25E95" w:rsidR="001F2E4A" w:rsidRPr="00DB2D1F" w:rsidRDefault="001F2E4A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rPr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rozpoznaje ironię w tekście </w:t>
            </w:r>
          </w:p>
        </w:tc>
        <w:tc>
          <w:tcPr>
            <w:tcW w:w="701" w:type="pct"/>
            <w:shd w:val="clear" w:color="auto" w:fill="auto"/>
          </w:tcPr>
          <w:p w14:paraId="570241F6" w14:textId="77777777" w:rsidR="00974B78" w:rsidRPr="00974B78" w:rsidRDefault="00974B78" w:rsidP="00B94A50">
            <w:pPr>
              <w:pStyle w:val="Akapitzlist"/>
              <w:numPr>
                <w:ilvl w:val="0"/>
                <w:numId w:val="32"/>
              </w:numPr>
              <w:suppressAutoHyphens/>
              <w:ind w:left="341" w:hanging="284"/>
              <w:rPr>
                <w:rFonts w:cstheme="minorHAnsi"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1F2E4A" w:rsidRPr="00F976A9">
              <w:rPr>
                <w:sz w:val="20"/>
                <w:szCs w:val="20"/>
              </w:rPr>
              <w:t>skazuje w tekście cechy autobiografii</w:t>
            </w:r>
          </w:p>
          <w:p w14:paraId="43AFDC58" w14:textId="77777777" w:rsidR="00974B78" w:rsidRPr="00974B78" w:rsidRDefault="001F2E4A" w:rsidP="00B94A50">
            <w:pPr>
              <w:pStyle w:val="Akapitzlist"/>
              <w:numPr>
                <w:ilvl w:val="0"/>
                <w:numId w:val="32"/>
              </w:numPr>
              <w:suppressAutoHyphens/>
              <w:ind w:left="341" w:hanging="284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jak polityka wpływała na życie młodych ludzi</w:t>
            </w:r>
          </w:p>
          <w:p w14:paraId="386D6F44" w14:textId="4CA4EBD8" w:rsidR="001F2E4A" w:rsidRPr="00DB2D1F" w:rsidRDefault="001F2E4A" w:rsidP="00B94A50">
            <w:pPr>
              <w:pStyle w:val="Akapitzlist"/>
              <w:numPr>
                <w:ilvl w:val="0"/>
                <w:numId w:val="32"/>
              </w:numPr>
              <w:suppressAutoHyphens/>
              <w:ind w:left="341" w:hanging="284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wyjaśnia, przeciw czemu skierowana jest ironia </w:t>
            </w:r>
          </w:p>
        </w:tc>
        <w:tc>
          <w:tcPr>
            <w:tcW w:w="707" w:type="pct"/>
            <w:shd w:val="clear" w:color="auto" w:fill="auto"/>
          </w:tcPr>
          <w:p w14:paraId="7B2BA6F4" w14:textId="77777777" w:rsidR="00974B78" w:rsidRPr="00974B78" w:rsidRDefault="00974B78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1F2E4A" w:rsidRPr="00F976A9">
              <w:rPr>
                <w:rFonts w:cs="Times New Roman"/>
                <w:sz w:val="20"/>
                <w:szCs w:val="20"/>
              </w:rPr>
              <w:t>worzy wypowiedź na temat elementów autobiografii</w:t>
            </w:r>
          </w:p>
          <w:p w14:paraId="358757BD" w14:textId="77777777" w:rsidR="00974B78" w:rsidRPr="00974B78" w:rsidRDefault="001F2E4A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wypowiada się na temat związku życia młodych ludzi z polityką</w:t>
            </w:r>
          </w:p>
          <w:p w14:paraId="28C19931" w14:textId="243DB452" w:rsidR="001F2E4A" w:rsidRPr="00DB2D1F" w:rsidRDefault="001F2E4A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znaczenia związane z ironią tekstu </w:t>
            </w:r>
          </w:p>
        </w:tc>
        <w:tc>
          <w:tcPr>
            <w:tcW w:w="772" w:type="pct"/>
            <w:shd w:val="clear" w:color="auto" w:fill="auto"/>
          </w:tcPr>
          <w:p w14:paraId="261EC644" w14:textId="59CA8403" w:rsidR="001F2E4A" w:rsidRPr="00DB2D1F" w:rsidRDefault="00974B78" w:rsidP="00B94A50">
            <w:pPr>
              <w:pStyle w:val="Akapitzlist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04" w:hanging="283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1F2E4A" w:rsidRPr="00F976A9">
              <w:rPr>
                <w:rFonts w:cs="Times New Roman"/>
                <w:sz w:val="20"/>
                <w:szCs w:val="20"/>
              </w:rPr>
              <w:t>amodzielnie analizuje i interpretuje utwory ze szczególnym uwzględnieniem</w:t>
            </w:r>
            <w:r w:rsidR="008530B0">
              <w:rPr>
                <w:rFonts w:cs="Times New Roman"/>
                <w:sz w:val="20"/>
                <w:szCs w:val="20"/>
              </w:rPr>
              <w:t xml:space="preserve"> iro</w:t>
            </w:r>
            <w:r w:rsidR="008530B0" w:rsidRPr="005D4F39">
              <w:rPr>
                <w:rFonts w:cs="Times New Roman"/>
                <w:sz w:val="20"/>
                <w:szCs w:val="20"/>
              </w:rPr>
              <w:t>ni</w:t>
            </w:r>
            <w:r w:rsidR="003E6616" w:rsidRPr="005D4F39">
              <w:rPr>
                <w:rFonts w:cs="Times New Roman"/>
                <w:sz w:val="20"/>
                <w:szCs w:val="20"/>
              </w:rPr>
              <w:t>i</w:t>
            </w:r>
            <w:r w:rsidR="001F2E4A" w:rsidRPr="00F976A9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F2E4A" w:rsidRPr="00DB2D1F" w14:paraId="1412A6A0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3DA18630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5ABC9" w14:textId="543962CE" w:rsidR="001F2E4A" w:rsidRPr="00DB2D1F" w:rsidRDefault="001F2E4A" w:rsidP="001F2E4A">
            <w:pPr>
              <w:pStyle w:val="Stopka"/>
              <w:suppressAutoHyphens/>
              <w:rPr>
                <w:sz w:val="20"/>
                <w:szCs w:val="20"/>
                <w:highlight w:val="yellow"/>
              </w:rPr>
            </w:pPr>
            <w:r w:rsidRPr="00DB2D1F">
              <w:rPr>
                <w:rFonts w:cs="Times New Roman"/>
                <w:sz w:val="20"/>
                <w:szCs w:val="20"/>
              </w:rPr>
              <w:t>Stan wojenny w oczach Zachodu</w:t>
            </w:r>
          </w:p>
        </w:tc>
        <w:tc>
          <w:tcPr>
            <w:tcW w:w="631" w:type="pct"/>
            <w:shd w:val="clear" w:color="auto" w:fill="auto"/>
          </w:tcPr>
          <w:p w14:paraId="38905BF8" w14:textId="77777777" w:rsidR="001F2E4A" w:rsidRPr="00DB2D1F" w:rsidRDefault="001F2E4A" w:rsidP="001F2E4A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57. </w:t>
            </w:r>
            <w:r w:rsidRPr="00DB2D1F">
              <w:rPr>
                <w:rFonts w:cs="Times New Roman"/>
                <w:i/>
                <w:iCs/>
                <w:sz w:val="20"/>
                <w:szCs w:val="20"/>
              </w:rPr>
              <w:t>Stan wojenny w oczach Zachodu</w:t>
            </w:r>
          </w:p>
          <w:p w14:paraId="1524F87C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369A9908" w14:textId="465D7A26" w:rsidR="001F2E4A" w:rsidRPr="00DB2D1F" w:rsidRDefault="001F2E4A" w:rsidP="001F2E4A">
            <w:pPr>
              <w:suppressAutoHyphens/>
              <w:spacing w:after="0" w:line="240" w:lineRule="auto"/>
              <w:rPr>
                <w:rFonts w:cs="AgendaPl RegularCondensed"/>
                <w:b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lastRenderedPageBreak/>
              <w:t xml:space="preserve">Olga Tokarczuk,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Profesor Andrews w Warszawie</w:t>
            </w:r>
          </w:p>
        </w:tc>
        <w:tc>
          <w:tcPr>
            <w:tcW w:w="677" w:type="pct"/>
            <w:shd w:val="clear" w:color="auto" w:fill="auto"/>
          </w:tcPr>
          <w:p w14:paraId="0C18B00F" w14:textId="77777777" w:rsidR="00974B78" w:rsidRPr="00974B78" w:rsidRDefault="00974B78" w:rsidP="00B94A50">
            <w:pPr>
              <w:pStyle w:val="Akapitzlist"/>
              <w:numPr>
                <w:ilvl w:val="0"/>
                <w:numId w:val="33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d</w:t>
            </w:r>
            <w:r w:rsidR="001F2E4A" w:rsidRPr="00F976A9">
              <w:rPr>
                <w:rFonts w:cs="AgendaPl RegularCondensed"/>
                <w:color w:val="000000"/>
                <w:sz w:val="20"/>
                <w:szCs w:val="20"/>
              </w:rPr>
              <w:t>ostrzega realia stanu wojennego</w:t>
            </w:r>
          </w:p>
          <w:p w14:paraId="2D8A4CC0" w14:textId="77777777" w:rsidR="00974B78" w:rsidRPr="00974B78" w:rsidRDefault="001F2E4A" w:rsidP="00B94A50">
            <w:pPr>
              <w:pStyle w:val="Akapitzlist"/>
              <w:numPr>
                <w:ilvl w:val="0"/>
                <w:numId w:val="33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charakteryzuje profesora Andrewsa</w:t>
            </w:r>
          </w:p>
          <w:p w14:paraId="2904286B" w14:textId="2DAF2A82" w:rsidR="001F2E4A" w:rsidRPr="00DB2D1F" w:rsidRDefault="001F2E4A" w:rsidP="00B94A50">
            <w:pPr>
              <w:pStyle w:val="Akapitzlist"/>
              <w:numPr>
                <w:ilvl w:val="0"/>
                <w:numId w:val="33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 xml:space="preserve">dostrzega problematykę utworu </w:t>
            </w:r>
          </w:p>
        </w:tc>
        <w:tc>
          <w:tcPr>
            <w:tcW w:w="728" w:type="pct"/>
            <w:shd w:val="clear" w:color="auto" w:fill="auto"/>
          </w:tcPr>
          <w:p w14:paraId="2DD5D044" w14:textId="77777777" w:rsidR="00974B78" w:rsidRPr="00974B78" w:rsidRDefault="00974B78" w:rsidP="00B94A50">
            <w:pPr>
              <w:pStyle w:val="Akapitzlist"/>
              <w:numPr>
                <w:ilvl w:val="0"/>
                <w:numId w:val="33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</w:t>
            </w:r>
            <w:r w:rsidR="001F2E4A" w:rsidRPr="00F976A9">
              <w:rPr>
                <w:sz w:val="20"/>
                <w:szCs w:val="20"/>
              </w:rPr>
              <w:t>mawia realia stanu wojennego</w:t>
            </w:r>
          </w:p>
          <w:p w14:paraId="1BF64EBA" w14:textId="77777777" w:rsidR="00974B78" w:rsidRPr="00974B78" w:rsidRDefault="001F2E4A" w:rsidP="00B94A50">
            <w:pPr>
              <w:pStyle w:val="Akapitzlist"/>
              <w:numPr>
                <w:ilvl w:val="0"/>
                <w:numId w:val="33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dlaczego profesor Andrews jest Inny</w:t>
            </w:r>
          </w:p>
          <w:p w14:paraId="037DEC17" w14:textId="65417A1B" w:rsidR="001F2E4A" w:rsidRPr="00DB2D1F" w:rsidRDefault="001F2E4A" w:rsidP="00B94A50">
            <w:pPr>
              <w:pStyle w:val="Akapitzlist"/>
              <w:numPr>
                <w:ilvl w:val="0"/>
                <w:numId w:val="33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 xml:space="preserve">formułuje problematykę utworu </w:t>
            </w:r>
          </w:p>
        </w:tc>
        <w:tc>
          <w:tcPr>
            <w:tcW w:w="701" w:type="pct"/>
            <w:shd w:val="clear" w:color="auto" w:fill="auto"/>
          </w:tcPr>
          <w:p w14:paraId="78A5BC1B" w14:textId="77777777" w:rsidR="00974B78" w:rsidRPr="00974B78" w:rsidRDefault="00974B78" w:rsidP="00B94A50">
            <w:pPr>
              <w:pStyle w:val="Akapitzlist"/>
              <w:numPr>
                <w:ilvl w:val="0"/>
                <w:numId w:val="33"/>
              </w:numPr>
              <w:ind w:left="323" w:hanging="181"/>
              <w:rPr>
                <w:rFonts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1F2E4A" w:rsidRPr="00974B78">
              <w:rPr>
                <w:sz w:val="20"/>
                <w:szCs w:val="20"/>
              </w:rPr>
              <w:t>yjaśnia, czemu służą realia stanu wojennego w tekście</w:t>
            </w:r>
          </w:p>
          <w:p w14:paraId="61B729ED" w14:textId="77777777" w:rsidR="00974B78" w:rsidRPr="00974B78" w:rsidRDefault="001F2E4A" w:rsidP="00B94A50">
            <w:pPr>
              <w:pStyle w:val="Akapitzlist"/>
              <w:numPr>
                <w:ilvl w:val="0"/>
                <w:numId w:val="33"/>
              </w:numPr>
              <w:ind w:left="323" w:hanging="181"/>
              <w:rPr>
                <w:rFonts w:cs="Times New Roman"/>
                <w:b/>
                <w:sz w:val="20"/>
                <w:szCs w:val="20"/>
              </w:rPr>
            </w:pPr>
            <w:r w:rsidRPr="00974B78">
              <w:rPr>
                <w:sz w:val="20"/>
                <w:szCs w:val="20"/>
              </w:rPr>
              <w:lastRenderedPageBreak/>
              <w:t>opowiada</w:t>
            </w:r>
            <w:r w:rsidR="00974B78">
              <w:rPr>
                <w:sz w:val="20"/>
                <w:szCs w:val="20"/>
              </w:rPr>
              <w:t>,</w:t>
            </w:r>
            <w:r w:rsidRPr="00974B78">
              <w:rPr>
                <w:sz w:val="20"/>
                <w:szCs w:val="20"/>
              </w:rPr>
              <w:t xml:space="preserve"> jak profesor Andrews usiłuje przystosować się do nowych warunków</w:t>
            </w:r>
          </w:p>
          <w:p w14:paraId="70DDC9C9" w14:textId="4A921833" w:rsidR="001F2E4A" w:rsidRPr="00974B78" w:rsidRDefault="001F2E4A" w:rsidP="00B94A50">
            <w:pPr>
              <w:pStyle w:val="Akapitzlist"/>
              <w:numPr>
                <w:ilvl w:val="0"/>
                <w:numId w:val="33"/>
              </w:numPr>
              <w:ind w:left="323" w:hanging="181"/>
              <w:rPr>
                <w:rFonts w:cs="Times New Roman"/>
                <w:b/>
                <w:sz w:val="20"/>
                <w:szCs w:val="20"/>
              </w:rPr>
            </w:pPr>
            <w:r w:rsidRPr="00974B78">
              <w:rPr>
                <w:sz w:val="20"/>
                <w:szCs w:val="20"/>
              </w:rPr>
              <w:t>omawia problematykę utworu</w:t>
            </w:r>
          </w:p>
        </w:tc>
        <w:tc>
          <w:tcPr>
            <w:tcW w:w="707" w:type="pct"/>
            <w:shd w:val="clear" w:color="auto" w:fill="auto"/>
          </w:tcPr>
          <w:p w14:paraId="3F7AEFA2" w14:textId="77777777" w:rsidR="00974B78" w:rsidRPr="00974B78" w:rsidRDefault="00974B78" w:rsidP="00B94A50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268" w:hanging="26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t</w:t>
            </w:r>
            <w:r w:rsidR="001F2E4A" w:rsidRPr="00F976A9">
              <w:rPr>
                <w:rFonts w:cs="Times New Roman"/>
                <w:sz w:val="20"/>
                <w:szCs w:val="20"/>
              </w:rPr>
              <w:t>worzy rozbudowaną wypowie</w:t>
            </w:r>
            <w:r w:rsidR="001F2E4A" w:rsidRPr="00F976A9">
              <w:rPr>
                <w:sz w:val="20"/>
                <w:szCs w:val="20"/>
              </w:rPr>
              <w:t>dź na temat realiów stanu wojennego</w:t>
            </w:r>
          </w:p>
          <w:p w14:paraId="77E0934D" w14:textId="77777777" w:rsidR="00974B78" w:rsidRPr="00974B78" w:rsidRDefault="001F2E4A" w:rsidP="00B94A50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>opowiada o działaniach profesora Andrewsa</w:t>
            </w:r>
          </w:p>
          <w:p w14:paraId="45080AF0" w14:textId="66DAEDC5" w:rsidR="001F2E4A" w:rsidRPr="00DB2D1F" w:rsidRDefault="001F2E4A" w:rsidP="00B94A50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wypowiada się na temat problematyki utworu </w:t>
            </w:r>
          </w:p>
        </w:tc>
        <w:tc>
          <w:tcPr>
            <w:tcW w:w="772" w:type="pct"/>
            <w:shd w:val="clear" w:color="auto" w:fill="auto"/>
          </w:tcPr>
          <w:p w14:paraId="53AFA325" w14:textId="49602E5F" w:rsidR="001F2E4A" w:rsidRPr="00DB2D1F" w:rsidRDefault="00974B78" w:rsidP="00B94A50">
            <w:pPr>
              <w:pStyle w:val="Akapitzlist"/>
              <w:numPr>
                <w:ilvl w:val="0"/>
                <w:numId w:val="33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1F2E4A" w:rsidRPr="00F976A9">
              <w:rPr>
                <w:rFonts w:cs="Times New Roman"/>
                <w:sz w:val="20"/>
                <w:szCs w:val="20"/>
              </w:rPr>
              <w:t xml:space="preserve">amodzielnie analizuje i interpretuje utwór ze szczególnym uwzględnieniem realiów stanu wojennego </w:t>
            </w:r>
          </w:p>
        </w:tc>
      </w:tr>
      <w:tr w:rsidR="001F2E4A" w:rsidRPr="00DB2D1F" w14:paraId="2B006AE0" w14:textId="77777777" w:rsidTr="00A83395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2A8EF5FC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F7E51" w14:textId="0B23DA20" w:rsidR="001F2E4A" w:rsidRPr="00DB2D1F" w:rsidRDefault="001F2E4A" w:rsidP="001F2E4A">
            <w:pPr>
              <w:pStyle w:val="Stopka"/>
              <w:suppressAutoHyphens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Powieść science fiction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 xml:space="preserve"> </w:t>
            </w:r>
            <w:r w:rsidRPr="00DB2D1F">
              <w:rPr>
                <w:rFonts w:cs="Times New Roman"/>
                <w:bCs/>
                <w:sz w:val="20"/>
                <w:szCs w:val="20"/>
              </w:rPr>
              <w:t>jako parabola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7973BAB0" w14:textId="77777777" w:rsidR="001F2E4A" w:rsidRPr="00DB2D1F" w:rsidRDefault="001F2E4A" w:rsidP="001F2E4A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58.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Powieść science fiction jako parabola</w:t>
            </w:r>
          </w:p>
          <w:p w14:paraId="67CDF390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6305BE71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Stanisław Lem, </w:t>
            </w:r>
          </w:p>
          <w:p w14:paraId="06630873" w14:textId="6E67DACD" w:rsidR="001F2E4A" w:rsidRPr="00DB2D1F" w:rsidRDefault="001F2E4A" w:rsidP="001F2E4A">
            <w:pPr>
              <w:suppressAutoHyphens/>
              <w:spacing w:after="0" w:line="240" w:lineRule="auto"/>
              <w:rPr>
                <w:rFonts w:cs="AgendaPl RegularCondensed"/>
                <w:bCs/>
                <w:i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Wizja lokalna</w:t>
            </w:r>
          </w:p>
        </w:tc>
        <w:tc>
          <w:tcPr>
            <w:tcW w:w="677" w:type="pct"/>
            <w:vMerge w:val="restart"/>
            <w:shd w:val="clear" w:color="auto" w:fill="D9D9D9" w:themeFill="background1" w:themeFillShade="D9"/>
          </w:tcPr>
          <w:p w14:paraId="19B78251" w14:textId="77777777" w:rsidR="00974B78" w:rsidRPr="00974B78" w:rsidRDefault="00974B78" w:rsidP="00B94A50">
            <w:pPr>
              <w:pStyle w:val="Akapitzlist"/>
              <w:numPr>
                <w:ilvl w:val="0"/>
                <w:numId w:val="3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1F2E4A" w:rsidRPr="00F976A9">
              <w:rPr>
                <w:rFonts w:cs="AgendaPl RegularCondensed"/>
                <w:color w:val="000000"/>
                <w:sz w:val="20"/>
                <w:szCs w:val="20"/>
              </w:rPr>
              <w:t>na pojęcie paraboli</w:t>
            </w:r>
          </w:p>
          <w:p w14:paraId="1394ED8F" w14:textId="77777777" w:rsidR="00974B78" w:rsidRPr="00974B78" w:rsidRDefault="001F2E4A" w:rsidP="00B94A50">
            <w:pPr>
              <w:pStyle w:val="Akapitzlist"/>
              <w:numPr>
                <w:ilvl w:val="0"/>
                <w:numId w:val="3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konwencję fantastyczną</w:t>
            </w:r>
          </w:p>
          <w:p w14:paraId="115E61F9" w14:textId="77777777" w:rsidR="00974B78" w:rsidRPr="00974B78" w:rsidRDefault="001F2E4A" w:rsidP="00B94A50">
            <w:pPr>
              <w:pStyle w:val="Akapitzlist"/>
              <w:numPr>
                <w:ilvl w:val="0"/>
                <w:numId w:val="3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relatywizmu badawczego</w:t>
            </w:r>
          </w:p>
          <w:p w14:paraId="42C556D0" w14:textId="57B1BBA9" w:rsidR="001F2E4A" w:rsidRPr="00DB2D1F" w:rsidRDefault="00974B78" w:rsidP="00B94A50">
            <w:pPr>
              <w:pStyle w:val="Akapitzlist"/>
              <w:numPr>
                <w:ilvl w:val="0"/>
                <w:numId w:val="3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pod kierunkiem</w:t>
            </w:r>
            <w:r w:rsidR="001F2E4A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tworzy wypowiedź pisemną </w:t>
            </w:r>
          </w:p>
        </w:tc>
        <w:tc>
          <w:tcPr>
            <w:tcW w:w="728" w:type="pct"/>
            <w:vMerge w:val="restart"/>
            <w:shd w:val="clear" w:color="auto" w:fill="D9D9D9" w:themeFill="background1" w:themeFillShade="D9"/>
          </w:tcPr>
          <w:p w14:paraId="1A674EA8" w14:textId="77777777" w:rsidR="00974B78" w:rsidRPr="00974B78" w:rsidRDefault="00974B78" w:rsidP="00B94A50">
            <w:pPr>
              <w:pStyle w:val="Akapitzlist"/>
              <w:numPr>
                <w:ilvl w:val="0"/>
                <w:numId w:val="3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1F2E4A" w:rsidRPr="00F976A9">
              <w:rPr>
                <w:sz w:val="20"/>
                <w:szCs w:val="20"/>
              </w:rPr>
              <w:t>rzypomina cechy paraboli</w:t>
            </w:r>
          </w:p>
          <w:p w14:paraId="368E8E39" w14:textId="77777777" w:rsidR="00974B78" w:rsidRPr="00974B78" w:rsidRDefault="001F2E4A" w:rsidP="00B94A50">
            <w:pPr>
              <w:pStyle w:val="Akapitzlist"/>
              <w:numPr>
                <w:ilvl w:val="0"/>
                <w:numId w:val="3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wie, na czym polega konwencja fantastyczna</w:t>
            </w:r>
          </w:p>
          <w:p w14:paraId="6C5E5410" w14:textId="77777777" w:rsidR="00974B78" w:rsidRPr="00974B78" w:rsidRDefault="001F2E4A" w:rsidP="00B94A50">
            <w:pPr>
              <w:pStyle w:val="Akapitzlist"/>
              <w:numPr>
                <w:ilvl w:val="0"/>
                <w:numId w:val="3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relatywizm badawczy</w:t>
            </w:r>
          </w:p>
          <w:p w14:paraId="1AB1304D" w14:textId="79CBE657" w:rsidR="001F2E4A" w:rsidRPr="00DB2D1F" w:rsidRDefault="001F2E4A" w:rsidP="00B94A50">
            <w:pPr>
              <w:pStyle w:val="Akapitzlist"/>
              <w:numPr>
                <w:ilvl w:val="0"/>
                <w:numId w:val="3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tworzy wypowiedź pisemną </w:t>
            </w:r>
          </w:p>
        </w:tc>
        <w:tc>
          <w:tcPr>
            <w:tcW w:w="701" w:type="pct"/>
            <w:vMerge w:val="restart"/>
            <w:shd w:val="clear" w:color="auto" w:fill="D9D9D9" w:themeFill="background1" w:themeFillShade="D9"/>
          </w:tcPr>
          <w:p w14:paraId="26B1BB3C" w14:textId="77777777" w:rsidR="00974B78" w:rsidRPr="00974B78" w:rsidRDefault="00974B78" w:rsidP="00B94A50">
            <w:pPr>
              <w:pStyle w:val="Akapitzlist"/>
              <w:numPr>
                <w:ilvl w:val="0"/>
                <w:numId w:val="3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1F2E4A" w:rsidRPr="00F976A9">
              <w:rPr>
                <w:sz w:val="20"/>
                <w:szCs w:val="20"/>
              </w:rPr>
              <w:t>yjaśnia, dlaczego utwór jest parabolą</w:t>
            </w:r>
          </w:p>
          <w:p w14:paraId="538C6ED9" w14:textId="77777777" w:rsidR="00974B78" w:rsidRPr="00974B78" w:rsidRDefault="001F2E4A" w:rsidP="00B94A50">
            <w:pPr>
              <w:pStyle w:val="Akapitzlist"/>
              <w:numPr>
                <w:ilvl w:val="0"/>
                <w:numId w:val="3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z tekstu przykłady konwencji fantastycznej</w:t>
            </w:r>
          </w:p>
          <w:p w14:paraId="7ADA4F95" w14:textId="77777777" w:rsidR="00CB2769" w:rsidRPr="00CB2769" w:rsidRDefault="001F2E4A" w:rsidP="00B94A50">
            <w:pPr>
              <w:pStyle w:val="Akapitzlist"/>
              <w:numPr>
                <w:ilvl w:val="0"/>
                <w:numId w:val="3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co jest przedmiotem badań Instytutu Maszyn Dziejowych</w:t>
            </w:r>
          </w:p>
          <w:p w14:paraId="40EA6601" w14:textId="242C0144" w:rsidR="001F2E4A" w:rsidRPr="00DB2D1F" w:rsidRDefault="001F2E4A" w:rsidP="00B94A50">
            <w:pPr>
              <w:pStyle w:val="Akapitzlist"/>
              <w:numPr>
                <w:ilvl w:val="0"/>
                <w:numId w:val="3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 xml:space="preserve">tworzy rozwiniętą wypowiedź pisemną </w:t>
            </w:r>
          </w:p>
        </w:tc>
        <w:tc>
          <w:tcPr>
            <w:tcW w:w="707" w:type="pct"/>
            <w:vMerge w:val="restart"/>
            <w:shd w:val="clear" w:color="auto" w:fill="D9D9D9" w:themeFill="background1" w:themeFillShade="D9"/>
          </w:tcPr>
          <w:p w14:paraId="65308DE2" w14:textId="77777777" w:rsidR="00CB2769" w:rsidRPr="00CB2769" w:rsidRDefault="00CB2769" w:rsidP="00B94A50">
            <w:pPr>
              <w:pStyle w:val="Akapitzlist"/>
              <w:numPr>
                <w:ilvl w:val="0"/>
                <w:numId w:val="3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</w:t>
            </w:r>
            <w:r w:rsidR="001F2E4A" w:rsidRPr="00F976A9">
              <w:rPr>
                <w:rFonts w:cs="Times New Roman"/>
                <w:sz w:val="20"/>
                <w:szCs w:val="20"/>
              </w:rPr>
              <w:t>nterpretuje utwór z perspektywy paraboli</w:t>
            </w:r>
          </w:p>
          <w:p w14:paraId="12D3947A" w14:textId="77777777" w:rsidR="00CB2769" w:rsidRPr="00CB2769" w:rsidRDefault="001F2E4A" w:rsidP="00B94A50">
            <w:pPr>
              <w:pStyle w:val="Akapitzlist"/>
              <w:numPr>
                <w:ilvl w:val="0"/>
                <w:numId w:val="3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t>wypowiada się na temat konwencji fantastycznej</w:t>
            </w:r>
          </w:p>
          <w:p w14:paraId="6C6345DF" w14:textId="77777777" w:rsidR="00CB2769" w:rsidRPr="00CB2769" w:rsidRDefault="001F2E4A" w:rsidP="00B94A50">
            <w:pPr>
              <w:pStyle w:val="Akapitzlist"/>
              <w:numPr>
                <w:ilvl w:val="0"/>
                <w:numId w:val="3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t>tworzy zwartą wypowiedź na temat opisanych w utworze badań</w:t>
            </w:r>
          </w:p>
          <w:p w14:paraId="372B766A" w14:textId="377C63A3" w:rsidR="001F2E4A" w:rsidRPr="00DB2D1F" w:rsidRDefault="001F2E4A" w:rsidP="00B94A50">
            <w:pPr>
              <w:pStyle w:val="Akapitzlist"/>
              <w:numPr>
                <w:ilvl w:val="0"/>
                <w:numId w:val="3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tworzy samodzielnie rozbudowaną pracę pisemną </w:t>
            </w:r>
          </w:p>
        </w:tc>
        <w:tc>
          <w:tcPr>
            <w:tcW w:w="772" w:type="pct"/>
            <w:vMerge w:val="restart"/>
            <w:shd w:val="clear" w:color="auto" w:fill="D9D9D9" w:themeFill="background1" w:themeFillShade="D9"/>
          </w:tcPr>
          <w:p w14:paraId="196AA31E" w14:textId="567B480E" w:rsidR="001F2E4A" w:rsidRPr="00DB2D1F" w:rsidRDefault="00CB2769" w:rsidP="00B94A50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1F2E4A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konwencji fantastycznej </w:t>
            </w:r>
          </w:p>
        </w:tc>
      </w:tr>
      <w:tr w:rsidR="001F2E4A" w:rsidRPr="00DB2D1F" w14:paraId="1B12A8A7" w14:textId="77777777" w:rsidTr="00A83395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1999D1A1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BD233" w14:textId="2141DDF0" w:rsidR="001F2E4A" w:rsidRPr="00DB2D1F" w:rsidRDefault="001F2E4A" w:rsidP="001F2E4A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Cs/>
                <w:sz w:val="20"/>
                <w:szCs w:val="20"/>
              </w:rPr>
              <w:t>Możliwe społeczeństwa przyszłości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76EC1694" w14:textId="77777777" w:rsidR="001F2E4A" w:rsidRPr="00DB2D1F" w:rsidRDefault="001F2E4A" w:rsidP="001F2E4A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59.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Możliwe społeczeństwa przyszłości</w:t>
            </w:r>
          </w:p>
          <w:p w14:paraId="5A2B162A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41FE2066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Stanisław Lem, </w:t>
            </w:r>
          </w:p>
          <w:p w14:paraId="50118CA9" w14:textId="4D2DCC69" w:rsidR="001F2E4A" w:rsidRPr="00DB2D1F" w:rsidRDefault="001F2E4A" w:rsidP="001F2E4A">
            <w:pPr>
              <w:suppressAutoHyphens/>
              <w:spacing w:after="0" w:line="240" w:lineRule="auto"/>
              <w:rPr>
                <w:rFonts w:cs="AgendaPl RegularCondensed"/>
                <w:bCs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lastRenderedPageBreak/>
              <w:t>Wizja lokalna</w:t>
            </w:r>
          </w:p>
        </w:tc>
        <w:tc>
          <w:tcPr>
            <w:tcW w:w="677" w:type="pct"/>
            <w:vMerge/>
            <w:shd w:val="clear" w:color="auto" w:fill="D9D9D9" w:themeFill="background1" w:themeFillShade="D9"/>
          </w:tcPr>
          <w:p w14:paraId="6DB51A27" w14:textId="1A2CE17D" w:rsidR="001F2E4A" w:rsidRPr="00DB2D1F" w:rsidRDefault="001F2E4A" w:rsidP="00B94A50">
            <w:pPr>
              <w:pStyle w:val="Akapitzlist"/>
              <w:numPr>
                <w:ilvl w:val="0"/>
                <w:numId w:val="35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D9D9D9" w:themeFill="background1" w:themeFillShade="D9"/>
          </w:tcPr>
          <w:p w14:paraId="1F97DD23" w14:textId="3B211F4B" w:rsidR="001F2E4A" w:rsidRPr="00DB2D1F" w:rsidRDefault="001F2E4A" w:rsidP="00B94A50">
            <w:pPr>
              <w:pStyle w:val="Akapitzlist"/>
              <w:numPr>
                <w:ilvl w:val="0"/>
                <w:numId w:val="35"/>
              </w:numPr>
              <w:suppressAutoHyphens/>
              <w:ind w:left="206" w:hanging="206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D9D9D9" w:themeFill="background1" w:themeFillShade="D9"/>
          </w:tcPr>
          <w:p w14:paraId="5D6CD62C" w14:textId="42726F35" w:rsidR="001F2E4A" w:rsidRPr="00DB2D1F" w:rsidRDefault="001F2E4A" w:rsidP="00B94A50">
            <w:pPr>
              <w:pStyle w:val="Akapitzlist"/>
              <w:numPr>
                <w:ilvl w:val="0"/>
                <w:numId w:val="35"/>
              </w:numPr>
              <w:suppressAutoHyphens/>
              <w:ind w:left="341" w:hanging="34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D9D9D9" w:themeFill="background1" w:themeFillShade="D9"/>
          </w:tcPr>
          <w:p w14:paraId="099F0374" w14:textId="35A51BEB" w:rsidR="001F2E4A" w:rsidRPr="00DB2D1F" w:rsidRDefault="001F2E4A" w:rsidP="00B94A50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D9D9D9" w:themeFill="background1" w:themeFillShade="D9"/>
          </w:tcPr>
          <w:p w14:paraId="345424C0" w14:textId="42FB16C3" w:rsidR="001F2E4A" w:rsidRPr="00DB2D1F" w:rsidRDefault="001F2E4A" w:rsidP="00B94A50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1F2E4A" w:rsidRPr="00DB2D1F" w14:paraId="504016D0" w14:textId="77777777" w:rsidTr="00A83395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606B5DE2" w14:textId="77777777" w:rsidR="001F2E4A" w:rsidRPr="00DB2D1F" w:rsidRDefault="001F2E4A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DA3B6" w14:textId="7107AC70" w:rsidR="001F2E4A" w:rsidRPr="00DB2D1F" w:rsidRDefault="001F2E4A" w:rsidP="001F2E4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iCs/>
                <w:sz w:val="20"/>
                <w:szCs w:val="20"/>
              </w:rPr>
              <w:t>Czy zło może przestać istnieć?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4E6F2BCA" w14:textId="77777777" w:rsidR="001F2E4A" w:rsidRPr="00DB2D1F" w:rsidRDefault="001F2E4A" w:rsidP="001F2E4A">
            <w:pPr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60.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Czy zło może przestać istnieć?</w:t>
            </w:r>
          </w:p>
          <w:p w14:paraId="19EFBBD4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1D056685" w14:textId="77777777" w:rsidR="001F2E4A" w:rsidRPr="00DB2D1F" w:rsidRDefault="001F2E4A" w:rsidP="001F2E4A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Stanisław Lem, </w:t>
            </w:r>
          </w:p>
          <w:p w14:paraId="49D16664" w14:textId="733AC020" w:rsidR="001F2E4A" w:rsidRPr="00DB2D1F" w:rsidRDefault="001F2E4A" w:rsidP="001F2E4A">
            <w:pPr>
              <w:suppressAutoHyphens/>
              <w:rPr>
                <w:b/>
                <w:i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Wizja lokalna</w:t>
            </w:r>
          </w:p>
        </w:tc>
        <w:tc>
          <w:tcPr>
            <w:tcW w:w="677" w:type="pct"/>
            <w:vMerge/>
            <w:shd w:val="clear" w:color="auto" w:fill="D9D9D9" w:themeFill="background1" w:themeFillShade="D9"/>
          </w:tcPr>
          <w:p w14:paraId="3DE494B5" w14:textId="0472CBA4" w:rsidR="001F2E4A" w:rsidRPr="00DB2D1F" w:rsidRDefault="001F2E4A" w:rsidP="00B94A50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D9D9D9" w:themeFill="background1" w:themeFillShade="D9"/>
          </w:tcPr>
          <w:p w14:paraId="2C6F97F6" w14:textId="4779C2A4" w:rsidR="001F2E4A" w:rsidRPr="00DB2D1F" w:rsidRDefault="001F2E4A" w:rsidP="00B94A50">
            <w:pPr>
              <w:pStyle w:val="Akapitzlist"/>
              <w:numPr>
                <w:ilvl w:val="0"/>
                <w:numId w:val="36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D9D9D9" w:themeFill="background1" w:themeFillShade="D9"/>
          </w:tcPr>
          <w:p w14:paraId="4A084837" w14:textId="22FDFA29" w:rsidR="001F2E4A" w:rsidRPr="00DB2D1F" w:rsidRDefault="001F2E4A" w:rsidP="00B94A50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ind w:left="199" w:hanging="19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D9D9D9" w:themeFill="background1" w:themeFillShade="D9"/>
          </w:tcPr>
          <w:p w14:paraId="06EB63DB" w14:textId="62744EC0" w:rsidR="001F2E4A" w:rsidRPr="00DB2D1F" w:rsidRDefault="001F2E4A" w:rsidP="00B94A50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D9D9D9" w:themeFill="background1" w:themeFillShade="D9"/>
          </w:tcPr>
          <w:p w14:paraId="0F627C1D" w14:textId="4B9306AF" w:rsidR="001F2E4A" w:rsidRPr="00DB2D1F" w:rsidRDefault="001F2E4A" w:rsidP="00B94A50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sz w:val="20"/>
                <w:szCs w:val="20"/>
              </w:rPr>
            </w:pPr>
          </w:p>
        </w:tc>
      </w:tr>
      <w:tr w:rsidR="001F2E4A" w:rsidRPr="00DB2D1F" w14:paraId="30CF8C4B" w14:textId="77777777" w:rsidTr="00FD2AD7">
        <w:trPr>
          <w:trHeight w:val="20"/>
        </w:trPr>
        <w:tc>
          <w:tcPr>
            <w:tcW w:w="5000" w:type="pct"/>
            <w:gridSpan w:val="8"/>
            <w:shd w:val="clear" w:color="auto" w:fill="F2DBDB" w:themeFill="accent2" w:themeFillTint="33"/>
            <w:vAlign w:val="center"/>
          </w:tcPr>
          <w:p w14:paraId="5FDCB318" w14:textId="176986C0" w:rsidR="001F2E4A" w:rsidRPr="00DB2D1F" w:rsidRDefault="001F2E4A" w:rsidP="001F2E4A">
            <w:pPr>
              <w:pStyle w:val="Akapitzlist"/>
              <w:suppressAutoHyphens/>
              <w:spacing w:after="0" w:line="240" w:lineRule="auto"/>
              <w:ind w:left="262"/>
              <w:rPr>
                <w:rFonts w:cs="Times New Roman"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/>
                <w:caps/>
                <w:sz w:val="20"/>
                <w:szCs w:val="20"/>
              </w:rPr>
              <w:t>LITERATURA WSPÓŁCZESNA</w:t>
            </w:r>
          </w:p>
        </w:tc>
      </w:tr>
      <w:tr w:rsidR="006F420C" w:rsidRPr="00DB2D1F" w14:paraId="5EBCD92D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2B4DA8AF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40DD4" w14:textId="77777777" w:rsidR="006F420C" w:rsidRPr="00DB2D1F" w:rsidRDefault="006F420C" w:rsidP="006F420C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>Rok 1989 – konsekwencje</w:t>
            </w:r>
          </w:p>
          <w:p w14:paraId="5D4D0588" w14:textId="5BA34AAA" w:rsidR="006F420C" w:rsidRPr="00DB2D1F" w:rsidRDefault="006F420C" w:rsidP="006F420C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>przełomu politycznego</w:t>
            </w:r>
          </w:p>
        </w:tc>
        <w:tc>
          <w:tcPr>
            <w:tcW w:w="631" w:type="pct"/>
            <w:shd w:val="clear" w:color="auto" w:fill="auto"/>
          </w:tcPr>
          <w:p w14:paraId="227454FE" w14:textId="77777777" w:rsidR="006F420C" w:rsidRPr="00DB2D1F" w:rsidRDefault="006F420C" w:rsidP="006F420C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63. </w:t>
            </w:r>
            <w:r w:rsidRPr="00DB2D1F">
              <w:rPr>
                <w:rFonts w:cs="Times New Roman"/>
                <w:i/>
                <w:iCs/>
                <w:sz w:val="20"/>
                <w:szCs w:val="20"/>
              </w:rPr>
              <w:t>Rok 1989 – konsekwencje</w:t>
            </w:r>
          </w:p>
          <w:p w14:paraId="63ED6A11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i/>
                <w:iCs/>
                <w:sz w:val="20"/>
                <w:szCs w:val="20"/>
              </w:rPr>
              <w:t>przełomu politycznego</w:t>
            </w:r>
          </w:p>
          <w:p w14:paraId="260AE731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438E4759" w14:textId="0B54148D" w:rsidR="006F420C" w:rsidRPr="00DB2D1F" w:rsidRDefault="006F420C" w:rsidP="006F420C">
            <w:pPr>
              <w:suppressAutoHyphens/>
              <w:rPr>
                <w:rFonts w:cs="AgendaPl RegularCondensed"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Przemysław Czapliński, Piotr Śliwiński, </w:t>
            </w:r>
            <w:r w:rsidRPr="00DB2D1F">
              <w:rPr>
                <w:rFonts w:cs="Times New Roman"/>
                <w:i/>
                <w:sz w:val="20"/>
                <w:szCs w:val="20"/>
              </w:rPr>
              <w:t xml:space="preserve">Literatura polska 1976–1998 </w:t>
            </w:r>
          </w:p>
        </w:tc>
        <w:tc>
          <w:tcPr>
            <w:tcW w:w="677" w:type="pct"/>
            <w:shd w:val="clear" w:color="auto" w:fill="auto"/>
          </w:tcPr>
          <w:p w14:paraId="58A7F162" w14:textId="77777777" w:rsidR="00DD035B" w:rsidRPr="00DD035B" w:rsidRDefault="00DD035B" w:rsidP="00B94A50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m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a świadomość przemian politycznych i społecznych po 1989 roku</w:t>
            </w:r>
          </w:p>
          <w:p w14:paraId="06F49808" w14:textId="2FFB5992" w:rsidR="006F420C" w:rsidRPr="00DB2D1F" w:rsidRDefault="006F420C" w:rsidP="00B94A50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opowiada o przełomie 1989 roku </w:t>
            </w:r>
          </w:p>
        </w:tc>
        <w:tc>
          <w:tcPr>
            <w:tcW w:w="728" w:type="pct"/>
            <w:shd w:val="clear" w:color="auto" w:fill="auto"/>
          </w:tcPr>
          <w:p w14:paraId="1AAEF0CB" w14:textId="77777777" w:rsidR="00DD035B" w:rsidRPr="00DD035B" w:rsidRDefault="00DD035B" w:rsidP="00B94A50">
            <w:pPr>
              <w:pStyle w:val="Akapitzlist"/>
              <w:numPr>
                <w:ilvl w:val="0"/>
                <w:numId w:val="53"/>
              </w:numPr>
              <w:ind w:left="312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DD035B">
              <w:rPr>
                <w:sz w:val="20"/>
                <w:szCs w:val="20"/>
              </w:rPr>
              <w:t>yjaśnia, czego dotyczyły najważniejsze przemiany polityczne i społeczne po 1989 roku</w:t>
            </w:r>
          </w:p>
          <w:p w14:paraId="5A492CFA" w14:textId="000353B5" w:rsidR="006F420C" w:rsidRPr="00DD035B" w:rsidRDefault="006F420C" w:rsidP="00B94A50">
            <w:pPr>
              <w:pStyle w:val="Akapitzlist"/>
              <w:numPr>
                <w:ilvl w:val="0"/>
                <w:numId w:val="53"/>
              </w:numPr>
              <w:ind w:left="312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t>wskazuje skutki przełomu 1989 roku najważniejsze dla społeczeństwa</w:t>
            </w:r>
          </w:p>
        </w:tc>
        <w:tc>
          <w:tcPr>
            <w:tcW w:w="701" w:type="pct"/>
            <w:shd w:val="clear" w:color="auto" w:fill="auto"/>
          </w:tcPr>
          <w:p w14:paraId="0B979557" w14:textId="77777777" w:rsidR="00DD035B" w:rsidRPr="00DD035B" w:rsidRDefault="00DD035B" w:rsidP="00B94A50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323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6F420C" w:rsidRPr="00F976A9">
              <w:rPr>
                <w:sz w:val="20"/>
                <w:szCs w:val="20"/>
              </w:rPr>
              <w:t>stala, jakie nowe perspektywy otwierał dla literatury rok 1989</w:t>
            </w:r>
          </w:p>
          <w:p w14:paraId="39FA4611" w14:textId="5148EE44" w:rsidR="006F420C" w:rsidRPr="00DB2D1F" w:rsidRDefault="006F420C" w:rsidP="00B94A50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32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wskazuje skutki przełomu 1989 roku najważniejsze dla jednostki </w:t>
            </w:r>
          </w:p>
        </w:tc>
        <w:tc>
          <w:tcPr>
            <w:tcW w:w="707" w:type="pct"/>
            <w:shd w:val="clear" w:color="auto" w:fill="auto"/>
          </w:tcPr>
          <w:p w14:paraId="0F589041" w14:textId="77777777" w:rsidR="00DD035B" w:rsidRPr="00DD035B" w:rsidRDefault="00DD035B" w:rsidP="00B94A50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>worzy wyczerpującą wypowiedź na temat zmian politycznych i społecznych po 1989 roku</w:t>
            </w:r>
          </w:p>
          <w:p w14:paraId="4E27AC74" w14:textId="5380CD80" w:rsidR="006F420C" w:rsidRPr="00DB2D1F" w:rsidRDefault="006F420C" w:rsidP="00B94A50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ocenia skutki przełomu po 1989 roku </w:t>
            </w:r>
          </w:p>
        </w:tc>
        <w:tc>
          <w:tcPr>
            <w:tcW w:w="772" w:type="pct"/>
            <w:shd w:val="clear" w:color="auto" w:fill="auto"/>
          </w:tcPr>
          <w:p w14:paraId="70A400BA" w14:textId="0275D7D9" w:rsidR="006F420C" w:rsidRPr="00DB2D1F" w:rsidRDefault="00DD035B" w:rsidP="00B94A50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466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realiów społeczno-politycznych </w:t>
            </w:r>
          </w:p>
        </w:tc>
      </w:tr>
      <w:tr w:rsidR="006F420C" w:rsidRPr="006F420C" w14:paraId="106CF821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0DE48C0F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DE6D5" w14:textId="33A51F38" w:rsidR="006F420C" w:rsidRPr="00DB2D1F" w:rsidRDefault="006F420C" w:rsidP="006F420C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Filozofia wolności i osoby</w:t>
            </w:r>
          </w:p>
        </w:tc>
        <w:tc>
          <w:tcPr>
            <w:tcW w:w="631" w:type="pct"/>
            <w:shd w:val="clear" w:color="auto" w:fill="auto"/>
          </w:tcPr>
          <w:p w14:paraId="60AB7172" w14:textId="77777777" w:rsidR="006F420C" w:rsidRPr="00DB2D1F" w:rsidRDefault="006F420C" w:rsidP="006F420C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64.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Filozofia wolności i osoby</w:t>
            </w:r>
          </w:p>
          <w:p w14:paraId="2C2C14E8" w14:textId="77777777" w:rsidR="006F420C" w:rsidRPr="00534AC1" w:rsidRDefault="006F420C" w:rsidP="006F420C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322AD0BD" w14:textId="77777777" w:rsidR="006F420C" w:rsidRPr="00520A7D" w:rsidRDefault="006F420C" w:rsidP="00C82FF5">
            <w:pPr>
              <w:spacing w:after="0" w:line="240" w:lineRule="auto"/>
              <w:rPr>
                <w:rFonts w:cs="Times New Roman"/>
                <w:bCs/>
                <w:i/>
                <w:sz w:val="20"/>
                <w:szCs w:val="20"/>
                <w:lang w:val="en-US"/>
              </w:rPr>
            </w:pPr>
            <w:r w:rsidRPr="00520A7D">
              <w:rPr>
                <w:rFonts w:cs="Times New Roman"/>
                <w:bCs/>
                <w:sz w:val="20"/>
                <w:szCs w:val="20"/>
                <w:lang w:val="en-US"/>
              </w:rPr>
              <w:t xml:space="preserve">Emmanuel Mounier, </w:t>
            </w:r>
            <w:r w:rsidRPr="00520A7D">
              <w:rPr>
                <w:rFonts w:cs="Times New Roman"/>
                <w:bCs/>
                <w:i/>
                <w:sz w:val="20"/>
                <w:szCs w:val="20"/>
                <w:lang w:val="en-US"/>
              </w:rPr>
              <w:t>Personalizm</w:t>
            </w:r>
          </w:p>
          <w:p w14:paraId="35123944" w14:textId="77777777" w:rsidR="00C82FF5" w:rsidRPr="00520A7D" w:rsidRDefault="006F420C" w:rsidP="00C82FF5">
            <w:pPr>
              <w:suppressAutoHyphens/>
              <w:spacing w:after="0" w:line="240" w:lineRule="auto"/>
              <w:rPr>
                <w:rFonts w:cs="Times New Roman"/>
                <w:bCs/>
                <w:i/>
                <w:sz w:val="20"/>
                <w:szCs w:val="20"/>
                <w:lang w:val="en-US"/>
              </w:rPr>
            </w:pPr>
            <w:r w:rsidRPr="00520A7D">
              <w:rPr>
                <w:rFonts w:cs="Times New Roman"/>
                <w:bCs/>
                <w:sz w:val="20"/>
                <w:szCs w:val="20"/>
                <w:lang w:val="en-US"/>
              </w:rPr>
              <w:t xml:space="preserve">Józef Tischner, </w:t>
            </w:r>
          </w:p>
          <w:p w14:paraId="1E51F114" w14:textId="6A6D5266" w:rsidR="006F420C" w:rsidRPr="00C82FF5" w:rsidRDefault="00C82FF5" w:rsidP="00C82FF5">
            <w:pPr>
              <w:suppressAutoHyphens/>
              <w:spacing w:after="0" w:line="240" w:lineRule="auto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C87677">
              <w:rPr>
                <w:bCs/>
                <w:i/>
                <w:iCs/>
                <w:sz w:val="20"/>
                <w:szCs w:val="20"/>
              </w:rPr>
              <w:t>Wielkość człowieka</w:t>
            </w:r>
            <w:r w:rsidRPr="00C87677">
              <w:rPr>
                <w:bCs/>
                <w:sz w:val="20"/>
                <w:szCs w:val="20"/>
              </w:rPr>
              <w:t xml:space="preserve"> (rozdz. z </w:t>
            </w:r>
            <w:r w:rsidRPr="00C87677">
              <w:rPr>
                <w:bCs/>
                <w:i/>
                <w:sz w:val="20"/>
                <w:szCs w:val="20"/>
              </w:rPr>
              <w:t>Alfabetu Tischnera</w:t>
            </w:r>
            <w:r w:rsidRPr="00C87677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677" w:type="pct"/>
            <w:shd w:val="clear" w:color="auto" w:fill="auto"/>
          </w:tcPr>
          <w:p w14:paraId="6205C451" w14:textId="7FF71331" w:rsidR="006F420C" w:rsidRPr="00FD2AD7" w:rsidRDefault="00DD035B" w:rsidP="00B94A50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na pojęcie filozofii dialogu </w:t>
            </w:r>
          </w:p>
        </w:tc>
        <w:tc>
          <w:tcPr>
            <w:tcW w:w="728" w:type="pct"/>
            <w:shd w:val="clear" w:color="auto" w:fill="auto"/>
          </w:tcPr>
          <w:p w14:paraId="157FB891" w14:textId="77777777" w:rsidR="00DD035B" w:rsidRDefault="00DD035B" w:rsidP="00B94A50">
            <w:pPr>
              <w:pStyle w:val="Akapitzlist"/>
              <w:numPr>
                <w:ilvl w:val="0"/>
                <w:numId w:val="37"/>
              </w:numPr>
              <w:ind w:left="31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DD035B">
              <w:rPr>
                <w:sz w:val="20"/>
                <w:szCs w:val="20"/>
              </w:rPr>
              <w:t>yjaśnia założenia filozofii dialogu</w:t>
            </w:r>
          </w:p>
          <w:p w14:paraId="649F712D" w14:textId="77777777" w:rsidR="00DD035B" w:rsidRDefault="006F420C" w:rsidP="00B94A50">
            <w:pPr>
              <w:pStyle w:val="Akapitzlist"/>
              <w:numPr>
                <w:ilvl w:val="0"/>
                <w:numId w:val="37"/>
              </w:numPr>
              <w:ind w:left="312" w:hanging="284"/>
              <w:rPr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t>wyjaśnia założenia personalizmu</w:t>
            </w:r>
          </w:p>
          <w:p w14:paraId="561E8A38" w14:textId="53C5BAD7" w:rsidR="006F420C" w:rsidRPr="006F420C" w:rsidRDefault="006F420C" w:rsidP="00B94A50">
            <w:pPr>
              <w:pStyle w:val="Akapitzlist"/>
              <w:numPr>
                <w:ilvl w:val="0"/>
                <w:numId w:val="37"/>
              </w:numPr>
              <w:ind w:left="312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t>wyjaśnia, do czego i w jaki sposób odnosi się Tischnerowskie pojęcie dobra</w:t>
            </w:r>
          </w:p>
        </w:tc>
        <w:tc>
          <w:tcPr>
            <w:tcW w:w="701" w:type="pct"/>
            <w:shd w:val="clear" w:color="auto" w:fill="auto"/>
          </w:tcPr>
          <w:p w14:paraId="0C6A80C2" w14:textId="77777777" w:rsidR="00DD035B" w:rsidRPr="00DD035B" w:rsidRDefault="00DD035B" w:rsidP="00B94A50">
            <w:pPr>
              <w:pStyle w:val="Akapitzlist"/>
              <w:numPr>
                <w:ilvl w:val="0"/>
                <w:numId w:val="37"/>
              </w:numPr>
              <w:suppressAutoHyphens/>
              <w:spacing w:after="0" w:line="256" w:lineRule="auto"/>
              <w:ind w:left="199" w:hanging="199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F976A9">
              <w:rPr>
                <w:sz w:val="20"/>
                <w:szCs w:val="20"/>
              </w:rPr>
              <w:t>yjaśnia</w:t>
            </w:r>
            <w:r>
              <w:rPr>
                <w:sz w:val="20"/>
                <w:szCs w:val="20"/>
              </w:rPr>
              <w:t>,</w:t>
            </w:r>
            <w:r w:rsidR="006F420C" w:rsidRPr="00F976A9">
              <w:rPr>
                <w:sz w:val="20"/>
                <w:szCs w:val="20"/>
              </w:rPr>
              <w:t xml:space="preserve"> co różni personalizm od indywidualizmu</w:t>
            </w:r>
          </w:p>
          <w:p w14:paraId="1D458A5E" w14:textId="5DB88F9E" w:rsidR="006F420C" w:rsidRPr="006F420C" w:rsidRDefault="006F420C" w:rsidP="00B94A50">
            <w:pPr>
              <w:pStyle w:val="Akapitzlist"/>
              <w:numPr>
                <w:ilvl w:val="0"/>
                <w:numId w:val="37"/>
              </w:numPr>
              <w:suppressAutoHyphens/>
              <w:spacing w:after="0" w:line="256" w:lineRule="auto"/>
              <w:ind w:left="199" w:hanging="199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wyjaśnia, jak dobro wpływa na myślenie i działanie człowieka </w:t>
            </w:r>
          </w:p>
        </w:tc>
        <w:tc>
          <w:tcPr>
            <w:tcW w:w="707" w:type="pct"/>
            <w:shd w:val="clear" w:color="auto" w:fill="auto"/>
          </w:tcPr>
          <w:p w14:paraId="19218B71" w14:textId="101E8C42" w:rsidR="006F420C" w:rsidRPr="006F420C" w:rsidRDefault="00DD035B" w:rsidP="00B94A50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worzy zwartą wypowiedź na temat założeń filozoficznych przedstawionych w tekstach </w:t>
            </w:r>
          </w:p>
        </w:tc>
        <w:tc>
          <w:tcPr>
            <w:tcW w:w="772" w:type="pct"/>
            <w:shd w:val="clear" w:color="auto" w:fill="auto"/>
          </w:tcPr>
          <w:p w14:paraId="36EF2BB8" w14:textId="7939D699" w:rsidR="006F420C" w:rsidRPr="006F420C" w:rsidRDefault="00DD035B" w:rsidP="00B94A50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teksty ze szczególnym uwzględnieniem ich wymowy filozoficznej </w:t>
            </w:r>
          </w:p>
        </w:tc>
      </w:tr>
      <w:tr w:rsidR="006F420C" w:rsidRPr="00DB2D1F" w14:paraId="0CB1DD36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3F77CC00" w14:textId="77777777" w:rsidR="006F420C" w:rsidRPr="006F420C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9F6CF" w14:textId="42C20394" w:rsidR="006F420C" w:rsidRPr="00DB2D1F" w:rsidRDefault="006F420C" w:rsidP="006F420C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Doświadczenie egzystencjalne w poezji</w:t>
            </w:r>
          </w:p>
        </w:tc>
        <w:tc>
          <w:tcPr>
            <w:tcW w:w="631" w:type="pct"/>
            <w:shd w:val="clear" w:color="auto" w:fill="auto"/>
          </w:tcPr>
          <w:p w14:paraId="28102F2A" w14:textId="77777777" w:rsidR="006F420C" w:rsidRPr="00DB2D1F" w:rsidRDefault="006F420C" w:rsidP="006F420C">
            <w:pPr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65.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Doświadczenie egzystencjalne w poezji</w:t>
            </w:r>
          </w:p>
          <w:p w14:paraId="0FEE3567" w14:textId="77777777" w:rsidR="006F420C" w:rsidRPr="00DB2D1F" w:rsidRDefault="006F420C" w:rsidP="006F420C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40836D69" w14:textId="77777777" w:rsidR="006F420C" w:rsidRPr="00DB2D1F" w:rsidRDefault="006F420C" w:rsidP="006F420C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Wisława Szymborska,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Kot w pustym mieszkaniu,</w:t>
            </w:r>
          </w:p>
          <w:p w14:paraId="5800DDE9" w14:textId="0D092971" w:rsidR="006F420C" w:rsidRPr="00DB2D1F" w:rsidRDefault="006F420C" w:rsidP="006F420C">
            <w:pPr>
              <w:suppressAutoHyphens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Wczesna godzina</w:t>
            </w:r>
          </w:p>
        </w:tc>
        <w:tc>
          <w:tcPr>
            <w:tcW w:w="677" w:type="pct"/>
            <w:shd w:val="clear" w:color="auto" w:fill="auto"/>
          </w:tcPr>
          <w:p w14:paraId="3A4FB8D7" w14:textId="77777777" w:rsidR="00DD035B" w:rsidRPr="00DD035B" w:rsidRDefault="00DD035B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na pojęcie </w:t>
            </w:r>
            <w:r w:rsidR="006F420C" w:rsidRPr="00DD035B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ekokrytyka</w:t>
            </w:r>
          </w:p>
          <w:p w14:paraId="4762A3A2" w14:textId="7912919A" w:rsidR="00DD035B" w:rsidRPr="00DD035B" w:rsidRDefault="006F420C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DD035B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empati</w:t>
            </w:r>
            <w:r w:rsidR="00DD035B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a</w:t>
            </w:r>
          </w:p>
          <w:p w14:paraId="3E8C0A46" w14:textId="77777777" w:rsidR="00DD035B" w:rsidRPr="00DD035B" w:rsidRDefault="006F420C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bohatera wiersza</w:t>
            </w:r>
          </w:p>
          <w:p w14:paraId="30901B75" w14:textId="77777777" w:rsidR="00DD035B" w:rsidRPr="00DD035B" w:rsidRDefault="006F420C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co to jest synestezja</w:t>
            </w:r>
          </w:p>
          <w:p w14:paraId="6660BBF3" w14:textId="1ECA10EA" w:rsidR="006F420C" w:rsidRPr="00DB2D1F" w:rsidRDefault="006F420C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DD035B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motyw</w:t>
            </w: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8" w:type="pct"/>
            <w:shd w:val="clear" w:color="auto" w:fill="auto"/>
          </w:tcPr>
          <w:p w14:paraId="3DE4C9CD" w14:textId="77777777" w:rsidR="00DD035B" w:rsidRDefault="00DD035B" w:rsidP="00B94A50">
            <w:pPr>
              <w:pStyle w:val="Akapitzlist"/>
              <w:numPr>
                <w:ilvl w:val="0"/>
                <w:numId w:val="38"/>
              </w:numPr>
              <w:ind w:left="31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DD035B">
              <w:rPr>
                <w:sz w:val="20"/>
                <w:szCs w:val="20"/>
              </w:rPr>
              <w:t>yjaśnia, na czym polega ekokrytyka</w:t>
            </w:r>
          </w:p>
          <w:p w14:paraId="2FC1E049" w14:textId="77777777" w:rsidR="00DD035B" w:rsidRDefault="006F420C" w:rsidP="00B94A50">
            <w:pPr>
              <w:pStyle w:val="Akapitzlist"/>
              <w:numPr>
                <w:ilvl w:val="0"/>
                <w:numId w:val="38"/>
              </w:numPr>
              <w:ind w:left="312" w:hanging="284"/>
              <w:rPr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t>wyjaśnia, na czym polega postawa empatii</w:t>
            </w:r>
          </w:p>
          <w:p w14:paraId="66BB421B" w14:textId="77777777" w:rsidR="00DD035B" w:rsidRDefault="006F420C" w:rsidP="00B94A50">
            <w:pPr>
              <w:pStyle w:val="Akapitzlist"/>
              <w:numPr>
                <w:ilvl w:val="0"/>
                <w:numId w:val="38"/>
              </w:numPr>
              <w:ind w:left="312" w:hanging="284"/>
              <w:rPr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t>opowiada, jak zachowuje się bohater wiersza</w:t>
            </w:r>
          </w:p>
          <w:p w14:paraId="47E4022A" w14:textId="77777777" w:rsidR="00DD035B" w:rsidRDefault="006F420C" w:rsidP="00B94A50">
            <w:pPr>
              <w:pStyle w:val="Akapitzlist"/>
              <w:numPr>
                <w:ilvl w:val="0"/>
                <w:numId w:val="38"/>
              </w:numPr>
              <w:ind w:left="312" w:hanging="284"/>
              <w:rPr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t>przypomina, na czym polega synestezja</w:t>
            </w:r>
          </w:p>
          <w:p w14:paraId="32049FE6" w14:textId="1133E159" w:rsidR="006F420C" w:rsidRPr="00DB2D1F" w:rsidRDefault="006F420C" w:rsidP="00B94A50">
            <w:pPr>
              <w:pStyle w:val="Akapitzlist"/>
              <w:numPr>
                <w:ilvl w:val="0"/>
                <w:numId w:val="38"/>
              </w:numPr>
              <w:ind w:left="312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lastRenderedPageBreak/>
              <w:t>przypomina, co to jest motyw</w:t>
            </w:r>
          </w:p>
        </w:tc>
        <w:tc>
          <w:tcPr>
            <w:tcW w:w="701" w:type="pct"/>
            <w:shd w:val="clear" w:color="auto" w:fill="auto"/>
          </w:tcPr>
          <w:p w14:paraId="039AF509" w14:textId="77777777" w:rsidR="00DD035B" w:rsidRDefault="00DD035B" w:rsidP="00B94A50">
            <w:pPr>
              <w:pStyle w:val="Akapitzlist"/>
              <w:numPr>
                <w:ilvl w:val="0"/>
                <w:numId w:val="38"/>
              </w:numPr>
              <w:ind w:left="323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6F420C" w:rsidRPr="00DD035B">
              <w:rPr>
                <w:sz w:val="20"/>
                <w:szCs w:val="20"/>
              </w:rPr>
              <w:t>skazuje związki tekstu z ekokrytyką</w:t>
            </w:r>
          </w:p>
          <w:p w14:paraId="11DC61D0" w14:textId="77777777" w:rsidR="00DD035B" w:rsidRDefault="006F420C" w:rsidP="00B94A50">
            <w:pPr>
              <w:pStyle w:val="Akapitzlist"/>
              <w:numPr>
                <w:ilvl w:val="0"/>
                <w:numId w:val="38"/>
              </w:numPr>
              <w:ind w:left="323" w:hanging="283"/>
              <w:rPr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t>podaje z tekstu przykłady empatii</w:t>
            </w:r>
          </w:p>
          <w:p w14:paraId="701DF886" w14:textId="77777777" w:rsidR="00DD035B" w:rsidRDefault="006F420C" w:rsidP="00B94A50">
            <w:pPr>
              <w:pStyle w:val="Akapitzlist"/>
              <w:numPr>
                <w:ilvl w:val="0"/>
                <w:numId w:val="38"/>
              </w:numPr>
              <w:ind w:left="323" w:hanging="283"/>
              <w:rPr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t>wyjaśnia, jakie uczucia bohatera są przedstawione w wierszu</w:t>
            </w:r>
          </w:p>
          <w:p w14:paraId="47DEBC1E" w14:textId="77777777" w:rsidR="00DD035B" w:rsidRDefault="006F420C" w:rsidP="00B94A50">
            <w:pPr>
              <w:pStyle w:val="Akapitzlist"/>
              <w:numPr>
                <w:ilvl w:val="0"/>
                <w:numId w:val="38"/>
              </w:numPr>
              <w:ind w:left="323" w:hanging="283"/>
              <w:rPr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t>omawia funkcję synestezji</w:t>
            </w:r>
          </w:p>
          <w:p w14:paraId="565BF88B" w14:textId="46E39AB2" w:rsidR="006F420C" w:rsidRPr="00DB2D1F" w:rsidRDefault="006F420C" w:rsidP="00B94A50">
            <w:pPr>
              <w:pStyle w:val="Akapitzlist"/>
              <w:numPr>
                <w:ilvl w:val="0"/>
                <w:numId w:val="38"/>
              </w:numPr>
              <w:ind w:left="32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DD035B">
              <w:rPr>
                <w:sz w:val="20"/>
                <w:szCs w:val="20"/>
              </w:rPr>
              <w:lastRenderedPageBreak/>
              <w:t>wyjaśnia, jak rozwija się w tekście motyw światła</w:t>
            </w:r>
          </w:p>
        </w:tc>
        <w:tc>
          <w:tcPr>
            <w:tcW w:w="707" w:type="pct"/>
            <w:shd w:val="clear" w:color="auto" w:fill="auto"/>
          </w:tcPr>
          <w:p w14:paraId="3B0AFE55" w14:textId="77777777" w:rsidR="00DD035B" w:rsidRPr="00DD035B" w:rsidRDefault="00DD035B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>worzy wypowiedź na temat ekokrytyki</w:t>
            </w:r>
          </w:p>
          <w:p w14:paraId="0ED78D53" w14:textId="77777777" w:rsidR="00DD035B" w:rsidRPr="00DD035B" w:rsidRDefault="006F420C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przykłady empatii w tekście</w:t>
            </w:r>
          </w:p>
          <w:p w14:paraId="37F3E34E" w14:textId="77777777" w:rsidR="00DD035B" w:rsidRPr="00DD035B" w:rsidRDefault="006F420C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tworzy wypowiedź na temat uczuć bohatera</w:t>
            </w:r>
          </w:p>
          <w:p w14:paraId="691C072F" w14:textId="77777777" w:rsidR="00DD035B" w:rsidRPr="00DD035B" w:rsidRDefault="006F420C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znaczenia wynikające z zastosowania synestezji</w:t>
            </w:r>
          </w:p>
          <w:p w14:paraId="77921BA9" w14:textId="62D7A038" w:rsidR="00DD035B" w:rsidRPr="00DB2D1F" w:rsidRDefault="006F420C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>omawia motywy utworu</w:t>
            </w:r>
          </w:p>
        </w:tc>
        <w:tc>
          <w:tcPr>
            <w:tcW w:w="772" w:type="pct"/>
            <w:shd w:val="clear" w:color="auto" w:fill="auto"/>
          </w:tcPr>
          <w:p w14:paraId="3B3C205A" w14:textId="29F5E142" w:rsidR="006F420C" w:rsidRPr="00DB2D1F" w:rsidRDefault="00DD035B" w:rsidP="00B94A50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utwory ze szczególnym uwzględnieniem uczuć bohaterów </w:t>
            </w:r>
          </w:p>
        </w:tc>
      </w:tr>
      <w:tr w:rsidR="006F420C" w:rsidRPr="00DB2D1F" w14:paraId="21D3E65F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6BE3A2E5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D1D50" w14:textId="338794CA" w:rsidR="006F420C" w:rsidRPr="00DB2D1F" w:rsidRDefault="006F420C" w:rsidP="006F420C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Poetycka refleksja nad stratą</w:t>
            </w:r>
          </w:p>
        </w:tc>
        <w:tc>
          <w:tcPr>
            <w:tcW w:w="631" w:type="pct"/>
            <w:shd w:val="clear" w:color="auto" w:fill="auto"/>
          </w:tcPr>
          <w:p w14:paraId="7363E0D2" w14:textId="77777777" w:rsidR="006F420C" w:rsidRPr="00DB2D1F" w:rsidRDefault="006F420C" w:rsidP="006F420C">
            <w:pPr>
              <w:pStyle w:val="Bezodstpw"/>
              <w:spacing w:line="276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66.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Poetycka refleksja nad stratą</w:t>
            </w:r>
          </w:p>
          <w:p w14:paraId="59B4D784" w14:textId="77777777" w:rsidR="006F420C" w:rsidRPr="00DB2D1F" w:rsidRDefault="006F420C" w:rsidP="006F420C">
            <w:pPr>
              <w:pStyle w:val="Bezodstpw"/>
              <w:spacing w:line="276" w:lineRule="auto"/>
              <w:rPr>
                <w:rFonts w:cs="Times New Roman"/>
                <w:bCs/>
                <w:i/>
                <w:color w:val="C0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Wisława Szymborska,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 xml:space="preserve"> Pożegnanie widoku</w:t>
            </w:r>
            <w:r w:rsidRPr="00DB2D1F">
              <w:rPr>
                <w:rFonts w:cs="Times New Roman"/>
                <w:bCs/>
                <w:iCs/>
                <w:sz w:val="20"/>
                <w:szCs w:val="20"/>
              </w:rPr>
              <w:t>,</w:t>
            </w:r>
          </w:p>
          <w:p w14:paraId="71F06408" w14:textId="58CF6144" w:rsidR="006F420C" w:rsidRPr="00DB2D1F" w:rsidRDefault="006F420C" w:rsidP="00DD035B">
            <w:pPr>
              <w:pStyle w:val="Bezodstpw"/>
              <w:spacing w:line="276" w:lineRule="auto"/>
              <w:jc w:val="both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sz w:val="20"/>
                <w:szCs w:val="20"/>
              </w:rPr>
              <w:t>Wszelki wypadek</w:t>
            </w:r>
          </w:p>
        </w:tc>
        <w:tc>
          <w:tcPr>
            <w:tcW w:w="677" w:type="pct"/>
            <w:shd w:val="clear" w:color="auto" w:fill="auto"/>
          </w:tcPr>
          <w:p w14:paraId="0E790566" w14:textId="77777777" w:rsidR="00DD035B" w:rsidRPr="00DD035B" w:rsidRDefault="00DD035B" w:rsidP="00B94A50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na pojęcie pejzażu mentalnego</w:t>
            </w:r>
          </w:p>
          <w:p w14:paraId="661240CE" w14:textId="77777777" w:rsidR="00DD035B" w:rsidRPr="00DD035B" w:rsidRDefault="006F420C" w:rsidP="00B94A50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uczucia przedstawione w wierszu</w:t>
            </w:r>
          </w:p>
          <w:p w14:paraId="45AB3970" w14:textId="66A0FCCA" w:rsidR="006F420C" w:rsidRPr="00DB2D1F" w:rsidRDefault="006F420C" w:rsidP="00B94A50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pod kierunkiem twor</w:t>
            </w:r>
            <w:r w:rsidR="008530B0"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y pracę pisemną </w:t>
            </w:r>
          </w:p>
        </w:tc>
        <w:tc>
          <w:tcPr>
            <w:tcW w:w="728" w:type="pct"/>
            <w:shd w:val="clear" w:color="auto" w:fill="auto"/>
          </w:tcPr>
          <w:p w14:paraId="63D65775" w14:textId="77777777" w:rsidR="00FD4134" w:rsidRDefault="00FD4134" w:rsidP="00B94A50">
            <w:pPr>
              <w:pStyle w:val="Akapitzlist"/>
              <w:numPr>
                <w:ilvl w:val="0"/>
                <w:numId w:val="39"/>
              </w:numPr>
              <w:ind w:left="31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FD4134">
              <w:rPr>
                <w:sz w:val="20"/>
                <w:szCs w:val="20"/>
              </w:rPr>
              <w:t>yjaśnia, na czym polega pejzaż mentalny</w:t>
            </w:r>
          </w:p>
          <w:p w14:paraId="6FD1D54A" w14:textId="77777777" w:rsidR="00FD4134" w:rsidRDefault="006F420C" w:rsidP="00B94A50">
            <w:pPr>
              <w:pStyle w:val="Akapitzlist"/>
              <w:numPr>
                <w:ilvl w:val="0"/>
                <w:numId w:val="39"/>
              </w:numPr>
              <w:ind w:left="312" w:hanging="284"/>
              <w:rPr>
                <w:sz w:val="20"/>
                <w:szCs w:val="20"/>
              </w:rPr>
            </w:pPr>
            <w:r w:rsidRPr="00FD4134">
              <w:rPr>
                <w:sz w:val="20"/>
                <w:szCs w:val="20"/>
              </w:rPr>
              <w:t>nazywa uczucia, przedstawione w wierszu</w:t>
            </w:r>
          </w:p>
          <w:p w14:paraId="1894A66E" w14:textId="5FF06CC5" w:rsidR="006F420C" w:rsidRPr="00DB2D1F" w:rsidRDefault="006F420C" w:rsidP="00B94A50">
            <w:pPr>
              <w:pStyle w:val="Akapitzlist"/>
              <w:numPr>
                <w:ilvl w:val="0"/>
                <w:numId w:val="39"/>
              </w:numPr>
              <w:ind w:left="312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FD4134">
              <w:rPr>
                <w:sz w:val="20"/>
                <w:szCs w:val="20"/>
              </w:rPr>
              <w:t>tworzy pracę pisemną</w:t>
            </w:r>
          </w:p>
        </w:tc>
        <w:tc>
          <w:tcPr>
            <w:tcW w:w="701" w:type="pct"/>
            <w:shd w:val="clear" w:color="auto" w:fill="auto"/>
          </w:tcPr>
          <w:p w14:paraId="53AE9576" w14:textId="77777777" w:rsidR="00FD4134" w:rsidRPr="00FD4134" w:rsidRDefault="00FD4134" w:rsidP="00B94A50">
            <w:pPr>
              <w:pStyle w:val="Akapitzlist"/>
              <w:numPr>
                <w:ilvl w:val="0"/>
                <w:numId w:val="39"/>
              </w:numPr>
              <w:ind w:left="323" w:hanging="28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6F420C" w:rsidRPr="00FD4134">
              <w:rPr>
                <w:sz w:val="20"/>
                <w:szCs w:val="20"/>
              </w:rPr>
              <w:t>mawia pejzaż mentalny zobrazowany w wierszu</w:t>
            </w:r>
          </w:p>
          <w:p w14:paraId="5BA8E398" w14:textId="77777777" w:rsidR="00FD4134" w:rsidRPr="00FD4134" w:rsidRDefault="006F420C" w:rsidP="00B94A50">
            <w:pPr>
              <w:pStyle w:val="Akapitzlist"/>
              <w:numPr>
                <w:ilvl w:val="0"/>
                <w:numId w:val="39"/>
              </w:numPr>
              <w:ind w:left="32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D4134">
              <w:rPr>
                <w:sz w:val="20"/>
                <w:szCs w:val="20"/>
              </w:rPr>
              <w:t>omawia uczucia zobrazowane w wierszu</w:t>
            </w:r>
          </w:p>
          <w:p w14:paraId="5FAF227A" w14:textId="445A6A32" w:rsidR="006F420C" w:rsidRPr="00FD4134" w:rsidRDefault="006F420C" w:rsidP="00B94A50">
            <w:pPr>
              <w:pStyle w:val="Akapitzlist"/>
              <w:numPr>
                <w:ilvl w:val="0"/>
                <w:numId w:val="39"/>
              </w:numPr>
              <w:ind w:left="323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FD4134">
              <w:rPr>
                <w:sz w:val="20"/>
                <w:szCs w:val="20"/>
              </w:rPr>
              <w:t>tworzy rozwiniętą pracę pisemną</w:t>
            </w:r>
          </w:p>
        </w:tc>
        <w:tc>
          <w:tcPr>
            <w:tcW w:w="707" w:type="pct"/>
            <w:shd w:val="clear" w:color="auto" w:fill="auto"/>
          </w:tcPr>
          <w:p w14:paraId="47DC61D8" w14:textId="77777777" w:rsidR="00FD4134" w:rsidRPr="00FD4134" w:rsidRDefault="00FD4134" w:rsidP="00B94A50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>worzy rozbudowaną wypowiedź na temat pejzażu mentalnego zobrazowanego w wierszu</w:t>
            </w:r>
          </w:p>
          <w:p w14:paraId="6B5EE028" w14:textId="77777777" w:rsidR="00FD4134" w:rsidRPr="00FD4134" w:rsidRDefault="006F420C" w:rsidP="00B94A50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wypowiada się na temat uczuć zobrazowanych w wierszu</w:t>
            </w:r>
          </w:p>
          <w:p w14:paraId="3398AC4E" w14:textId="586E7A75" w:rsidR="006F420C" w:rsidRPr="00DB2D1F" w:rsidRDefault="006F420C" w:rsidP="00B94A50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samodzielnie tworzy wyczerpując</w:t>
            </w:r>
            <w:r w:rsidR="008530B0">
              <w:rPr>
                <w:rFonts w:cs="Times New Roman"/>
                <w:sz w:val="20"/>
                <w:szCs w:val="20"/>
              </w:rPr>
              <w:t>ą</w:t>
            </w:r>
            <w:r w:rsidRPr="00F976A9">
              <w:rPr>
                <w:rFonts w:cs="Times New Roman"/>
                <w:sz w:val="20"/>
                <w:szCs w:val="20"/>
              </w:rPr>
              <w:t xml:space="preserve"> pracę pisemną </w:t>
            </w:r>
          </w:p>
        </w:tc>
        <w:tc>
          <w:tcPr>
            <w:tcW w:w="772" w:type="pct"/>
            <w:shd w:val="clear" w:color="auto" w:fill="auto"/>
          </w:tcPr>
          <w:p w14:paraId="0316EECD" w14:textId="5712E764" w:rsidR="006F420C" w:rsidRPr="00DB2D1F" w:rsidRDefault="00FD4134" w:rsidP="00B94A50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utwory ze szczególnym uwzględnieniem zawartego w nich pejzażu mentalnego </w:t>
            </w:r>
          </w:p>
        </w:tc>
      </w:tr>
      <w:tr w:rsidR="006F420C" w:rsidRPr="00DB2D1F" w14:paraId="60BA59DD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10FB601F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340FB" w14:textId="04BD3BA8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Uczniowski bunt przeciw opresji</w:t>
            </w:r>
          </w:p>
        </w:tc>
        <w:tc>
          <w:tcPr>
            <w:tcW w:w="631" w:type="pct"/>
            <w:shd w:val="clear" w:color="auto" w:fill="auto"/>
          </w:tcPr>
          <w:p w14:paraId="6AA64132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70.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Uczniowski bunt przeciw opresji</w:t>
            </w:r>
          </w:p>
          <w:p w14:paraId="071FF89A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7090F2D3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Antoni Libera, </w:t>
            </w:r>
          </w:p>
          <w:p w14:paraId="03C0826A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lastRenderedPageBreak/>
              <w:t>Madame</w:t>
            </w:r>
          </w:p>
          <w:p w14:paraId="78127573" w14:textId="45FFBBB3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</w:p>
        </w:tc>
        <w:tc>
          <w:tcPr>
            <w:tcW w:w="677" w:type="pct"/>
            <w:vMerge w:val="restart"/>
            <w:shd w:val="clear" w:color="auto" w:fill="auto"/>
          </w:tcPr>
          <w:p w14:paraId="48FEE6CB" w14:textId="77777777" w:rsidR="00FD4134" w:rsidRDefault="00FD4134" w:rsidP="00B94A50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ind w:left="307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z</w:t>
            </w:r>
            <w:r w:rsidR="006F420C" w:rsidRPr="00FD4134">
              <w:rPr>
                <w:rFonts w:cs="AgendaPl RegularCondensed"/>
                <w:color w:val="000000"/>
                <w:sz w:val="20"/>
                <w:szCs w:val="20"/>
              </w:rPr>
              <w:t>na pojęcie powieści inicjacyjnej</w:t>
            </w:r>
          </w:p>
          <w:p w14:paraId="0806C646" w14:textId="77777777" w:rsidR="00FD4134" w:rsidRDefault="006F420C" w:rsidP="00B94A50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ind w:left="307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D4134">
              <w:rPr>
                <w:rFonts w:cs="AgendaPl RegularCondensed"/>
                <w:color w:val="000000"/>
                <w:sz w:val="20"/>
                <w:szCs w:val="20"/>
              </w:rPr>
              <w:t>rozpoznaje elementy autobiograficzne</w:t>
            </w:r>
          </w:p>
          <w:p w14:paraId="1783A2F5" w14:textId="77777777" w:rsidR="00FD4134" w:rsidRDefault="006F420C" w:rsidP="00B94A50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ind w:left="307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D4134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wskazuje fragmenty związane z buntem młodzieży przeciw szkolnej rzeczywistości</w:t>
            </w:r>
          </w:p>
          <w:p w14:paraId="63947A00" w14:textId="77777777" w:rsidR="00FD4134" w:rsidRDefault="006F420C" w:rsidP="00B94A50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ind w:left="307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D4134">
              <w:rPr>
                <w:rFonts w:cs="AgendaPl RegularCondensed"/>
                <w:color w:val="000000"/>
                <w:sz w:val="20"/>
                <w:szCs w:val="20"/>
              </w:rPr>
              <w:t>zna pojęcie kosmopolityzmu</w:t>
            </w:r>
          </w:p>
          <w:p w14:paraId="3B158E61" w14:textId="77777777" w:rsidR="00FD4134" w:rsidRDefault="006F420C" w:rsidP="00B94A50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ind w:left="307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FD4134">
              <w:rPr>
                <w:rFonts w:cs="AgendaPl RegularCondensed"/>
                <w:color w:val="000000"/>
                <w:sz w:val="20"/>
                <w:szCs w:val="20"/>
              </w:rPr>
              <w:t>dostrzega motyw miłości</w:t>
            </w:r>
          </w:p>
          <w:p w14:paraId="4C3C98BC" w14:textId="249E43EF" w:rsidR="006F420C" w:rsidRPr="00DB2D1F" w:rsidRDefault="006F420C" w:rsidP="00B94A50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ind w:left="307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FD4134">
              <w:rPr>
                <w:rFonts w:cs="AgendaPl RegularCondensed"/>
                <w:color w:val="000000"/>
                <w:sz w:val="20"/>
                <w:szCs w:val="20"/>
              </w:rPr>
              <w:t>pod kierunkiem twor</w:t>
            </w:r>
            <w:r w:rsidR="008530B0"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Pr="00FD4134">
              <w:rPr>
                <w:rFonts w:cs="AgendaPl RegularCondensed"/>
                <w:color w:val="000000"/>
                <w:sz w:val="20"/>
                <w:szCs w:val="20"/>
              </w:rPr>
              <w:t>y pracę pisemną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55768E9D" w14:textId="77777777" w:rsidR="00FD4134" w:rsidRPr="00FD4134" w:rsidRDefault="00FD4134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312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6F420C" w:rsidRPr="00F976A9">
              <w:rPr>
                <w:sz w:val="20"/>
                <w:szCs w:val="20"/>
              </w:rPr>
              <w:t>yjaśnia, co to jest powieść inicjacyjna</w:t>
            </w:r>
          </w:p>
          <w:p w14:paraId="6E3FD7A8" w14:textId="77777777" w:rsidR="00FD4134" w:rsidRPr="00FD4134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elementy autobiograficzne</w:t>
            </w:r>
          </w:p>
          <w:p w14:paraId="54CB5D3B" w14:textId="77777777" w:rsidR="00FD4134" w:rsidRPr="00FD4134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>wyjaśnia, na czym polegał bunt młodzieży przeciw szkolnej rzeczywistości</w:t>
            </w:r>
          </w:p>
          <w:p w14:paraId="29D701AD" w14:textId="77777777" w:rsidR="00FD4134" w:rsidRPr="00FD4134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postawa kosmopolityzmu</w:t>
            </w:r>
          </w:p>
          <w:p w14:paraId="02AD0A3C" w14:textId="77777777" w:rsidR="00FD4134" w:rsidRPr="00FD4134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motyw miłości</w:t>
            </w:r>
          </w:p>
          <w:p w14:paraId="3711D25C" w14:textId="436E4B2E" w:rsidR="006F420C" w:rsidRPr="00DB2D1F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tworzy pracę pisemną </w:t>
            </w:r>
          </w:p>
        </w:tc>
        <w:tc>
          <w:tcPr>
            <w:tcW w:w="701" w:type="pct"/>
            <w:vMerge w:val="restart"/>
            <w:shd w:val="clear" w:color="auto" w:fill="auto"/>
          </w:tcPr>
          <w:p w14:paraId="30C4F051" w14:textId="77777777" w:rsidR="00FD4134" w:rsidRPr="00FD4134" w:rsidRDefault="00FD4134" w:rsidP="00B94A50">
            <w:pPr>
              <w:pStyle w:val="Akapitzlist"/>
              <w:numPr>
                <w:ilvl w:val="0"/>
                <w:numId w:val="54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</w:t>
            </w:r>
            <w:r w:rsidR="006F420C" w:rsidRPr="00FD4134">
              <w:rPr>
                <w:sz w:val="20"/>
                <w:szCs w:val="20"/>
              </w:rPr>
              <w:t>zasadnia, dlaczego utwór jest powieścią inicjacyjną</w:t>
            </w:r>
          </w:p>
          <w:p w14:paraId="4F99AD11" w14:textId="77777777" w:rsidR="00FD4134" w:rsidRPr="00FD4134" w:rsidRDefault="006F420C" w:rsidP="00B94A50">
            <w:pPr>
              <w:pStyle w:val="Akapitzlist"/>
              <w:numPr>
                <w:ilvl w:val="0"/>
                <w:numId w:val="54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FD4134">
              <w:rPr>
                <w:sz w:val="20"/>
                <w:szCs w:val="20"/>
              </w:rPr>
              <w:lastRenderedPageBreak/>
              <w:t>omawia elementy autobiograficzne</w:t>
            </w:r>
          </w:p>
          <w:p w14:paraId="6DAA1F09" w14:textId="77777777" w:rsidR="00FD4134" w:rsidRPr="00FD4134" w:rsidRDefault="006F420C" w:rsidP="00B94A50">
            <w:pPr>
              <w:pStyle w:val="Akapitzlist"/>
              <w:numPr>
                <w:ilvl w:val="0"/>
                <w:numId w:val="54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FD4134">
              <w:rPr>
                <w:sz w:val="20"/>
                <w:szCs w:val="20"/>
              </w:rPr>
              <w:t>ocenia postawy bohaterów</w:t>
            </w:r>
          </w:p>
          <w:p w14:paraId="701FA3C5" w14:textId="77777777" w:rsidR="00FD4134" w:rsidRPr="00FD4134" w:rsidRDefault="006F420C" w:rsidP="00B94A50">
            <w:pPr>
              <w:pStyle w:val="Akapitzlist"/>
              <w:numPr>
                <w:ilvl w:val="0"/>
                <w:numId w:val="54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FD4134">
              <w:rPr>
                <w:sz w:val="20"/>
                <w:szCs w:val="20"/>
              </w:rPr>
              <w:t>wskazuje w powieści przejawy kosmopolityzmu</w:t>
            </w:r>
          </w:p>
          <w:p w14:paraId="5786EA8B" w14:textId="77777777" w:rsidR="00FD4134" w:rsidRPr="00FD4134" w:rsidRDefault="006F420C" w:rsidP="00B94A50">
            <w:pPr>
              <w:pStyle w:val="Akapitzlist"/>
              <w:numPr>
                <w:ilvl w:val="0"/>
                <w:numId w:val="54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FD4134">
              <w:rPr>
                <w:sz w:val="20"/>
                <w:szCs w:val="20"/>
              </w:rPr>
              <w:t>komentuje relacje bohaterów</w:t>
            </w:r>
          </w:p>
          <w:p w14:paraId="416CFED5" w14:textId="49E7AA8E" w:rsidR="006F420C" w:rsidRPr="00FD4134" w:rsidRDefault="006F420C" w:rsidP="00B94A50">
            <w:pPr>
              <w:pStyle w:val="Akapitzlist"/>
              <w:numPr>
                <w:ilvl w:val="0"/>
                <w:numId w:val="54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FD4134">
              <w:rPr>
                <w:sz w:val="20"/>
                <w:szCs w:val="20"/>
              </w:rPr>
              <w:t>tworzy rozwiniętą pracę pisemną</w:t>
            </w:r>
          </w:p>
        </w:tc>
        <w:tc>
          <w:tcPr>
            <w:tcW w:w="707" w:type="pct"/>
            <w:vMerge w:val="restart"/>
            <w:shd w:val="clear" w:color="auto" w:fill="auto"/>
          </w:tcPr>
          <w:p w14:paraId="7EB8DB63" w14:textId="77777777" w:rsidR="00FD4134" w:rsidRDefault="00FD4134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>worzy zwartą wypowiedź na temat powieści inicjacyjnej</w:t>
            </w:r>
          </w:p>
          <w:p w14:paraId="16DE3BC8" w14:textId="77777777" w:rsidR="00FD4134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>interpretuje elementy autobiograficzne</w:t>
            </w:r>
          </w:p>
          <w:p w14:paraId="01883105" w14:textId="77777777" w:rsidR="00FD4134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wypowiada się na temat postaw bohaterów</w:t>
            </w:r>
          </w:p>
          <w:p w14:paraId="32AFF35F" w14:textId="77777777" w:rsidR="00FD4134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postawę kosmopolityzmu</w:t>
            </w:r>
          </w:p>
          <w:p w14:paraId="5588A8E2" w14:textId="77777777" w:rsidR="00FD4134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relacje bohaterów</w:t>
            </w:r>
          </w:p>
          <w:p w14:paraId="1B5F6D57" w14:textId="76C3C389" w:rsidR="006F420C" w:rsidRPr="00DB2D1F" w:rsidRDefault="006F420C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tworzy wyczerpującą pracę pisemną </w:t>
            </w:r>
          </w:p>
        </w:tc>
        <w:tc>
          <w:tcPr>
            <w:tcW w:w="772" w:type="pct"/>
            <w:vMerge w:val="restart"/>
            <w:shd w:val="clear" w:color="auto" w:fill="auto"/>
          </w:tcPr>
          <w:p w14:paraId="0AF128E4" w14:textId="4B2C349C" w:rsidR="006F420C" w:rsidRPr="00DB2D1F" w:rsidRDefault="00FD4134" w:rsidP="00B94A50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466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utwór jako powieść inicjacyjną </w:t>
            </w:r>
          </w:p>
        </w:tc>
      </w:tr>
      <w:tr w:rsidR="006F420C" w:rsidRPr="00DB2D1F" w14:paraId="63791E8D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48AE1285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94D95" w14:textId="0B57D66E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Tożsamość i wolność jednostki</w:t>
            </w:r>
          </w:p>
        </w:tc>
        <w:tc>
          <w:tcPr>
            <w:tcW w:w="631" w:type="pct"/>
            <w:shd w:val="clear" w:color="auto" w:fill="auto"/>
          </w:tcPr>
          <w:p w14:paraId="43C9FD19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71.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Tożsamość i wolność jednostki</w:t>
            </w:r>
          </w:p>
          <w:p w14:paraId="36FF7855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01B81CF7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Antoni Libera, </w:t>
            </w:r>
          </w:p>
          <w:p w14:paraId="0F3BD92B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Madame</w:t>
            </w:r>
          </w:p>
          <w:p w14:paraId="6227529D" w14:textId="06070B43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Cyprian Norwid,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Moja ojczyzna</w:t>
            </w:r>
          </w:p>
        </w:tc>
        <w:tc>
          <w:tcPr>
            <w:tcW w:w="677" w:type="pct"/>
            <w:vMerge/>
            <w:shd w:val="clear" w:color="auto" w:fill="auto"/>
          </w:tcPr>
          <w:p w14:paraId="6F0E9FB6" w14:textId="71EA28E4" w:rsidR="006F420C" w:rsidRPr="00DB2D1F" w:rsidRDefault="006F420C" w:rsidP="00B94A50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400DC4B7" w14:textId="24FBFB73" w:rsidR="006F420C" w:rsidRPr="00DB2D1F" w:rsidRDefault="006F420C" w:rsidP="00B94A50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4F2A0B1E" w14:textId="363832A7" w:rsidR="006F420C" w:rsidRPr="00DB2D1F" w:rsidRDefault="006F420C" w:rsidP="00B94A50">
            <w:pPr>
              <w:pStyle w:val="Akapitzlist"/>
              <w:numPr>
                <w:ilvl w:val="0"/>
                <w:numId w:val="40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25165D45" w14:textId="47E4F92E" w:rsidR="006F420C" w:rsidRPr="00DB2D1F" w:rsidRDefault="006F420C" w:rsidP="00B94A50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6604DC02" w14:textId="113F63D1" w:rsidR="006F420C" w:rsidRPr="00DB2D1F" w:rsidRDefault="006F420C" w:rsidP="00B94A50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</w:p>
        </w:tc>
      </w:tr>
      <w:tr w:rsidR="006F420C" w:rsidRPr="00DB2D1F" w14:paraId="6082026B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389601A8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A5C3A" w14:textId="5747BC24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Miłość jako temat egzystencjalny</w:t>
            </w:r>
          </w:p>
        </w:tc>
        <w:tc>
          <w:tcPr>
            <w:tcW w:w="631" w:type="pct"/>
            <w:shd w:val="clear" w:color="auto" w:fill="auto"/>
          </w:tcPr>
          <w:p w14:paraId="760990C2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72.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Miłość jako temat egzystencjalny</w:t>
            </w:r>
          </w:p>
          <w:p w14:paraId="680360F4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  <w:p w14:paraId="64AB61DB" w14:textId="77777777" w:rsidR="006F420C" w:rsidRPr="00DB2D1F" w:rsidRDefault="006F420C" w:rsidP="006F420C">
            <w:pPr>
              <w:tabs>
                <w:tab w:val="num" w:pos="900"/>
              </w:tabs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Antoni Libera, </w:t>
            </w:r>
          </w:p>
          <w:p w14:paraId="4AE585FF" w14:textId="1DD5FA02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Madame</w:t>
            </w:r>
          </w:p>
        </w:tc>
        <w:tc>
          <w:tcPr>
            <w:tcW w:w="677" w:type="pct"/>
            <w:vMerge/>
            <w:shd w:val="clear" w:color="auto" w:fill="auto"/>
          </w:tcPr>
          <w:p w14:paraId="1C25126B" w14:textId="1DACAE6F" w:rsidR="006F420C" w:rsidRPr="00DB2D1F" w:rsidRDefault="006F420C" w:rsidP="00B94A50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3E08C255" w14:textId="4D8C6287" w:rsidR="006F420C" w:rsidRPr="00DB2D1F" w:rsidRDefault="006F420C" w:rsidP="00B94A50">
            <w:pPr>
              <w:pStyle w:val="Akapitzlist"/>
              <w:numPr>
                <w:ilvl w:val="0"/>
                <w:numId w:val="41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4E60869D" w14:textId="7B38CFE4" w:rsidR="006F420C" w:rsidRPr="00DB2D1F" w:rsidRDefault="006F420C" w:rsidP="00B94A50">
            <w:pPr>
              <w:pStyle w:val="Akapitzlist"/>
              <w:numPr>
                <w:ilvl w:val="0"/>
                <w:numId w:val="41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6AD96AB4" w14:textId="007A9F2A" w:rsidR="006F420C" w:rsidRPr="00DB2D1F" w:rsidRDefault="006F420C" w:rsidP="00B94A50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31DF59BA" w14:textId="474A17AA" w:rsidR="006F420C" w:rsidRPr="00DB2D1F" w:rsidRDefault="006F420C" w:rsidP="00B94A50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</w:p>
        </w:tc>
      </w:tr>
      <w:tr w:rsidR="006F420C" w:rsidRPr="00DB2D1F" w14:paraId="264E5D0C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76A3B881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A33D0" w14:textId="34E4E456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>Miejsca zmieniane przez czas</w:t>
            </w:r>
          </w:p>
        </w:tc>
        <w:tc>
          <w:tcPr>
            <w:tcW w:w="631" w:type="pct"/>
            <w:shd w:val="clear" w:color="auto" w:fill="auto"/>
          </w:tcPr>
          <w:p w14:paraId="4C188744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73. </w:t>
            </w:r>
            <w:r w:rsidRPr="00DB2D1F">
              <w:rPr>
                <w:rFonts w:cs="Times New Roman"/>
                <w:i/>
                <w:iCs/>
                <w:sz w:val="20"/>
                <w:szCs w:val="20"/>
              </w:rPr>
              <w:t>Miejsca zmieniane przez czas</w:t>
            </w:r>
          </w:p>
          <w:p w14:paraId="640A153E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47D942DE" w14:textId="71DDC7AF" w:rsidR="006F420C" w:rsidRPr="00DB2D1F" w:rsidRDefault="006F420C" w:rsidP="006F420C">
            <w:pPr>
              <w:tabs>
                <w:tab w:val="num" w:pos="900"/>
              </w:tabs>
              <w:suppressAutoHyphens/>
              <w:spacing w:after="0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Andrzej Stasiuk,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Miejsce</w:t>
            </w:r>
          </w:p>
        </w:tc>
        <w:tc>
          <w:tcPr>
            <w:tcW w:w="677" w:type="pct"/>
            <w:shd w:val="clear" w:color="auto" w:fill="auto"/>
          </w:tcPr>
          <w:p w14:paraId="3FA325A2" w14:textId="77777777" w:rsidR="00FD4134" w:rsidRPr="00FD4134" w:rsidRDefault="00FD4134" w:rsidP="00B94A50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p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rzedstawia bohaterów utworu</w:t>
            </w:r>
          </w:p>
          <w:p w14:paraId="70693C94" w14:textId="77777777" w:rsidR="00B97DF9" w:rsidRPr="00B97DF9" w:rsidRDefault="006F420C" w:rsidP="00B94A50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 xml:space="preserve">zna </w:t>
            </w:r>
            <w:r w:rsidRPr="00B97DF9">
              <w:rPr>
                <w:rFonts w:cs="AgendaPl RegularCondensed"/>
                <w:color w:val="000000"/>
                <w:sz w:val="20"/>
                <w:szCs w:val="20"/>
              </w:rPr>
              <w:t>termin</w:t>
            </w:r>
            <w:r w:rsidRPr="00B97DF9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 xml:space="preserve"> nie-miejsce pamięci</w:t>
            </w:r>
          </w:p>
          <w:p w14:paraId="28D825A4" w14:textId="77777777" w:rsidR="00B97DF9" w:rsidRPr="00B97DF9" w:rsidRDefault="006F420C" w:rsidP="00B94A50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dostrzega elementy metafizyczne w opowiadaniu</w:t>
            </w:r>
          </w:p>
          <w:p w14:paraId="0F167AC8" w14:textId="77777777" w:rsidR="00B97DF9" w:rsidRPr="00B97DF9" w:rsidRDefault="006F420C" w:rsidP="00B94A50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elementy natury i kultury</w:t>
            </w:r>
          </w:p>
          <w:p w14:paraId="2170F795" w14:textId="7B1213CE" w:rsidR="006F420C" w:rsidRPr="00DB2D1F" w:rsidRDefault="00B97DF9" w:rsidP="00B94A50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pod kierunkiem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tworzy pracę pisemną </w:t>
            </w:r>
          </w:p>
        </w:tc>
        <w:tc>
          <w:tcPr>
            <w:tcW w:w="728" w:type="pct"/>
            <w:shd w:val="clear" w:color="auto" w:fill="auto"/>
          </w:tcPr>
          <w:p w14:paraId="48AAD665" w14:textId="77777777" w:rsidR="00B97DF9" w:rsidRPr="00B97DF9" w:rsidRDefault="00B97DF9" w:rsidP="00B94A50">
            <w:pPr>
              <w:pStyle w:val="Akapitzlist"/>
              <w:numPr>
                <w:ilvl w:val="0"/>
                <w:numId w:val="42"/>
              </w:numPr>
              <w:ind w:left="312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6F420C" w:rsidRPr="00B97DF9">
              <w:rPr>
                <w:sz w:val="20"/>
                <w:szCs w:val="20"/>
              </w:rPr>
              <w:t>yjaśnia, które postaci przynależą do lokalnego świata</w:t>
            </w:r>
          </w:p>
          <w:p w14:paraId="1BF82E46" w14:textId="77777777" w:rsidR="00B97DF9" w:rsidRPr="00B97DF9" w:rsidRDefault="006F420C" w:rsidP="00B94A50">
            <w:pPr>
              <w:pStyle w:val="Akapitzlist"/>
              <w:numPr>
                <w:ilvl w:val="0"/>
                <w:numId w:val="42"/>
              </w:numPr>
              <w:ind w:left="312" w:hanging="284"/>
              <w:rPr>
                <w:rFonts w:cs="Times New Roman"/>
                <w:sz w:val="20"/>
                <w:szCs w:val="20"/>
              </w:rPr>
            </w:pPr>
            <w:r w:rsidRPr="00B97DF9">
              <w:rPr>
                <w:sz w:val="20"/>
                <w:szCs w:val="20"/>
              </w:rPr>
              <w:lastRenderedPageBreak/>
              <w:t>wyjaśnia, jak należy rozumieć termin nie-miejsce pamięci</w:t>
            </w:r>
          </w:p>
          <w:p w14:paraId="3C3B1309" w14:textId="77777777" w:rsidR="00B97DF9" w:rsidRPr="00B97DF9" w:rsidRDefault="006F420C" w:rsidP="00B94A50">
            <w:pPr>
              <w:pStyle w:val="Akapitzlist"/>
              <w:numPr>
                <w:ilvl w:val="0"/>
                <w:numId w:val="42"/>
              </w:numPr>
              <w:ind w:left="312" w:hanging="284"/>
              <w:rPr>
                <w:rFonts w:cs="Times New Roman"/>
                <w:sz w:val="20"/>
                <w:szCs w:val="20"/>
              </w:rPr>
            </w:pPr>
            <w:r w:rsidRPr="00B97DF9">
              <w:rPr>
                <w:sz w:val="20"/>
                <w:szCs w:val="20"/>
              </w:rPr>
              <w:t>wskazuje elementy metafizyczne w opowiadaniu</w:t>
            </w:r>
          </w:p>
          <w:p w14:paraId="192C8DD0" w14:textId="77777777" w:rsidR="00B97DF9" w:rsidRPr="00B97DF9" w:rsidRDefault="006F420C" w:rsidP="00B94A50">
            <w:pPr>
              <w:pStyle w:val="Akapitzlist"/>
              <w:numPr>
                <w:ilvl w:val="0"/>
                <w:numId w:val="42"/>
              </w:numPr>
              <w:ind w:left="312" w:hanging="284"/>
              <w:rPr>
                <w:rFonts w:cs="Times New Roman"/>
                <w:sz w:val="20"/>
                <w:szCs w:val="20"/>
              </w:rPr>
            </w:pPr>
            <w:r w:rsidRPr="00B97DF9">
              <w:rPr>
                <w:sz w:val="20"/>
                <w:szCs w:val="20"/>
              </w:rPr>
              <w:t>wskazuje elementy natury i kultury w opowiadaniu</w:t>
            </w:r>
          </w:p>
          <w:p w14:paraId="4799F7E6" w14:textId="1EE6D956" w:rsidR="006F420C" w:rsidRPr="00B97DF9" w:rsidRDefault="006F420C" w:rsidP="00B94A50">
            <w:pPr>
              <w:pStyle w:val="Akapitzlist"/>
              <w:numPr>
                <w:ilvl w:val="0"/>
                <w:numId w:val="42"/>
              </w:numPr>
              <w:ind w:left="312" w:hanging="284"/>
              <w:rPr>
                <w:rFonts w:cs="Times New Roman"/>
                <w:sz w:val="20"/>
                <w:szCs w:val="20"/>
              </w:rPr>
            </w:pPr>
            <w:r w:rsidRPr="00B97DF9">
              <w:rPr>
                <w:sz w:val="20"/>
                <w:szCs w:val="20"/>
              </w:rPr>
              <w:t>tworzy pracę pisemną</w:t>
            </w:r>
          </w:p>
        </w:tc>
        <w:tc>
          <w:tcPr>
            <w:tcW w:w="701" w:type="pct"/>
            <w:shd w:val="clear" w:color="auto" w:fill="auto"/>
          </w:tcPr>
          <w:p w14:paraId="4F98A4E3" w14:textId="77777777" w:rsidR="00B97DF9" w:rsidRPr="00B97DF9" w:rsidRDefault="00B97DF9" w:rsidP="00B94A50">
            <w:pPr>
              <w:pStyle w:val="Akapitzlist"/>
              <w:numPr>
                <w:ilvl w:val="0"/>
                <w:numId w:val="42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6F420C" w:rsidRPr="00B97DF9">
              <w:rPr>
                <w:sz w:val="20"/>
                <w:szCs w:val="20"/>
              </w:rPr>
              <w:t>yjaśnia, kto jest Innym w opowiadaniu Stasiuka</w:t>
            </w:r>
          </w:p>
          <w:p w14:paraId="1DFBDE9B" w14:textId="77777777" w:rsidR="00B97DF9" w:rsidRPr="00B97DF9" w:rsidRDefault="006F420C" w:rsidP="00B94A50">
            <w:pPr>
              <w:pStyle w:val="Akapitzlist"/>
              <w:numPr>
                <w:ilvl w:val="0"/>
                <w:numId w:val="42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B97DF9">
              <w:rPr>
                <w:sz w:val="20"/>
                <w:szCs w:val="20"/>
              </w:rPr>
              <w:lastRenderedPageBreak/>
              <w:t>ustala, co jest nie-miejscem pamięci w opowiadaniu</w:t>
            </w:r>
          </w:p>
          <w:p w14:paraId="73EDCC13" w14:textId="77777777" w:rsidR="00B97DF9" w:rsidRPr="00B97DF9" w:rsidRDefault="006F420C" w:rsidP="00B94A50">
            <w:pPr>
              <w:pStyle w:val="Akapitzlist"/>
              <w:numPr>
                <w:ilvl w:val="0"/>
                <w:numId w:val="42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B97DF9">
              <w:rPr>
                <w:sz w:val="20"/>
                <w:szCs w:val="20"/>
              </w:rPr>
              <w:t>omawia elementy metafizyczne w opowiadaniu</w:t>
            </w:r>
          </w:p>
          <w:p w14:paraId="0DF7D9A8" w14:textId="77777777" w:rsidR="00B97DF9" w:rsidRPr="00B97DF9" w:rsidRDefault="006F420C" w:rsidP="00B94A50">
            <w:pPr>
              <w:pStyle w:val="Akapitzlist"/>
              <w:numPr>
                <w:ilvl w:val="0"/>
                <w:numId w:val="42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B97DF9">
              <w:rPr>
                <w:sz w:val="20"/>
                <w:szCs w:val="20"/>
              </w:rPr>
              <w:t>omawia relacje między naturą a kulturą</w:t>
            </w:r>
          </w:p>
          <w:p w14:paraId="196ACA46" w14:textId="10184410" w:rsidR="006F420C" w:rsidRPr="00B97DF9" w:rsidRDefault="006F420C" w:rsidP="00B94A50">
            <w:pPr>
              <w:pStyle w:val="Akapitzlist"/>
              <w:numPr>
                <w:ilvl w:val="0"/>
                <w:numId w:val="42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B97DF9">
              <w:rPr>
                <w:sz w:val="20"/>
                <w:szCs w:val="20"/>
              </w:rPr>
              <w:t>pisze rozbudowaną pracę pisemną</w:t>
            </w:r>
          </w:p>
        </w:tc>
        <w:tc>
          <w:tcPr>
            <w:tcW w:w="707" w:type="pct"/>
            <w:shd w:val="clear" w:color="auto" w:fill="auto"/>
          </w:tcPr>
          <w:p w14:paraId="1F4C2DBB" w14:textId="77777777" w:rsidR="00B97DF9" w:rsidRDefault="00B97DF9" w:rsidP="00B94A50">
            <w:pPr>
              <w:pStyle w:val="Akapitzlist"/>
              <w:numPr>
                <w:ilvl w:val="0"/>
                <w:numId w:val="4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>worzy zwartą wypowiedź na temat bohaterów utworu</w:t>
            </w:r>
          </w:p>
          <w:p w14:paraId="5436130F" w14:textId="77777777" w:rsidR="00B97DF9" w:rsidRDefault="006F420C" w:rsidP="00B94A50">
            <w:pPr>
              <w:pStyle w:val="Akapitzlist"/>
              <w:numPr>
                <w:ilvl w:val="0"/>
                <w:numId w:val="4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lastRenderedPageBreak/>
              <w:t>opowiada o nie-miejscu pamięci</w:t>
            </w:r>
          </w:p>
          <w:p w14:paraId="40DD7B9A" w14:textId="77777777" w:rsidR="00B97DF9" w:rsidRDefault="006F420C" w:rsidP="00B94A50">
            <w:pPr>
              <w:pStyle w:val="Akapitzlist"/>
              <w:numPr>
                <w:ilvl w:val="0"/>
                <w:numId w:val="4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elementy metafizyczne</w:t>
            </w:r>
          </w:p>
          <w:p w14:paraId="39564BC2" w14:textId="77777777" w:rsidR="00B97DF9" w:rsidRDefault="006F420C" w:rsidP="00B94A50">
            <w:pPr>
              <w:pStyle w:val="Akapitzlist"/>
              <w:numPr>
                <w:ilvl w:val="0"/>
                <w:numId w:val="4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relacje między naturą i kulturą</w:t>
            </w:r>
          </w:p>
          <w:p w14:paraId="5C4F0C19" w14:textId="00042043" w:rsidR="006F420C" w:rsidRPr="00DB2D1F" w:rsidRDefault="006F420C" w:rsidP="00B94A50">
            <w:pPr>
              <w:pStyle w:val="Akapitzlist"/>
              <w:numPr>
                <w:ilvl w:val="0"/>
                <w:numId w:val="4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tworzy wyczerpującą pracę pisemną </w:t>
            </w:r>
          </w:p>
        </w:tc>
        <w:tc>
          <w:tcPr>
            <w:tcW w:w="772" w:type="pct"/>
            <w:shd w:val="clear" w:color="auto" w:fill="auto"/>
          </w:tcPr>
          <w:p w14:paraId="358ABBAB" w14:textId="74A79FE3" w:rsidR="006F420C" w:rsidRPr="00DB2D1F" w:rsidRDefault="00B97DF9" w:rsidP="00B94A50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utwór ze szczególnym </w:t>
            </w:r>
            <w:r w:rsidR="006F420C" w:rsidRPr="00F976A9">
              <w:rPr>
                <w:rFonts w:cs="Times New Roman"/>
                <w:sz w:val="20"/>
                <w:szCs w:val="20"/>
              </w:rPr>
              <w:lastRenderedPageBreak/>
              <w:t xml:space="preserve">uwzględnieniem elementów natury i kultury </w:t>
            </w:r>
          </w:p>
        </w:tc>
      </w:tr>
      <w:tr w:rsidR="006F420C" w:rsidRPr="00DB2D1F" w14:paraId="23CD3F86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1BD48C10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E083F" w14:textId="64426E72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Polska prowincja w okresie przemian </w:t>
            </w:r>
          </w:p>
        </w:tc>
        <w:tc>
          <w:tcPr>
            <w:tcW w:w="631" w:type="pct"/>
            <w:shd w:val="clear" w:color="auto" w:fill="auto"/>
          </w:tcPr>
          <w:p w14:paraId="6393FE94" w14:textId="77777777" w:rsidR="006F420C" w:rsidRPr="00DB2D1F" w:rsidRDefault="006F420C" w:rsidP="006F420C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74. </w:t>
            </w:r>
            <w:r w:rsidRPr="00DB2D1F">
              <w:rPr>
                <w:rFonts w:cs="Times New Roman"/>
                <w:i/>
                <w:iCs/>
                <w:sz w:val="20"/>
                <w:szCs w:val="20"/>
              </w:rPr>
              <w:t>Polska prowincja w okresie przemian</w:t>
            </w:r>
          </w:p>
          <w:p w14:paraId="3F9A5493" w14:textId="77777777" w:rsidR="006F420C" w:rsidRPr="00DB2D1F" w:rsidRDefault="006F420C" w:rsidP="006F420C">
            <w:pPr>
              <w:spacing w:after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  <w:p w14:paraId="1EAB58F5" w14:textId="77777777" w:rsidR="006F420C" w:rsidRPr="00DB2D1F" w:rsidRDefault="006F420C" w:rsidP="006F420C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Wino truskawkowe</w:t>
            </w:r>
            <w:r w:rsidRPr="00DB2D1F">
              <w:rPr>
                <w:rFonts w:cs="Times New Roman"/>
                <w:bCs/>
                <w:sz w:val="20"/>
                <w:szCs w:val="20"/>
              </w:rPr>
              <w:t>, reż. Dariusz Jabłoński</w:t>
            </w:r>
          </w:p>
          <w:p w14:paraId="787E1958" w14:textId="2E806268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Andrzej Stasiuk,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Władek</w:t>
            </w:r>
          </w:p>
        </w:tc>
        <w:tc>
          <w:tcPr>
            <w:tcW w:w="677" w:type="pct"/>
            <w:shd w:val="clear" w:color="auto" w:fill="auto"/>
          </w:tcPr>
          <w:p w14:paraId="4F09B41B" w14:textId="77777777" w:rsidR="00B97DF9" w:rsidRPr="00B97DF9" w:rsidRDefault="00B97DF9" w:rsidP="00B94A50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r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ozpoznaje w filmie elementy fantastyczne</w:t>
            </w:r>
          </w:p>
          <w:p w14:paraId="52F93AF0" w14:textId="77777777" w:rsidR="00B97DF9" w:rsidRPr="00B97DF9" w:rsidRDefault="006F420C" w:rsidP="00B94A50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realizm magiczny</w:t>
            </w:r>
          </w:p>
          <w:p w14:paraId="36E55BB8" w14:textId="2924B4A0" w:rsidR="006F420C" w:rsidRPr="00DB2D1F" w:rsidRDefault="006F420C" w:rsidP="00B94A50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w tekście odwołania biblijne</w:t>
            </w:r>
          </w:p>
        </w:tc>
        <w:tc>
          <w:tcPr>
            <w:tcW w:w="728" w:type="pct"/>
            <w:shd w:val="clear" w:color="auto" w:fill="auto"/>
          </w:tcPr>
          <w:p w14:paraId="0BFCF206" w14:textId="77777777" w:rsidR="00B97DF9" w:rsidRPr="00B97DF9" w:rsidRDefault="00B97DF9" w:rsidP="00B94A50">
            <w:pPr>
              <w:pStyle w:val="Akapitzlist"/>
              <w:numPr>
                <w:ilvl w:val="0"/>
                <w:numId w:val="43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F976A9">
              <w:rPr>
                <w:sz w:val="20"/>
                <w:szCs w:val="20"/>
              </w:rPr>
              <w:t>skazuje w filmie elementy fantastyczne</w:t>
            </w:r>
          </w:p>
          <w:p w14:paraId="0FE325C0" w14:textId="77777777" w:rsidR="00B97DF9" w:rsidRPr="00B97DF9" w:rsidRDefault="006F420C" w:rsidP="00B94A50">
            <w:pPr>
              <w:pStyle w:val="Akapitzlist"/>
              <w:numPr>
                <w:ilvl w:val="0"/>
                <w:numId w:val="43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realizm magiczny</w:t>
            </w:r>
          </w:p>
          <w:p w14:paraId="17FD3BBE" w14:textId="182BF04C" w:rsidR="006F420C" w:rsidRPr="00DB2D1F" w:rsidRDefault="006F420C" w:rsidP="00B94A50">
            <w:pPr>
              <w:pStyle w:val="Akapitzlist"/>
              <w:numPr>
                <w:ilvl w:val="0"/>
                <w:numId w:val="43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wskazuje w tekście odwołania biblijne </w:t>
            </w:r>
          </w:p>
        </w:tc>
        <w:tc>
          <w:tcPr>
            <w:tcW w:w="701" w:type="pct"/>
            <w:shd w:val="clear" w:color="auto" w:fill="auto"/>
          </w:tcPr>
          <w:p w14:paraId="53CD901F" w14:textId="77777777" w:rsidR="00B97DF9" w:rsidRPr="00B97DF9" w:rsidRDefault="00B97DF9" w:rsidP="00B94A50">
            <w:pPr>
              <w:pStyle w:val="Akapitzlist"/>
              <w:numPr>
                <w:ilvl w:val="0"/>
                <w:numId w:val="43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6F420C" w:rsidRPr="00F976A9">
              <w:rPr>
                <w:sz w:val="20"/>
                <w:szCs w:val="20"/>
              </w:rPr>
              <w:t>mawia funkcję elementów magicznych</w:t>
            </w:r>
          </w:p>
          <w:p w14:paraId="471F226A" w14:textId="77777777" w:rsidR="00B97DF9" w:rsidRPr="00B97DF9" w:rsidRDefault="006F420C" w:rsidP="00B94A50">
            <w:pPr>
              <w:pStyle w:val="Akapitzlist"/>
              <w:numPr>
                <w:ilvl w:val="0"/>
                <w:numId w:val="43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dlaczego film został zrealizowany w konwencji realizmu magicznego</w:t>
            </w:r>
          </w:p>
          <w:p w14:paraId="25C674AC" w14:textId="107825B6" w:rsidR="006F420C" w:rsidRPr="00DB2D1F" w:rsidRDefault="006F420C" w:rsidP="00B94A50">
            <w:pPr>
              <w:pStyle w:val="Akapitzlist"/>
              <w:numPr>
                <w:ilvl w:val="0"/>
                <w:numId w:val="43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lastRenderedPageBreak/>
              <w:t xml:space="preserve">omawia funkcję odwołań biblijnych w tekście </w:t>
            </w:r>
          </w:p>
        </w:tc>
        <w:tc>
          <w:tcPr>
            <w:tcW w:w="707" w:type="pct"/>
            <w:shd w:val="clear" w:color="auto" w:fill="auto"/>
          </w:tcPr>
          <w:p w14:paraId="6CE06900" w14:textId="77777777" w:rsidR="00B97DF9" w:rsidRDefault="00B97DF9" w:rsidP="00B94A50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>worzy zwartą wypowiedź na temat elementów fantastycznych</w:t>
            </w:r>
          </w:p>
          <w:p w14:paraId="3F02CD02" w14:textId="77777777" w:rsidR="00B97DF9" w:rsidRDefault="006F420C" w:rsidP="00B94A50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film z perspektywy realizmu magicznego</w:t>
            </w:r>
          </w:p>
          <w:p w14:paraId="4C6F6D78" w14:textId="697F9A18" w:rsidR="006F420C" w:rsidRPr="00DB2D1F" w:rsidRDefault="006F420C" w:rsidP="00B94A50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odwołania biblijne w tekście </w:t>
            </w:r>
          </w:p>
        </w:tc>
        <w:tc>
          <w:tcPr>
            <w:tcW w:w="772" w:type="pct"/>
            <w:shd w:val="clear" w:color="auto" w:fill="auto"/>
          </w:tcPr>
          <w:p w14:paraId="69C77480" w14:textId="7A14C2A1" w:rsidR="006F420C" w:rsidRPr="00DB2D1F" w:rsidRDefault="00B97DF9" w:rsidP="00B94A50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utwory z perspektywy realizmu magicznego </w:t>
            </w:r>
          </w:p>
        </w:tc>
      </w:tr>
      <w:tr w:rsidR="006F420C" w:rsidRPr="00DB2D1F" w14:paraId="2497A65E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140AB62C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B7C30" w14:textId="0E4BFA7D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Początki nowego kapitalizmu w Polsce</w:t>
            </w:r>
          </w:p>
        </w:tc>
        <w:tc>
          <w:tcPr>
            <w:tcW w:w="631" w:type="pct"/>
            <w:shd w:val="clear" w:color="auto" w:fill="auto"/>
          </w:tcPr>
          <w:p w14:paraId="13D5448F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75.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Początki nowego kapitalizmu w Polsce</w:t>
            </w:r>
          </w:p>
          <w:p w14:paraId="77B3EFCC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44A095DB" w14:textId="4D035ABF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Marek Nowakowski,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Górą Edek</w:t>
            </w:r>
          </w:p>
        </w:tc>
        <w:tc>
          <w:tcPr>
            <w:tcW w:w="677" w:type="pct"/>
            <w:shd w:val="clear" w:color="auto" w:fill="auto"/>
          </w:tcPr>
          <w:p w14:paraId="12748FC8" w14:textId="77777777" w:rsidR="00B97DF9" w:rsidRPr="00B97DF9" w:rsidRDefault="00B97DF9" w:rsidP="00B94A50">
            <w:pPr>
              <w:pStyle w:val="Akapitzlist"/>
              <w:numPr>
                <w:ilvl w:val="0"/>
                <w:numId w:val="4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na cechy sprawozdania</w:t>
            </w:r>
          </w:p>
          <w:p w14:paraId="339F6295" w14:textId="77777777" w:rsidR="00B97DF9" w:rsidRPr="00B97DF9" w:rsidRDefault="006F420C" w:rsidP="00B94A50">
            <w:pPr>
              <w:pStyle w:val="Akapitzlist"/>
              <w:numPr>
                <w:ilvl w:val="0"/>
                <w:numId w:val="4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stereotyp</w:t>
            </w:r>
          </w:p>
          <w:p w14:paraId="689F7933" w14:textId="77777777" w:rsidR="00B97DF9" w:rsidRPr="00B97DF9" w:rsidRDefault="006F420C" w:rsidP="00B94A50">
            <w:pPr>
              <w:pStyle w:val="Akapitzlist"/>
              <w:numPr>
                <w:ilvl w:val="0"/>
                <w:numId w:val="4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nawiązania literackie</w:t>
            </w:r>
          </w:p>
          <w:p w14:paraId="3BCEEE49" w14:textId="48F999BB" w:rsidR="006F420C" w:rsidRPr="00DB2D1F" w:rsidRDefault="006F420C" w:rsidP="00B94A50">
            <w:pPr>
              <w:pStyle w:val="Akapitzlist"/>
              <w:numPr>
                <w:ilvl w:val="0"/>
                <w:numId w:val="4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opowiada o wydarzeniach w opowiadaniu </w:t>
            </w:r>
          </w:p>
        </w:tc>
        <w:tc>
          <w:tcPr>
            <w:tcW w:w="728" w:type="pct"/>
            <w:shd w:val="clear" w:color="auto" w:fill="auto"/>
          </w:tcPr>
          <w:p w14:paraId="405FF831" w14:textId="77777777" w:rsidR="00B97DF9" w:rsidRPr="00B97DF9" w:rsidRDefault="00B97DF9" w:rsidP="00B94A50">
            <w:pPr>
              <w:pStyle w:val="Akapitzlist"/>
              <w:numPr>
                <w:ilvl w:val="0"/>
                <w:numId w:val="44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F420C" w:rsidRPr="00F976A9">
              <w:rPr>
                <w:sz w:val="20"/>
                <w:szCs w:val="20"/>
              </w:rPr>
              <w:t>rzypomina, czym cechuje się sprawozdanie</w:t>
            </w:r>
          </w:p>
          <w:p w14:paraId="1D13C40E" w14:textId="77777777" w:rsidR="00B97DF9" w:rsidRPr="00B97DF9" w:rsidRDefault="006F420C" w:rsidP="00B94A50">
            <w:pPr>
              <w:pStyle w:val="Akapitzlist"/>
              <w:numPr>
                <w:ilvl w:val="0"/>
                <w:numId w:val="44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w tekście stereotypy</w:t>
            </w:r>
          </w:p>
          <w:p w14:paraId="53C1FFED" w14:textId="77777777" w:rsidR="00B97DF9" w:rsidRPr="00B97DF9" w:rsidRDefault="006F420C" w:rsidP="00B94A50">
            <w:pPr>
              <w:pStyle w:val="Akapitzlist"/>
              <w:numPr>
                <w:ilvl w:val="0"/>
                <w:numId w:val="44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nawiązania literackie</w:t>
            </w:r>
          </w:p>
          <w:p w14:paraId="6C2F0A7A" w14:textId="4C116E51" w:rsidR="006F420C" w:rsidRPr="00DB2D1F" w:rsidRDefault="006F420C" w:rsidP="00B94A50">
            <w:pPr>
              <w:pStyle w:val="Akapitzlist"/>
              <w:numPr>
                <w:ilvl w:val="0"/>
                <w:numId w:val="44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wyjaśnia, na czym polega przedstawione w tekście „prawo prerii” </w:t>
            </w:r>
          </w:p>
        </w:tc>
        <w:tc>
          <w:tcPr>
            <w:tcW w:w="701" w:type="pct"/>
            <w:shd w:val="clear" w:color="auto" w:fill="auto"/>
          </w:tcPr>
          <w:p w14:paraId="3E4A4626" w14:textId="77777777" w:rsidR="00B97DF9" w:rsidRPr="00B97DF9" w:rsidRDefault="00B97DF9" w:rsidP="00B94A50">
            <w:pPr>
              <w:pStyle w:val="Akapitzlist"/>
              <w:numPr>
                <w:ilvl w:val="0"/>
                <w:numId w:val="4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F976A9">
              <w:rPr>
                <w:sz w:val="20"/>
                <w:szCs w:val="20"/>
              </w:rPr>
              <w:t>yjaśnia, dlaczego opowiadanie Nowakowskiego można nazwać sprawozdaniem</w:t>
            </w:r>
          </w:p>
          <w:p w14:paraId="243DD606" w14:textId="77777777" w:rsidR="00B97DF9" w:rsidRPr="00B97DF9" w:rsidRDefault="006F420C" w:rsidP="00B94A50">
            <w:pPr>
              <w:pStyle w:val="Akapitzlist"/>
              <w:numPr>
                <w:ilvl w:val="0"/>
                <w:numId w:val="4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 funkcję stereotypów w tekście</w:t>
            </w:r>
          </w:p>
          <w:p w14:paraId="6BE9B6F2" w14:textId="77777777" w:rsidR="00B97DF9" w:rsidRPr="00B97DF9" w:rsidRDefault="006F420C" w:rsidP="00B94A50">
            <w:pPr>
              <w:pStyle w:val="Akapitzlist"/>
              <w:numPr>
                <w:ilvl w:val="0"/>
                <w:numId w:val="4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omawia znaczenie nawiązań literackich</w:t>
            </w:r>
          </w:p>
          <w:p w14:paraId="63F6899D" w14:textId="001C4C77" w:rsidR="006F420C" w:rsidRPr="00DB2D1F" w:rsidRDefault="006F420C" w:rsidP="00B94A50">
            <w:pPr>
              <w:pStyle w:val="Akapitzlist"/>
              <w:numPr>
                <w:ilvl w:val="0"/>
                <w:numId w:val="4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wyjaśnia, w jaki sposób autor wykorzystał w opowiadaniu schemat westernu </w:t>
            </w:r>
          </w:p>
        </w:tc>
        <w:tc>
          <w:tcPr>
            <w:tcW w:w="707" w:type="pct"/>
            <w:shd w:val="clear" w:color="auto" w:fill="auto"/>
          </w:tcPr>
          <w:p w14:paraId="24B46490" w14:textId="77777777" w:rsidR="00B97DF9" w:rsidRDefault="00B97DF9" w:rsidP="00B94A50">
            <w:pPr>
              <w:pStyle w:val="Akapitzlist"/>
              <w:numPr>
                <w:ilvl w:val="0"/>
                <w:numId w:val="44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6F420C" w:rsidRPr="00F976A9">
              <w:rPr>
                <w:rFonts w:cs="Times New Roman"/>
                <w:sz w:val="20"/>
                <w:szCs w:val="20"/>
              </w:rPr>
              <w:t>nterpretuje tekst z perspektywy sprawozdania</w:t>
            </w:r>
          </w:p>
          <w:p w14:paraId="130DE59B" w14:textId="77777777" w:rsidR="00B97DF9" w:rsidRDefault="006F420C" w:rsidP="00B94A50">
            <w:pPr>
              <w:pStyle w:val="Akapitzlist"/>
              <w:numPr>
                <w:ilvl w:val="0"/>
                <w:numId w:val="44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stereotypy w tekście</w:t>
            </w:r>
          </w:p>
          <w:p w14:paraId="43895A31" w14:textId="77777777" w:rsidR="00B97DF9" w:rsidRDefault="006F420C" w:rsidP="00B94A50">
            <w:pPr>
              <w:pStyle w:val="Akapitzlist"/>
              <w:numPr>
                <w:ilvl w:val="0"/>
                <w:numId w:val="44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nawiązania literackie</w:t>
            </w:r>
          </w:p>
          <w:p w14:paraId="470845B6" w14:textId="0755E405" w:rsidR="006F420C" w:rsidRPr="00DB2D1F" w:rsidRDefault="006F420C" w:rsidP="00B94A50">
            <w:pPr>
              <w:pStyle w:val="Akapitzlist"/>
              <w:numPr>
                <w:ilvl w:val="0"/>
                <w:numId w:val="44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schemat westernu </w:t>
            </w:r>
          </w:p>
        </w:tc>
        <w:tc>
          <w:tcPr>
            <w:tcW w:w="772" w:type="pct"/>
            <w:shd w:val="clear" w:color="auto" w:fill="auto"/>
          </w:tcPr>
          <w:p w14:paraId="499CEF5D" w14:textId="755C5ED0" w:rsidR="006F420C" w:rsidRPr="00DB2D1F" w:rsidRDefault="00B97DF9" w:rsidP="00B94A50">
            <w:pPr>
              <w:pStyle w:val="Akapitzlist"/>
              <w:numPr>
                <w:ilvl w:val="0"/>
                <w:numId w:val="44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utwór ze szczególnym uwzględnieniem stereotypów społecznych </w:t>
            </w:r>
          </w:p>
        </w:tc>
      </w:tr>
      <w:tr w:rsidR="006F420C" w:rsidRPr="00DB2D1F" w14:paraId="37F6C1DA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68D626FB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26C48" w14:textId="14BD321F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Wykluczeni i uprzywilejowani</w:t>
            </w:r>
          </w:p>
        </w:tc>
        <w:tc>
          <w:tcPr>
            <w:tcW w:w="631" w:type="pct"/>
            <w:shd w:val="clear" w:color="auto" w:fill="auto"/>
          </w:tcPr>
          <w:p w14:paraId="393895D8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76.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Wykluczeni i uprzywilejowani</w:t>
            </w:r>
          </w:p>
          <w:p w14:paraId="469C2FC9" w14:textId="77777777" w:rsidR="00B97DF9" w:rsidRDefault="00B97DF9" w:rsidP="006F420C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2A19BBBC" w14:textId="034D46A7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Dorota Masłowska,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Między nami dobrze jest</w:t>
            </w:r>
          </w:p>
        </w:tc>
        <w:tc>
          <w:tcPr>
            <w:tcW w:w="677" w:type="pct"/>
            <w:shd w:val="clear" w:color="auto" w:fill="auto"/>
          </w:tcPr>
          <w:p w14:paraId="6B3C4C70" w14:textId="77777777" w:rsidR="00B97DF9" w:rsidRPr="00B97DF9" w:rsidRDefault="00B97DF9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na pojęcie popkultury</w:t>
            </w:r>
          </w:p>
          <w:p w14:paraId="5CF05973" w14:textId="77777777" w:rsidR="00B97DF9" w:rsidRPr="00B97DF9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peryfraza</w:t>
            </w:r>
          </w:p>
          <w:p w14:paraId="4CA97A4D" w14:textId="77777777" w:rsidR="00B97DF9" w:rsidRPr="00B97DF9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wypowiada się na temat ludzi wykluczonych w świecie</w:t>
            </w:r>
          </w:p>
          <w:p w14:paraId="36143EF0" w14:textId="77777777" w:rsidR="00B97DF9" w:rsidRPr="00B97DF9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groteska</w:t>
            </w:r>
          </w:p>
          <w:p w14:paraId="45EF837C" w14:textId="77777777" w:rsidR="00D5599B" w:rsidRPr="00D5599B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na czym polega parodia</w:t>
            </w:r>
          </w:p>
          <w:p w14:paraId="5A3BAA92" w14:textId="10940DAF" w:rsidR="006F420C" w:rsidRPr="00DB2D1F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wie, na czym polega satyra </w:t>
            </w:r>
          </w:p>
        </w:tc>
        <w:tc>
          <w:tcPr>
            <w:tcW w:w="728" w:type="pct"/>
            <w:shd w:val="clear" w:color="auto" w:fill="auto"/>
          </w:tcPr>
          <w:p w14:paraId="29DC32F6" w14:textId="77777777" w:rsidR="00D5599B" w:rsidRPr="00D5599B" w:rsidRDefault="00D5599B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F976A9">
              <w:rPr>
                <w:sz w:val="20"/>
                <w:szCs w:val="20"/>
              </w:rPr>
              <w:t>yjaśnia pojęcie popkultury</w:t>
            </w:r>
          </w:p>
          <w:p w14:paraId="799B6E1E" w14:textId="77777777" w:rsidR="00D5599B" w:rsidRPr="00D5599B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w tekście peryfrazę</w:t>
            </w:r>
          </w:p>
          <w:p w14:paraId="61860623" w14:textId="77777777" w:rsidR="00D5599B" w:rsidRPr="00D5599B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jak scenarzysta widzi rolę ludzi wykluczonych w świecie</w:t>
            </w:r>
          </w:p>
          <w:p w14:paraId="57FAE1E8" w14:textId="77777777" w:rsidR="00D5599B" w:rsidRPr="00D5599B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elementy groteskowe</w:t>
            </w:r>
          </w:p>
          <w:p w14:paraId="6F4ACDD2" w14:textId="77777777" w:rsidR="00D5599B" w:rsidRPr="00D5599B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wskazuje elementy poddane parodii</w:t>
            </w:r>
          </w:p>
          <w:p w14:paraId="11CF278A" w14:textId="3842A1ED" w:rsidR="006F420C" w:rsidRPr="00DB2D1F" w:rsidRDefault="006F420C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ustala, co poddane jest satyrze </w:t>
            </w:r>
          </w:p>
        </w:tc>
        <w:tc>
          <w:tcPr>
            <w:tcW w:w="701" w:type="pct"/>
            <w:shd w:val="clear" w:color="auto" w:fill="auto"/>
          </w:tcPr>
          <w:p w14:paraId="4E6307C3" w14:textId="77777777" w:rsidR="00D5599B" w:rsidRPr="00D5599B" w:rsidRDefault="00D5599B" w:rsidP="00B94A50">
            <w:pPr>
              <w:pStyle w:val="Akapitzlist"/>
              <w:numPr>
                <w:ilvl w:val="0"/>
                <w:numId w:val="45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D5599B">
              <w:rPr>
                <w:sz w:val="20"/>
                <w:szCs w:val="20"/>
              </w:rPr>
              <w:t>skazuje w tekście elementy popkultury</w:t>
            </w:r>
          </w:p>
          <w:p w14:paraId="49754853" w14:textId="77777777" w:rsidR="00D5599B" w:rsidRPr="00D5599B" w:rsidRDefault="006F420C" w:rsidP="00B94A50">
            <w:pPr>
              <w:pStyle w:val="Akapitzlist"/>
              <w:numPr>
                <w:ilvl w:val="0"/>
                <w:numId w:val="45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wyjaśnia funkcję peryfrazy</w:t>
            </w:r>
          </w:p>
          <w:p w14:paraId="56CD0563" w14:textId="77777777" w:rsidR="00D5599B" w:rsidRPr="00D5599B" w:rsidRDefault="006F420C" w:rsidP="00B94A50">
            <w:pPr>
              <w:pStyle w:val="Akapitzlist"/>
              <w:numPr>
                <w:ilvl w:val="0"/>
                <w:numId w:val="45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omawia relacje ludzi wykluczonych ze światem</w:t>
            </w:r>
          </w:p>
          <w:p w14:paraId="4FD6EAD9" w14:textId="77777777" w:rsidR="00D5599B" w:rsidRPr="00D5599B" w:rsidRDefault="00D5599B" w:rsidP="00B94A50">
            <w:pPr>
              <w:pStyle w:val="Akapitzlist"/>
              <w:numPr>
                <w:ilvl w:val="0"/>
                <w:numId w:val="45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6F420C" w:rsidRPr="00D5599B">
              <w:rPr>
                <w:sz w:val="20"/>
                <w:szCs w:val="20"/>
              </w:rPr>
              <w:t>mawia rolę elementów groteskowych</w:t>
            </w:r>
          </w:p>
          <w:p w14:paraId="10D375AC" w14:textId="77777777" w:rsidR="00D5599B" w:rsidRPr="00D5599B" w:rsidRDefault="006F420C" w:rsidP="00B94A50">
            <w:pPr>
              <w:pStyle w:val="Akapitzlist"/>
              <w:numPr>
                <w:ilvl w:val="0"/>
                <w:numId w:val="45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omawia funkcję parodii</w:t>
            </w:r>
          </w:p>
          <w:p w14:paraId="4231D04D" w14:textId="2A657202" w:rsidR="006F420C" w:rsidRPr="00D5599B" w:rsidRDefault="006F420C" w:rsidP="00B94A50">
            <w:pPr>
              <w:pStyle w:val="Akapitzlist"/>
              <w:numPr>
                <w:ilvl w:val="0"/>
                <w:numId w:val="45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określa funkcję satyry</w:t>
            </w:r>
            <w:r w:rsidR="00D5599B" w:rsidRPr="00D5599B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7" w:type="pct"/>
            <w:shd w:val="clear" w:color="auto" w:fill="auto"/>
          </w:tcPr>
          <w:p w14:paraId="4E6BBA1D" w14:textId="77777777" w:rsidR="00D5599B" w:rsidRDefault="00D5599B" w:rsidP="00B94A50">
            <w:pPr>
              <w:pStyle w:val="Akapitzlist"/>
              <w:numPr>
                <w:ilvl w:val="0"/>
                <w:numId w:val="45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</w:t>
            </w:r>
            <w:r w:rsidR="006F420C" w:rsidRPr="00F976A9">
              <w:rPr>
                <w:rFonts w:cs="Times New Roman"/>
                <w:sz w:val="20"/>
                <w:szCs w:val="20"/>
              </w:rPr>
              <w:t>cenia elementy popkultury</w:t>
            </w:r>
          </w:p>
          <w:p w14:paraId="30022597" w14:textId="77777777" w:rsidR="00D5599B" w:rsidRDefault="006F420C" w:rsidP="00B94A50">
            <w:pPr>
              <w:pStyle w:val="Akapitzlist"/>
              <w:numPr>
                <w:ilvl w:val="0"/>
                <w:numId w:val="45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znaczenia wynikające z peryfrazy</w:t>
            </w:r>
          </w:p>
          <w:p w14:paraId="7B6F5F4A" w14:textId="77777777" w:rsidR="00D5599B" w:rsidRDefault="006F420C" w:rsidP="00B94A50">
            <w:pPr>
              <w:pStyle w:val="Akapitzlist"/>
              <w:numPr>
                <w:ilvl w:val="0"/>
                <w:numId w:val="45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relacje ludzi wykluczonych ze światem</w:t>
            </w:r>
          </w:p>
          <w:p w14:paraId="3C83A169" w14:textId="77777777" w:rsidR="00D5599B" w:rsidRDefault="006F420C" w:rsidP="00B94A50">
            <w:pPr>
              <w:pStyle w:val="Akapitzlist"/>
              <w:numPr>
                <w:ilvl w:val="0"/>
                <w:numId w:val="45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omawia funkcję groteski</w:t>
            </w:r>
          </w:p>
          <w:p w14:paraId="28E53C18" w14:textId="77777777" w:rsidR="00D5599B" w:rsidRDefault="006F420C" w:rsidP="00B94A50">
            <w:pPr>
              <w:pStyle w:val="Akapitzlist"/>
              <w:numPr>
                <w:ilvl w:val="0"/>
                <w:numId w:val="45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interpretuje elementy parodii</w:t>
            </w:r>
          </w:p>
          <w:p w14:paraId="5A8FAF5E" w14:textId="025C458F" w:rsidR="006F420C" w:rsidRPr="00DB2D1F" w:rsidRDefault="006F420C" w:rsidP="00B94A50">
            <w:pPr>
              <w:pStyle w:val="Akapitzlist"/>
              <w:numPr>
                <w:ilvl w:val="0"/>
                <w:numId w:val="45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elementy satyry </w:t>
            </w:r>
          </w:p>
        </w:tc>
        <w:tc>
          <w:tcPr>
            <w:tcW w:w="772" w:type="pct"/>
            <w:shd w:val="clear" w:color="auto" w:fill="auto"/>
          </w:tcPr>
          <w:p w14:paraId="5547A0F5" w14:textId="79D2105A" w:rsidR="006F420C" w:rsidRPr="00DB2D1F" w:rsidRDefault="00D5599B" w:rsidP="00B94A50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nawiązań do popkultury </w:t>
            </w:r>
          </w:p>
        </w:tc>
      </w:tr>
      <w:tr w:rsidR="006F420C" w:rsidRPr="00DB2D1F" w14:paraId="09A8DEEB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1077A2C9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CC3A6" w14:textId="0FDF3664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Slang i moda w języku</w:t>
            </w:r>
          </w:p>
        </w:tc>
        <w:tc>
          <w:tcPr>
            <w:tcW w:w="631" w:type="pct"/>
            <w:shd w:val="clear" w:color="auto" w:fill="auto"/>
          </w:tcPr>
          <w:p w14:paraId="01365500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77.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Slang i moda w języku</w:t>
            </w:r>
          </w:p>
          <w:p w14:paraId="1C679D18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Cs/>
                <w:sz w:val="20"/>
                <w:szCs w:val="20"/>
              </w:rPr>
            </w:pPr>
          </w:p>
          <w:p w14:paraId="01328074" w14:textId="4E026F1F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iCs/>
                <w:sz w:val="20"/>
                <w:szCs w:val="20"/>
              </w:rPr>
              <w:t>Młodzieżowe Słowo Roku</w:t>
            </w:r>
          </w:p>
        </w:tc>
        <w:tc>
          <w:tcPr>
            <w:tcW w:w="677" w:type="pct"/>
            <w:shd w:val="clear" w:color="auto" w:fill="auto"/>
          </w:tcPr>
          <w:p w14:paraId="4A427A47" w14:textId="77777777" w:rsidR="00D5599B" w:rsidRPr="00D5599B" w:rsidRDefault="00D5599B" w:rsidP="00B94A50">
            <w:pPr>
              <w:pStyle w:val="Akapitzlist"/>
              <w:numPr>
                <w:ilvl w:val="0"/>
                <w:numId w:val="46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r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ozpoznaje modę językową</w:t>
            </w:r>
          </w:p>
          <w:p w14:paraId="141D9011" w14:textId="7359C896" w:rsidR="006F420C" w:rsidRPr="00DB2D1F" w:rsidRDefault="006F420C" w:rsidP="00B94A50">
            <w:pPr>
              <w:pStyle w:val="Akapitzlist"/>
              <w:numPr>
                <w:ilvl w:val="0"/>
                <w:numId w:val="46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wie, co to jest slang </w:t>
            </w:r>
          </w:p>
        </w:tc>
        <w:tc>
          <w:tcPr>
            <w:tcW w:w="728" w:type="pct"/>
            <w:shd w:val="clear" w:color="auto" w:fill="auto"/>
          </w:tcPr>
          <w:p w14:paraId="488B94C7" w14:textId="77777777" w:rsidR="00D5599B" w:rsidRPr="00D5599B" w:rsidRDefault="00D5599B" w:rsidP="00B94A50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F976A9">
              <w:rPr>
                <w:sz w:val="20"/>
                <w:szCs w:val="20"/>
              </w:rPr>
              <w:t>yjaśnia, jak przejawia się moda językowa</w:t>
            </w:r>
          </w:p>
          <w:p w14:paraId="69519AD3" w14:textId="2DD7608C" w:rsidR="006F420C" w:rsidRPr="00DB2D1F" w:rsidRDefault="006F420C" w:rsidP="00B94A50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czym jest slang</w:t>
            </w:r>
          </w:p>
        </w:tc>
        <w:tc>
          <w:tcPr>
            <w:tcW w:w="701" w:type="pct"/>
            <w:shd w:val="clear" w:color="auto" w:fill="auto"/>
          </w:tcPr>
          <w:p w14:paraId="616DB005" w14:textId="77777777" w:rsidR="00D5599B" w:rsidRPr="00D5599B" w:rsidRDefault="00D5599B" w:rsidP="00B94A50">
            <w:pPr>
              <w:pStyle w:val="Akapitzlist"/>
              <w:numPr>
                <w:ilvl w:val="0"/>
                <w:numId w:val="46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F420C" w:rsidRPr="00D5599B">
              <w:rPr>
                <w:sz w:val="20"/>
                <w:szCs w:val="20"/>
              </w:rPr>
              <w:t>odaje przykłady mody językowej</w:t>
            </w:r>
          </w:p>
          <w:p w14:paraId="2182386D" w14:textId="11F79076" w:rsidR="006F420C" w:rsidRPr="00D5599B" w:rsidRDefault="006F420C" w:rsidP="00B94A50">
            <w:pPr>
              <w:pStyle w:val="Akapitzlist"/>
              <w:numPr>
                <w:ilvl w:val="0"/>
                <w:numId w:val="46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podaje przykłady slangu</w:t>
            </w:r>
          </w:p>
        </w:tc>
        <w:tc>
          <w:tcPr>
            <w:tcW w:w="707" w:type="pct"/>
            <w:shd w:val="clear" w:color="auto" w:fill="auto"/>
          </w:tcPr>
          <w:p w14:paraId="6A50965F" w14:textId="77777777" w:rsidR="00D5599B" w:rsidRDefault="00D5599B" w:rsidP="00B94A50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</w:t>
            </w:r>
            <w:r w:rsidR="006F420C" w:rsidRPr="00F976A9">
              <w:rPr>
                <w:rFonts w:cs="Times New Roman"/>
                <w:sz w:val="20"/>
                <w:szCs w:val="20"/>
              </w:rPr>
              <w:t>cenia modę językową</w:t>
            </w:r>
          </w:p>
          <w:p w14:paraId="76DD0CF5" w14:textId="30A5AE0D" w:rsidR="006F420C" w:rsidRPr="00DB2D1F" w:rsidRDefault="006F420C" w:rsidP="00B94A50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slang</w:t>
            </w:r>
          </w:p>
        </w:tc>
        <w:tc>
          <w:tcPr>
            <w:tcW w:w="772" w:type="pct"/>
            <w:shd w:val="clear" w:color="auto" w:fill="auto"/>
          </w:tcPr>
          <w:p w14:paraId="549C4250" w14:textId="0EBCE6E9" w:rsidR="006F420C" w:rsidRPr="00DB2D1F" w:rsidRDefault="00D5599B" w:rsidP="00B94A50">
            <w:pPr>
              <w:pStyle w:val="Akapitzlist"/>
              <w:numPr>
                <w:ilvl w:val="0"/>
                <w:numId w:val="46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40" w:hanging="283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worzy spójną i wyczerpującą wypowiedź na temat mody w języku </w:t>
            </w:r>
          </w:p>
        </w:tc>
      </w:tr>
      <w:tr w:rsidR="006F420C" w:rsidRPr="00DB2D1F" w14:paraId="3D0C992B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2E7C8768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376CC" w14:textId="4E6DCF97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Język reklamy</w:t>
            </w:r>
          </w:p>
        </w:tc>
        <w:tc>
          <w:tcPr>
            <w:tcW w:w="631" w:type="pct"/>
            <w:shd w:val="clear" w:color="auto" w:fill="auto"/>
          </w:tcPr>
          <w:p w14:paraId="65C1B569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78.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Język reklamy</w:t>
            </w:r>
          </w:p>
          <w:p w14:paraId="53596A04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Cs/>
                <w:sz w:val="20"/>
                <w:szCs w:val="20"/>
              </w:rPr>
            </w:pPr>
          </w:p>
          <w:p w14:paraId="0785F9EC" w14:textId="2844F25F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iCs/>
                <w:sz w:val="20"/>
                <w:szCs w:val="20"/>
              </w:rPr>
              <w:t>przykładowe slogany reklamowe</w:t>
            </w:r>
          </w:p>
        </w:tc>
        <w:tc>
          <w:tcPr>
            <w:tcW w:w="677" w:type="pct"/>
            <w:shd w:val="clear" w:color="auto" w:fill="auto"/>
          </w:tcPr>
          <w:p w14:paraId="33892DD9" w14:textId="75A1848B" w:rsidR="006F420C" w:rsidRPr="00DB2D1F" w:rsidRDefault="006F420C" w:rsidP="00D5599B">
            <w:pPr>
              <w:pStyle w:val="Akapitzlist"/>
              <w:suppressAutoHyphens/>
              <w:spacing w:after="0" w:line="240" w:lineRule="auto"/>
              <w:ind w:left="33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04C3091E" w14:textId="77777777" w:rsidR="00D5599B" w:rsidRDefault="00D5599B" w:rsidP="00B94A50">
            <w:pPr>
              <w:pStyle w:val="Akapitzlist"/>
              <w:numPr>
                <w:ilvl w:val="0"/>
                <w:numId w:val="55"/>
              </w:numPr>
              <w:ind w:left="31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D5599B">
              <w:rPr>
                <w:sz w:val="20"/>
                <w:szCs w:val="20"/>
              </w:rPr>
              <w:t>skazuje cele reklamy i perswazji</w:t>
            </w:r>
          </w:p>
          <w:p w14:paraId="1E547D67" w14:textId="77777777" w:rsidR="00D5599B" w:rsidRDefault="006F420C" w:rsidP="00B94A50">
            <w:pPr>
              <w:pStyle w:val="Akapitzlist"/>
              <w:numPr>
                <w:ilvl w:val="0"/>
                <w:numId w:val="55"/>
              </w:numPr>
              <w:ind w:left="312" w:hanging="284"/>
              <w:rPr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podaje przykłady sloganów reklamowych</w:t>
            </w:r>
          </w:p>
          <w:p w14:paraId="7FEF2A2C" w14:textId="2A5B8EE4" w:rsidR="006F420C" w:rsidRPr="00DB2D1F" w:rsidRDefault="006F420C" w:rsidP="00B94A50">
            <w:pPr>
              <w:pStyle w:val="Akapitzlist"/>
              <w:numPr>
                <w:ilvl w:val="0"/>
                <w:numId w:val="55"/>
              </w:numPr>
              <w:ind w:left="312" w:hanging="284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dostrzega środki językowe typowe dla reklamy</w:t>
            </w:r>
          </w:p>
        </w:tc>
        <w:tc>
          <w:tcPr>
            <w:tcW w:w="701" w:type="pct"/>
            <w:shd w:val="clear" w:color="auto" w:fill="auto"/>
          </w:tcPr>
          <w:p w14:paraId="32B87202" w14:textId="77777777" w:rsidR="00D5599B" w:rsidRPr="00D5599B" w:rsidRDefault="00D5599B" w:rsidP="00B94A50">
            <w:pPr>
              <w:pStyle w:val="Akapitzlist"/>
              <w:numPr>
                <w:ilvl w:val="0"/>
                <w:numId w:val="55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F420C" w:rsidRPr="00D5599B">
              <w:rPr>
                <w:sz w:val="20"/>
                <w:szCs w:val="20"/>
              </w:rPr>
              <w:t>orównuje reklamę i perswazję</w:t>
            </w:r>
          </w:p>
          <w:p w14:paraId="41BCB43A" w14:textId="77777777" w:rsidR="00D5599B" w:rsidRPr="00D5599B" w:rsidRDefault="006F420C" w:rsidP="00B94A50">
            <w:pPr>
              <w:pStyle w:val="Akapitzlist"/>
              <w:numPr>
                <w:ilvl w:val="0"/>
                <w:numId w:val="55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analizuje slogany reklamowe</w:t>
            </w:r>
          </w:p>
          <w:p w14:paraId="536A0FC5" w14:textId="6C66E06D" w:rsidR="006F420C" w:rsidRPr="00D5599B" w:rsidRDefault="006F420C" w:rsidP="00B94A50">
            <w:pPr>
              <w:pStyle w:val="Akapitzlist"/>
              <w:numPr>
                <w:ilvl w:val="0"/>
                <w:numId w:val="55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omawia środki językowe reklamy</w:t>
            </w:r>
          </w:p>
        </w:tc>
        <w:tc>
          <w:tcPr>
            <w:tcW w:w="707" w:type="pct"/>
            <w:shd w:val="clear" w:color="auto" w:fill="auto"/>
          </w:tcPr>
          <w:p w14:paraId="46C9B883" w14:textId="3515A89F" w:rsidR="006F420C" w:rsidRPr="00DB2D1F" w:rsidRDefault="006F420C" w:rsidP="00D5599B">
            <w:pPr>
              <w:pStyle w:val="Akapitzlist"/>
              <w:suppressAutoHyphens/>
              <w:spacing w:after="0" w:line="240" w:lineRule="auto"/>
              <w:ind w:left="26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auto"/>
          </w:tcPr>
          <w:p w14:paraId="125409E7" w14:textId="3DF9D964" w:rsidR="006F420C" w:rsidRPr="00DB2D1F" w:rsidRDefault="006F420C" w:rsidP="00D5599B">
            <w:pPr>
              <w:pStyle w:val="Akapitzlist"/>
              <w:suppressAutoHyphens/>
              <w:spacing w:after="0" w:line="240" w:lineRule="auto"/>
              <w:ind w:left="340"/>
              <w:rPr>
                <w:rFonts w:cs="Times New Roman"/>
                <w:sz w:val="20"/>
                <w:szCs w:val="20"/>
              </w:rPr>
            </w:pPr>
          </w:p>
        </w:tc>
      </w:tr>
      <w:tr w:rsidR="006F420C" w:rsidRPr="00DB2D1F" w14:paraId="6B3D361B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275CCD94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78121" w14:textId="7812F4F5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Nowe media</w:t>
            </w:r>
          </w:p>
        </w:tc>
        <w:tc>
          <w:tcPr>
            <w:tcW w:w="631" w:type="pct"/>
            <w:shd w:val="clear" w:color="auto" w:fill="auto"/>
          </w:tcPr>
          <w:p w14:paraId="0A4C6207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79.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Nowe media</w:t>
            </w:r>
          </w:p>
          <w:p w14:paraId="2F59664F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69AE1239" w14:textId="13B6AE48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Jan Grzenia,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Komunikacja językowa w Internecie</w:t>
            </w:r>
          </w:p>
        </w:tc>
        <w:tc>
          <w:tcPr>
            <w:tcW w:w="677" w:type="pct"/>
            <w:shd w:val="clear" w:color="auto" w:fill="auto"/>
          </w:tcPr>
          <w:p w14:paraId="6653D546" w14:textId="77777777" w:rsidR="00D5599B" w:rsidRPr="00D5599B" w:rsidRDefault="00D5599B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na pojęcie społeczeństwa informacyjnego</w:t>
            </w:r>
          </w:p>
          <w:p w14:paraId="2DB01842" w14:textId="77777777" w:rsidR="00D5599B" w:rsidRPr="00D5599B" w:rsidRDefault="006F420C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co to jest portal internetowy</w:t>
            </w:r>
          </w:p>
          <w:p w14:paraId="2D6012ED" w14:textId="77777777" w:rsidR="00D5599B" w:rsidRPr="00D5599B" w:rsidRDefault="006F420C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netykiety</w:t>
            </w:r>
          </w:p>
          <w:p w14:paraId="6D323FC8" w14:textId="29EE8AE5" w:rsidR="006F420C" w:rsidRPr="00DB2D1F" w:rsidRDefault="00D5599B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pod kierunkiem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 tworzy list elektroniczny </w:t>
            </w:r>
          </w:p>
        </w:tc>
        <w:tc>
          <w:tcPr>
            <w:tcW w:w="728" w:type="pct"/>
            <w:shd w:val="clear" w:color="auto" w:fill="auto"/>
          </w:tcPr>
          <w:p w14:paraId="5D7E5ED0" w14:textId="77777777" w:rsidR="00D5599B" w:rsidRPr="00D5599B" w:rsidRDefault="00D5599B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F976A9">
              <w:rPr>
                <w:sz w:val="20"/>
                <w:szCs w:val="20"/>
              </w:rPr>
              <w:t>yjaśnia, na czym polega społeczeństwo informacyjne</w:t>
            </w:r>
          </w:p>
          <w:p w14:paraId="111B066B" w14:textId="77777777" w:rsidR="00D5599B" w:rsidRPr="00D5599B" w:rsidRDefault="006F420C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podaje przykłady portali internetowych</w:t>
            </w:r>
          </w:p>
          <w:p w14:paraId="36CC91FF" w14:textId="77777777" w:rsidR="00D5599B" w:rsidRPr="00D5599B" w:rsidRDefault="006F420C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czym jest netykieta</w:t>
            </w:r>
          </w:p>
          <w:p w14:paraId="527D46E9" w14:textId="6109AFB0" w:rsidR="006F420C" w:rsidRPr="00DB2D1F" w:rsidRDefault="006F420C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tworzy list elektroniczny</w:t>
            </w:r>
          </w:p>
        </w:tc>
        <w:tc>
          <w:tcPr>
            <w:tcW w:w="701" w:type="pct"/>
            <w:shd w:val="clear" w:color="auto" w:fill="auto"/>
          </w:tcPr>
          <w:p w14:paraId="6727BB92" w14:textId="77777777" w:rsidR="00D5599B" w:rsidRPr="00D5599B" w:rsidRDefault="00D5599B" w:rsidP="00B94A50">
            <w:pPr>
              <w:pStyle w:val="Akapitzlist"/>
              <w:numPr>
                <w:ilvl w:val="0"/>
                <w:numId w:val="47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D5599B">
              <w:rPr>
                <w:sz w:val="20"/>
                <w:szCs w:val="20"/>
              </w:rPr>
              <w:t>yjaśnia, jak są budowane relacje w społeczeństwie informacyjnym</w:t>
            </w:r>
          </w:p>
          <w:p w14:paraId="3B288EFD" w14:textId="77777777" w:rsidR="00D5599B" w:rsidRPr="00D5599B" w:rsidRDefault="006F420C" w:rsidP="00B94A50">
            <w:pPr>
              <w:pStyle w:val="Akapitzlist"/>
              <w:numPr>
                <w:ilvl w:val="0"/>
                <w:numId w:val="47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omawia wybrane portale internetowe</w:t>
            </w:r>
          </w:p>
          <w:p w14:paraId="08053216" w14:textId="77777777" w:rsidR="00D5599B" w:rsidRPr="00D5599B" w:rsidRDefault="006F420C" w:rsidP="00B94A50">
            <w:pPr>
              <w:pStyle w:val="Akapitzlist"/>
              <w:numPr>
                <w:ilvl w:val="0"/>
                <w:numId w:val="47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stosuje w praktyce zasady netykiety</w:t>
            </w:r>
          </w:p>
          <w:p w14:paraId="6712AB06" w14:textId="57CA53FF" w:rsidR="006F420C" w:rsidRPr="00D5599B" w:rsidRDefault="006F420C" w:rsidP="00B94A50">
            <w:pPr>
              <w:pStyle w:val="Akapitzlist"/>
              <w:numPr>
                <w:ilvl w:val="0"/>
                <w:numId w:val="47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D5599B">
              <w:rPr>
                <w:sz w:val="20"/>
                <w:szCs w:val="20"/>
              </w:rPr>
              <w:t>tworzy list elektroniczny z wszelkimi zasadami netykiety</w:t>
            </w:r>
          </w:p>
        </w:tc>
        <w:tc>
          <w:tcPr>
            <w:tcW w:w="707" w:type="pct"/>
            <w:shd w:val="clear" w:color="auto" w:fill="auto"/>
          </w:tcPr>
          <w:p w14:paraId="6211C763" w14:textId="77777777" w:rsidR="00D5599B" w:rsidRDefault="00D5599B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</w:t>
            </w:r>
            <w:r w:rsidR="006F420C" w:rsidRPr="00F976A9">
              <w:rPr>
                <w:rFonts w:cs="Times New Roman"/>
                <w:sz w:val="20"/>
                <w:szCs w:val="20"/>
              </w:rPr>
              <w:t>cenia relacje w społeczeństwie informacyjnym</w:t>
            </w:r>
          </w:p>
          <w:p w14:paraId="59A6C9F2" w14:textId="77777777" w:rsidR="00D5599B" w:rsidRDefault="006F420C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wybrane portale internetowe</w:t>
            </w:r>
          </w:p>
          <w:p w14:paraId="3FE75F02" w14:textId="77777777" w:rsidR="00D5599B" w:rsidRDefault="006F420C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zawsze przestrzega zasad netykiety</w:t>
            </w:r>
          </w:p>
          <w:p w14:paraId="06855B1A" w14:textId="275BFD6D" w:rsidR="006F420C" w:rsidRPr="00DB2D1F" w:rsidRDefault="006F420C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samodzielnie tworzy list elektroniczny</w:t>
            </w:r>
            <w:r w:rsidR="00D5599B">
              <w:rPr>
                <w:rFonts w:cs="Times New Roman"/>
                <w:sz w:val="20"/>
                <w:szCs w:val="20"/>
              </w:rPr>
              <w:t xml:space="preserve">, </w:t>
            </w:r>
            <w:r w:rsidRPr="00F976A9">
              <w:rPr>
                <w:rFonts w:cs="Times New Roman"/>
                <w:sz w:val="20"/>
                <w:szCs w:val="20"/>
              </w:rPr>
              <w:t xml:space="preserve">przestrzegając wszelkich zasad netykiety </w:t>
            </w:r>
          </w:p>
        </w:tc>
        <w:tc>
          <w:tcPr>
            <w:tcW w:w="772" w:type="pct"/>
            <w:shd w:val="clear" w:color="auto" w:fill="auto"/>
          </w:tcPr>
          <w:p w14:paraId="5EFB56C9" w14:textId="24F11491" w:rsidR="006F420C" w:rsidRPr="00DB2D1F" w:rsidRDefault="00D5599B" w:rsidP="00B94A50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worzy zwartą, wyczerpującą wypowiedź na temat społeczeństwa informacyjnego </w:t>
            </w:r>
          </w:p>
        </w:tc>
      </w:tr>
      <w:tr w:rsidR="006F420C" w:rsidRPr="00DB2D1F" w14:paraId="508AB6E6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4E5AC620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F9784" w14:textId="6248C1DE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W świecie postprawdy</w:t>
            </w:r>
          </w:p>
        </w:tc>
        <w:tc>
          <w:tcPr>
            <w:tcW w:w="631" w:type="pct"/>
            <w:shd w:val="clear" w:color="auto" w:fill="auto"/>
          </w:tcPr>
          <w:p w14:paraId="1C4246F4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80.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W świecie postprawdy</w:t>
            </w:r>
          </w:p>
          <w:p w14:paraId="35A8C84C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1B66FB1F" w14:textId="2718D44B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Dominka Głowacka, </w:t>
            </w:r>
            <w:r w:rsidRPr="00DB2D1F">
              <w:rPr>
                <w:rFonts w:cs="Times New Roman"/>
                <w:bCs/>
                <w:i/>
                <w:sz w:val="20"/>
                <w:szCs w:val="20"/>
              </w:rPr>
              <w:t>Generacja Z – czego spodziewać się po najmłodszym pokoleniu na rynku pracy</w:t>
            </w:r>
          </w:p>
        </w:tc>
        <w:tc>
          <w:tcPr>
            <w:tcW w:w="677" w:type="pct"/>
            <w:shd w:val="clear" w:color="auto" w:fill="auto"/>
          </w:tcPr>
          <w:p w14:paraId="39536A27" w14:textId="77777777" w:rsidR="00D5599B" w:rsidRPr="00D5599B" w:rsidRDefault="00D5599B" w:rsidP="00B94A50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ie, na czym polega dezinformacja</w:t>
            </w:r>
          </w:p>
          <w:p w14:paraId="16DE7F54" w14:textId="77777777" w:rsidR="00D5599B" w:rsidRPr="00D5599B" w:rsidRDefault="006F420C" w:rsidP="00B94A50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rozpoznaje informację i opinię</w:t>
            </w:r>
          </w:p>
          <w:p w14:paraId="7ED02FAE" w14:textId="23687C90" w:rsidR="006F420C" w:rsidRPr="00DB2D1F" w:rsidRDefault="006F420C" w:rsidP="00B94A50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zna pojęcie postprawdy </w:t>
            </w:r>
          </w:p>
        </w:tc>
        <w:tc>
          <w:tcPr>
            <w:tcW w:w="728" w:type="pct"/>
            <w:shd w:val="clear" w:color="auto" w:fill="auto"/>
          </w:tcPr>
          <w:p w14:paraId="4919C851" w14:textId="77777777" w:rsidR="00BC70B9" w:rsidRPr="00BC70B9" w:rsidRDefault="00D5599B" w:rsidP="00B94A50">
            <w:pPr>
              <w:pStyle w:val="Akapitzlist"/>
              <w:numPr>
                <w:ilvl w:val="0"/>
                <w:numId w:val="56"/>
              </w:numPr>
              <w:suppressAutoHyphens/>
              <w:ind w:left="312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F976A9">
              <w:rPr>
                <w:sz w:val="20"/>
                <w:szCs w:val="20"/>
              </w:rPr>
              <w:t>yjaśnia, co to jest dezinformacja</w:t>
            </w:r>
          </w:p>
          <w:p w14:paraId="0D9FA3FC" w14:textId="430EAA0B" w:rsidR="00BC70B9" w:rsidRPr="00BC70B9" w:rsidRDefault="006F420C" w:rsidP="00B94A50">
            <w:pPr>
              <w:pStyle w:val="Akapitzlist"/>
              <w:numPr>
                <w:ilvl w:val="0"/>
                <w:numId w:val="56"/>
              </w:numPr>
              <w:suppressAutoHyphens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czym jest informacja</w:t>
            </w:r>
            <w:r w:rsidR="008530B0">
              <w:rPr>
                <w:sz w:val="20"/>
                <w:szCs w:val="20"/>
              </w:rPr>
              <w:t>,</w:t>
            </w:r>
            <w:r w:rsidRPr="00F976A9">
              <w:rPr>
                <w:sz w:val="20"/>
                <w:szCs w:val="20"/>
              </w:rPr>
              <w:t xml:space="preserve"> a czym opinia</w:t>
            </w:r>
          </w:p>
          <w:p w14:paraId="65E04E32" w14:textId="0882F7C9" w:rsidR="006F420C" w:rsidRPr="00DB2D1F" w:rsidRDefault="006F420C" w:rsidP="00B94A50">
            <w:pPr>
              <w:pStyle w:val="Akapitzlist"/>
              <w:numPr>
                <w:ilvl w:val="0"/>
                <w:numId w:val="56"/>
              </w:numPr>
              <w:suppressAutoHyphens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wie, czym jest postprawda </w:t>
            </w:r>
          </w:p>
        </w:tc>
        <w:tc>
          <w:tcPr>
            <w:tcW w:w="701" w:type="pct"/>
            <w:shd w:val="clear" w:color="auto" w:fill="auto"/>
          </w:tcPr>
          <w:p w14:paraId="26C8483E" w14:textId="77777777" w:rsidR="00BC70B9" w:rsidRPr="00BC70B9" w:rsidRDefault="00BC70B9" w:rsidP="00B94A50">
            <w:pPr>
              <w:pStyle w:val="Akapitzlist"/>
              <w:numPr>
                <w:ilvl w:val="0"/>
                <w:numId w:val="56"/>
              </w:numPr>
              <w:suppressAutoHyphens/>
              <w:ind w:left="323" w:hanging="283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6F420C" w:rsidRPr="00F976A9">
              <w:rPr>
                <w:sz w:val="20"/>
                <w:szCs w:val="20"/>
              </w:rPr>
              <w:t>mawia formy dezinformacji</w:t>
            </w:r>
          </w:p>
          <w:p w14:paraId="1A0DBE7C" w14:textId="77777777" w:rsidR="00BC70B9" w:rsidRPr="00BC70B9" w:rsidRDefault="006F420C" w:rsidP="00B94A50">
            <w:pPr>
              <w:pStyle w:val="Akapitzlist"/>
              <w:numPr>
                <w:ilvl w:val="0"/>
                <w:numId w:val="56"/>
              </w:numPr>
              <w:suppressAutoHyphens/>
              <w:ind w:left="32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rozróżnia informację od opinii</w:t>
            </w:r>
          </w:p>
          <w:p w14:paraId="1FA732F2" w14:textId="1B89976D" w:rsidR="006F420C" w:rsidRPr="00DB2D1F" w:rsidRDefault="006F420C" w:rsidP="00B94A50">
            <w:pPr>
              <w:pStyle w:val="Akapitzlist"/>
              <w:numPr>
                <w:ilvl w:val="0"/>
                <w:numId w:val="56"/>
              </w:numPr>
              <w:suppressAutoHyphens/>
              <w:ind w:left="323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rozpoznaje postprawdę </w:t>
            </w:r>
          </w:p>
        </w:tc>
        <w:tc>
          <w:tcPr>
            <w:tcW w:w="707" w:type="pct"/>
            <w:shd w:val="clear" w:color="auto" w:fill="auto"/>
          </w:tcPr>
          <w:p w14:paraId="3789F494" w14:textId="77777777" w:rsidR="00BC70B9" w:rsidRDefault="00BC70B9" w:rsidP="00B94A50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</w:t>
            </w:r>
            <w:r w:rsidR="006F420C" w:rsidRPr="00BC70B9">
              <w:rPr>
                <w:rFonts w:cs="Times New Roman"/>
                <w:sz w:val="20"/>
                <w:szCs w:val="20"/>
              </w:rPr>
              <w:t>ypowiada się na temat dezinformacji</w:t>
            </w:r>
          </w:p>
          <w:p w14:paraId="4BB4B08E" w14:textId="77777777" w:rsidR="00BC70B9" w:rsidRDefault="006F420C" w:rsidP="00B94A50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sz w:val="20"/>
                <w:szCs w:val="20"/>
              </w:rPr>
            </w:pPr>
            <w:r w:rsidRPr="00BC70B9">
              <w:rPr>
                <w:rFonts w:cs="Times New Roman"/>
                <w:sz w:val="20"/>
                <w:szCs w:val="20"/>
              </w:rPr>
              <w:t>wskazuje, co jest informacj</w:t>
            </w:r>
            <w:r w:rsidR="00BC70B9">
              <w:rPr>
                <w:rFonts w:cs="Times New Roman"/>
                <w:sz w:val="20"/>
                <w:szCs w:val="20"/>
              </w:rPr>
              <w:t>ą</w:t>
            </w:r>
            <w:r w:rsidRPr="00BC70B9">
              <w:rPr>
                <w:rFonts w:cs="Times New Roman"/>
                <w:sz w:val="20"/>
                <w:szCs w:val="20"/>
              </w:rPr>
              <w:t>, a co opinią</w:t>
            </w:r>
          </w:p>
          <w:p w14:paraId="453A7213" w14:textId="2EF22BDD" w:rsidR="006F420C" w:rsidRPr="00BC70B9" w:rsidRDefault="006F420C" w:rsidP="00B94A50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sz w:val="20"/>
                <w:szCs w:val="20"/>
              </w:rPr>
            </w:pPr>
            <w:r w:rsidRPr="00BC70B9">
              <w:rPr>
                <w:rFonts w:cs="Times New Roman"/>
                <w:sz w:val="20"/>
                <w:szCs w:val="20"/>
              </w:rPr>
              <w:t xml:space="preserve">wypowiada się na temat postprawdy </w:t>
            </w:r>
          </w:p>
        </w:tc>
        <w:tc>
          <w:tcPr>
            <w:tcW w:w="772" w:type="pct"/>
            <w:shd w:val="clear" w:color="auto" w:fill="auto"/>
          </w:tcPr>
          <w:p w14:paraId="6E370A15" w14:textId="18DDB5EF" w:rsidR="006F420C" w:rsidRPr="00DB2D1F" w:rsidRDefault="00BC70B9" w:rsidP="00B94A50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24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worzy zwartą, wyczerpującą wypowiedź na temat informacji i dezinformacji </w:t>
            </w:r>
          </w:p>
        </w:tc>
      </w:tr>
      <w:tr w:rsidR="006F420C" w:rsidRPr="00DB2D1F" w14:paraId="35010914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635F7FB0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264B8" w14:textId="7E94FC10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Refleksja nad światem i człowiekiem</w:t>
            </w:r>
          </w:p>
        </w:tc>
        <w:tc>
          <w:tcPr>
            <w:tcW w:w="631" w:type="pct"/>
            <w:shd w:val="clear" w:color="auto" w:fill="auto"/>
          </w:tcPr>
          <w:p w14:paraId="3496E235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81.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Refleksja nad światem i człowiekiem</w:t>
            </w:r>
          </w:p>
          <w:p w14:paraId="1B70D06A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7DFF2887" w14:textId="51F83F15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Olga Tokarczuk, </w:t>
            </w:r>
            <w:r w:rsidRPr="00DB2D1F">
              <w:rPr>
                <w:rFonts w:cs="Times New Roman"/>
                <w:i/>
                <w:sz w:val="20"/>
                <w:szCs w:val="20"/>
              </w:rPr>
              <w:t>Bieguni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435334E9" w14:textId="77777777" w:rsidR="00BC70B9" w:rsidRPr="00BC70B9" w:rsidRDefault="00BC70B9" w:rsidP="00B94A50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r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ozpoznaje dzieło otwarte</w:t>
            </w:r>
          </w:p>
          <w:p w14:paraId="4B8973B0" w14:textId="77777777" w:rsidR="00BC70B9" w:rsidRPr="00BC70B9" w:rsidRDefault="006F420C" w:rsidP="00B94A50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zna pojęcie sceptycyzmu</w:t>
            </w:r>
          </w:p>
          <w:p w14:paraId="3C272BD5" w14:textId="7327F708" w:rsidR="006F420C" w:rsidRPr="00DB2D1F" w:rsidRDefault="006F420C" w:rsidP="00B94A50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dostrzega dwa rodzaje czasu 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741B967F" w14:textId="77777777" w:rsidR="00BC70B9" w:rsidRPr="00BC70B9" w:rsidRDefault="00BC70B9" w:rsidP="00B94A50">
            <w:pPr>
              <w:pStyle w:val="Akapitzlist"/>
              <w:numPr>
                <w:ilvl w:val="0"/>
                <w:numId w:val="60"/>
              </w:numPr>
              <w:suppressAutoHyphens/>
              <w:ind w:left="312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F976A9">
              <w:rPr>
                <w:sz w:val="20"/>
                <w:szCs w:val="20"/>
              </w:rPr>
              <w:t>yjaśnia, czym jest dzieło otwarte</w:t>
            </w:r>
          </w:p>
          <w:p w14:paraId="6AE1B25C" w14:textId="77777777" w:rsidR="00BC70B9" w:rsidRPr="00BC70B9" w:rsidRDefault="006F420C" w:rsidP="00B94A50">
            <w:pPr>
              <w:pStyle w:val="Akapitzlist"/>
              <w:numPr>
                <w:ilvl w:val="0"/>
                <w:numId w:val="60"/>
              </w:numPr>
              <w:suppressAutoHyphens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wyjaśnia, na czym polega postawa sceptycyzmu</w:t>
            </w:r>
          </w:p>
          <w:p w14:paraId="4570986B" w14:textId="6F846DC7" w:rsidR="006F420C" w:rsidRPr="00DB2D1F" w:rsidRDefault="006F420C" w:rsidP="00B94A50">
            <w:pPr>
              <w:pStyle w:val="Akapitzlist"/>
              <w:numPr>
                <w:ilvl w:val="0"/>
                <w:numId w:val="60"/>
              </w:numPr>
              <w:suppressAutoHyphens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wyjaśnia różnice między czasem cyklicznym a czasem linearnym </w:t>
            </w:r>
          </w:p>
        </w:tc>
        <w:tc>
          <w:tcPr>
            <w:tcW w:w="701" w:type="pct"/>
            <w:vMerge w:val="restart"/>
            <w:shd w:val="clear" w:color="auto" w:fill="auto"/>
          </w:tcPr>
          <w:p w14:paraId="3C1C2ED8" w14:textId="77777777" w:rsidR="00BC70B9" w:rsidRDefault="00BC70B9" w:rsidP="00B94A50">
            <w:pPr>
              <w:pStyle w:val="Akapitzlist"/>
              <w:numPr>
                <w:ilvl w:val="0"/>
                <w:numId w:val="59"/>
              </w:numPr>
              <w:ind w:left="323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6F420C" w:rsidRPr="00BC70B9">
              <w:rPr>
                <w:sz w:val="20"/>
                <w:szCs w:val="20"/>
              </w:rPr>
              <w:t>zasadnia, że tekst jest dziełem otwartym</w:t>
            </w:r>
          </w:p>
          <w:p w14:paraId="56FB5FFE" w14:textId="77777777" w:rsidR="00BC70B9" w:rsidRDefault="006F420C" w:rsidP="00B94A50">
            <w:pPr>
              <w:pStyle w:val="Akapitzlist"/>
              <w:numPr>
                <w:ilvl w:val="0"/>
                <w:numId w:val="59"/>
              </w:numPr>
              <w:ind w:left="323" w:hanging="283"/>
              <w:rPr>
                <w:sz w:val="20"/>
                <w:szCs w:val="20"/>
              </w:rPr>
            </w:pPr>
            <w:r w:rsidRPr="00BC70B9">
              <w:rPr>
                <w:sz w:val="20"/>
                <w:szCs w:val="20"/>
              </w:rPr>
              <w:t>podaje z tekstu przykłady postawy sceptycyzmu</w:t>
            </w:r>
          </w:p>
          <w:p w14:paraId="1B8CB601" w14:textId="049E6C25" w:rsidR="006F420C" w:rsidRPr="00DB2D1F" w:rsidRDefault="006F420C" w:rsidP="00B94A50">
            <w:pPr>
              <w:pStyle w:val="Akapitzlist"/>
              <w:numPr>
                <w:ilvl w:val="0"/>
                <w:numId w:val="59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BC70B9">
              <w:rPr>
                <w:sz w:val="20"/>
                <w:szCs w:val="20"/>
              </w:rPr>
              <w:t>omawia dwa rodzaje czasu w odniesieniu do tekstu</w:t>
            </w:r>
          </w:p>
        </w:tc>
        <w:tc>
          <w:tcPr>
            <w:tcW w:w="707" w:type="pct"/>
            <w:vMerge w:val="restart"/>
            <w:shd w:val="clear" w:color="auto" w:fill="auto"/>
          </w:tcPr>
          <w:p w14:paraId="1AA9544D" w14:textId="77777777" w:rsidR="00BC70B9" w:rsidRDefault="00BC70B9" w:rsidP="00B94A50">
            <w:pPr>
              <w:pStyle w:val="Akapitzlist"/>
              <w:numPr>
                <w:ilvl w:val="0"/>
                <w:numId w:val="58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6F420C" w:rsidRPr="00F976A9">
              <w:rPr>
                <w:rFonts w:cs="Times New Roman"/>
                <w:sz w:val="20"/>
                <w:szCs w:val="20"/>
              </w:rPr>
              <w:t>nterpretuje tekst z perspektywy dzieła otwartego</w:t>
            </w:r>
          </w:p>
          <w:p w14:paraId="09E6823D" w14:textId="77777777" w:rsidR="00BC70B9" w:rsidRDefault="006F420C" w:rsidP="00B94A50">
            <w:pPr>
              <w:pStyle w:val="Akapitzlist"/>
              <w:numPr>
                <w:ilvl w:val="0"/>
                <w:numId w:val="58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postawę sceptycyzmu</w:t>
            </w:r>
          </w:p>
          <w:p w14:paraId="61F66FF3" w14:textId="6B1F1CCC" w:rsidR="006F420C" w:rsidRPr="00DB2D1F" w:rsidRDefault="006F420C" w:rsidP="00B94A50">
            <w:pPr>
              <w:pStyle w:val="Akapitzlist"/>
              <w:numPr>
                <w:ilvl w:val="0"/>
                <w:numId w:val="58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interpretuje dwa rodzaje czasu </w:t>
            </w:r>
          </w:p>
        </w:tc>
        <w:tc>
          <w:tcPr>
            <w:tcW w:w="772" w:type="pct"/>
            <w:vMerge w:val="restart"/>
            <w:shd w:val="clear" w:color="auto" w:fill="auto"/>
          </w:tcPr>
          <w:p w14:paraId="7A33EC66" w14:textId="7AD850E9" w:rsidR="006F420C" w:rsidRPr="00DB2D1F" w:rsidRDefault="00BC70B9" w:rsidP="00B94A50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ind w:left="324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wymowy utworu </w:t>
            </w:r>
          </w:p>
        </w:tc>
      </w:tr>
      <w:tr w:rsidR="006F420C" w:rsidRPr="00DB2D1F" w14:paraId="01FBBB7F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03C62035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E3FDC" w14:textId="3B98FAE5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Fenomen podróży</w:t>
            </w:r>
          </w:p>
        </w:tc>
        <w:tc>
          <w:tcPr>
            <w:tcW w:w="631" w:type="pct"/>
            <w:shd w:val="clear" w:color="auto" w:fill="auto"/>
          </w:tcPr>
          <w:p w14:paraId="76DDFD1A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82.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Fenomen podróży</w:t>
            </w:r>
          </w:p>
          <w:p w14:paraId="3D43CD73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0EDED5C" w14:textId="6D2D8A1E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Olga Tokarczuk, </w:t>
            </w:r>
            <w:r w:rsidRPr="00DB2D1F">
              <w:rPr>
                <w:rFonts w:cs="Times New Roman"/>
                <w:i/>
                <w:sz w:val="20"/>
                <w:szCs w:val="20"/>
              </w:rPr>
              <w:t>Bieguni</w:t>
            </w:r>
          </w:p>
        </w:tc>
        <w:tc>
          <w:tcPr>
            <w:tcW w:w="677" w:type="pct"/>
            <w:vMerge/>
            <w:shd w:val="clear" w:color="auto" w:fill="auto"/>
          </w:tcPr>
          <w:p w14:paraId="64CE32F8" w14:textId="10E1E35D" w:rsidR="006F420C" w:rsidRPr="00DB2D1F" w:rsidRDefault="006F420C" w:rsidP="006F420C">
            <w:pPr>
              <w:suppressAutoHyphens/>
              <w:spacing w:after="0" w:line="240" w:lineRule="auto"/>
              <w:ind w:left="14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6783C4E" w14:textId="4DB416F7" w:rsidR="006F420C" w:rsidRPr="00DB2D1F" w:rsidRDefault="006F420C" w:rsidP="006F420C">
            <w:pPr>
              <w:pStyle w:val="Akapitzlist"/>
              <w:suppressAutoHyphens/>
              <w:ind w:left="34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70198AC5" w14:textId="6E83B498" w:rsidR="006F420C" w:rsidRPr="00DB2D1F" w:rsidRDefault="006F420C" w:rsidP="006F420C">
            <w:pPr>
              <w:pStyle w:val="Akapitzlist"/>
              <w:suppressAutoHyphens/>
              <w:spacing w:after="0" w:line="240" w:lineRule="auto"/>
              <w:ind w:left="3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7AFD9715" w14:textId="1F3C7C92" w:rsidR="006F420C" w:rsidRPr="00DB2D1F" w:rsidRDefault="006F420C" w:rsidP="006F420C">
            <w:pPr>
              <w:pStyle w:val="Akapitzlist"/>
              <w:suppressAutoHyphens/>
              <w:spacing w:after="0" w:line="240" w:lineRule="auto"/>
              <w:ind w:left="26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46A34E32" w14:textId="3D4F1DF1" w:rsidR="006F420C" w:rsidRPr="00DB2D1F" w:rsidRDefault="006F420C" w:rsidP="006F420C">
            <w:pPr>
              <w:pStyle w:val="Akapitzlist"/>
              <w:suppressAutoHyphens/>
              <w:spacing w:after="0" w:line="240" w:lineRule="auto"/>
              <w:ind w:left="340"/>
              <w:rPr>
                <w:rFonts w:cs="Times New Roman"/>
                <w:sz w:val="20"/>
                <w:szCs w:val="20"/>
              </w:rPr>
            </w:pPr>
          </w:p>
        </w:tc>
      </w:tr>
      <w:tr w:rsidR="006F420C" w:rsidRPr="00DB2D1F" w14:paraId="074C746C" w14:textId="77777777" w:rsidTr="00A570EB">
        <w:trPr>
          <w:trHeight w:val="20"/>
        </w:trPr>
        <w:tc>
          <w:tcPr>
            <w:tcW w:w="240" w:type="pct"/>
            <w:shd w:val="clear" w:color="auto" w:fill="auto"/>
          </w:tcPr>
          <w:p w14:paraId="7E197890" w14:textId="77777777" w:rsidR="006F420C" w:rsidRPr="00DB2D1F" w:rsidRDefault="006F420C" w:rsidP="00B94A50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31537" w14:textId="0149F74D" w:rsidR="006F420C" w:rsidRPr="00DB2D1F" w:rsidRDefault="006F420C" w:rsidP="006F420C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>Refleksje nad współczesną kulturą</w:t>
            </w:r>
          </w:p>
        </w:tc>
        <w:tc>
          <w:tcPr>
            <w:tcW w:w="631" w:type="pct"/>
            <w:shd w:val="clear" w:color="auto" w:fill="auto"/>
          </w:tcPr>
          <w:p w14:paraId="0DA0FB26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DB2D1F">
              <w:rPr>
                <w:rFonts w:cs="Times New Roman"/>
                <w:sz w:val="20"/>
                <w:szCs w:val="20"/>
              </w:rPr>
              <w:t xml:space="preserve">wprowadzenie do lekcji 84.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Refleksje nad współczesną kulturą</w:t>
            </w:r>
            <w:r w:rsidRPr="00DB2D1F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73CFA0CB" w14:textId="77777777" w:rsidR="006F420C" w:rsidRPr="00DB2D1F" w:rsidRDefault="006F420C" w:rsidP="006F420C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  <w:p w14:paraId="2B0ACB45" w14:textId="7F5875BB" w:rsidR="006F420C" w:rsidRPr="00DB2D1F" w:rsidRDefault="006F420C" w:rsidP="006F420C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DB2D1F">
              <w:rPr>
                <w:rFonts w:cs="Times New Roman"/>
                <w:bCs/>
                <w:sz w:val="20"/>
                <w:szCs w:val="20"/>
              </w:rPr>
              <w:t xml:space="preserve">Marcin Wicha,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Lego Gutenberga</w:t>
            </w:r>
            <w:r w:rsidRPr="00DB2D1F">
              <w:rPr>
                <w:rFonts w:cs="Times New Roman"/>
                <w:bCs/>
                <w:sz w:val="20"/>
                <w:szCs w:val="20"/>
              </w:rPr>
              <w:t xml:space="preserve"> z tomu </w:t>
            </w:r>
            <w:r w:rsidRPr="00DB2D1F">
              <w:rPr>
                <w:rFonts w:cs="Times New Roman"/>
                <w:bCs/>
                <w:i/>
                <w:iCs/>
                <w:sz w:val="20"/>
                <w:szCs w:val="20"/>
              </w:rPr>
              <w:t>Jak przestałem kochać design</w:t>
            </w:r>
          </w:p>
        </w:tc>
        <w:tc>
          <w:tcPr>
            <w:tcW w:w="677" w:type="pct"/>
            <w:shd w:val="clear" w:color="auto" w:fill="auto"/>
          </w:tcPr>
          <w:p w14:paraId="6E5B9B47" w14:textId="77777777" w:rsidR="00BC70B9" w:rsidRPr="00BC70B9" w:rsidRDefault="00BC70B9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m</w:t>
            </w:r>
            <w:r w:rsidR="006F420C" w:rsidRPr="00F976A9">
              <w:rPr>
                <w:rFonts w:cs="AgendaPl RegularCondensed"/>
                <w:color w:val="000000"/>
                <w:sz w:val="20"/>
                <w:szCs w:val="20"/>
              </w:rPr>
              <w:t>a świadomość formy gatunkowej tekstu</w:t>
            </w:r>
          </w:p>
          <w:p w14:paraId="198F5EC2" w14:textId="77777777" w:rsidR="00BD30D3" w:rsidRPr="00BD30D3" w:rsidRDefault="006F420C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>wie, co to jest popkultura</w:t>
            </w:r>
          </w:p>
          <w:p w14:paraId="2A5C6975" w14:textId="2C32F83E" w:rsidR="006F420C" w:rsidRPr="00DB2D1F" w:rsidRDefault="006F420C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07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AgendaPl RegularCondensed"/>
                <w:color w:val="000000"/>
                <w:sz w:val="20"/>
                <w:szCs w:val="20"/>
              </w:rPr>
              <w:t xml:space="preserve">pod kierunkiem uczestniczy w zadaniu projektowym </w:t>
            </w:r>
          </w:p>
        </w:tc>
        <w:tc>
          <w:tcPr>
            <w:tcW w:w="728" w:type="pct"/>
            <w:shd w:val="clear" w:color="auto" w:fill="auto"/>
          </w:tcPr>
          <w:p w14:paraId="6C744038" w14:textId="77777777" w:rsidR="00BD30D3" w:rsidRPr="00BD30D3" w:rsidRDefault="00BD30D3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12" w:hanging="28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6F420C" w:rsidRPr="00F976A9">
              <w:rPr>
                <w:sz w:val="20"/>
                <w:szCs w:val="20"/>
              </w:rPr>
              <w:t>mawia formę gatunkową tekstu</w:t>
            </w:r>
          </w:p>
          <w:p w14:paraId="3E26D87F" w14:textId="77777777" w:rsidR="00BD30D3" w:rsidRPr="00BD30D3" w:rsidRDefault="006F420C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>wyjaśnia pojęcie popkultury</w:t>
            </w:r>
          </w:p>
          <w:p w14:paraId="3057A1E2" w14:textId="734C4CA3" w:rsidR="006F420C" w:rsidRPr="00DB2D1F" w:rsidRDefault="006F420C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12" w:hanging="284"/>
              <w:rPr>
                <w:rFonts w:cs="Times New Roman"/>
                <w:sz w:val="20"/>
                <w:szCs w:val="20"/>
              </w:rPr>
            </w:pPr>
            <w:r w:rsidRPr="00F976A9">
              <w:rPr>
                <w:sz w:val="20"/>
                <w:szCs w:val="20"/>
              </w:rPr>
              <w:t xml:space="preserve">uczestniczy w zadaniu projektowym </w:t>
            </w:r>
          </w:p>
        </w:tc>
        <w:tc>
          <w:tcPr>
            <w:tcW w:w="701" w:type="pct"/>
            <w:shd w:val="clear" w:color="auto" w:fill="auto"/>
          </w:tcPr>
          <w:p w14:paraId="599FA6A6" w14:textId="77777777" w:rsidR="00BD30D3" w:rsidRDefault="00BD30D3" w:rsidP="00B94A50">
            <w:pPr>
              <w:pStyle w:val="Akapitzlist"/>
              <w:numPr>
                <w:ilvl w:val="0"/>
                <w:numId w:val="62"/>
              </w:numPr>
              <w:ind w:left="323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F420C" w:rsidRPr="00BD30D3">
              <w:rPr>
                <w:sz w:val="20"/>
                <w:szCs w:val="20"/>
              </w:rPr>
              <w:t>yjaśnia, na czym polega synkretyzm gatunkowy utworu</w:t>
            </w:r>
          </w:p>
          <w:p w14:paraId="089850DF" w14:textId="77777777" w:rsidR="00BD30D3" w:rsidRDefault="006F420C" w:rsidP="00B94A50">
            <w:pPr>
              <w:pStyle w:val="Akapitzlist"/>
              <w:numPr>
                <w:ilvl w:val="0"/>
                <w:numId w:val="62"/>
              </w:numPr>
              <w:ind w:left="323" w:hanging="283"/>
              <w:rPr>
                <w:sz w:val="20"/>
                <w:szCs w:val="20"/>
              </w:rPr>
            </w:pPr>
            <w:r w:rsidRPr="00BD30D3">
              <w:rPr>
                <w:sz w:val="20"/>
                <w:szCs w:val="20"/>
              </w:rPr>
              <w:t>wyjaśnia, o jakich elementach popkultury mówi tekst</w:t>
            </w:r>
          </w:p>
          <w:p w14:paraId="79290035" w14:textId="33A83DDB" w:rsidR="006F420C" w:rsidRPr="00DB2D1F" w:rsidRDefault="006F420C" w:rsidP="00B94A50">
            <w:pPr>
              <w:pStyle w:val="Akapitzlist"/>
              <w:numPr>
                <w:ilvl w:val="0"/>
                <w:numId w:val="62"/>
              </w:numPr>
              <w:ind w:left="323" w:hanging="283"/>
              <w:rPr>
                <w:rFonts w:cs="Times New Roman"/>
                <w:sz w:val="20"/>
                <w:szCs w:val="20"/>
              </w:rPr>
            </w:pPr>
            <w:r w:rsidRPr="00BD30D3">
              <w:rPr>
                <w:sz w:val="20"/>
                <w:szCs w:val="20"/>
              </w:rPr>
              <w:t xml:space="preserve">czynnie uczestniczy w zadaniu projektowym </w:t>
            </w:r>
          </w:p>
        </w:tc>
        <w:tc>
          <w:tcPr>
            <w:tcW w:w="707" w:type="pct"/>
            <w:shd w:val="clear" w:color="auto" w:fill="auto"/>
          </w:tcPr>
          <w:p w14:paraId="1BA9C12D" w14:textId="77777777" w:rsidR="00BD30D3" w:rsidRDefault="00BD30D3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</w:t>
            </w:r>
            <w:r w:rsidR="006F420C" w:rsidRPr="00F976A9">
              <w:rPr>
                <w:rFonts w:cs="Times New Roman"/>
                <w:sz w:val="20"/>
                <w:szCs w:val="20"/>
              </w:rPr>
              <w:t>ypowiada się na temat synkretyzmu gatunkowego utworu</w:t>
            </w:r>
          </w:p>
          <w:p w14:paraId="17152E38" w14:textId="77777777" w:rsidR="00BD30D3" w:rsidRDefault="006F420C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>ocenia elementy popkultury</w:t>
            </w:r>
          </w:p>
          <w:p w14:paraId="334898FC" w14:textId="229ADB4F" w:rsidR="006F420C" w:rsidRPr="00DB2D1F" w:rsidRDefault="006F420C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94" w:hanging="283"/>
              <w:rPr>
                <w:rFonts w:cs="Times New Roman"/>
                <w:sz w:val="20"/>
                <w:szCs w:val="20"/>
              </w:rPr>
            </w:pPr>
            <w:r w:rsidRPr="00F976A9">
              <w:rPr>
                <w:rFonts w:cs="Times New Roman"/>
                <w:sz w:val="20"/>
                <w:szCs w:val="20"/>
              </w:rPr>
              <w:t xml:space="preserve">samodzielnie uczestniczy w zadaniu projektowym </w:t>
            </w:r>
          </w:p>
        </w:tc>
        <w:tc>
          <w:tcPr>
            <w:tcW w:w="772" w:type="pct"/>
            <w:shd w:val="clear" w:color="auto" w:fill="auto"/>
          </w:tcPr>
          <w:p w14:paraId="443D860D" w14:textId="27E2A233" w:rsidR="006F420C" w:rsidRPr="00DB2D1F" w:rsidRDefault="00BD30D3" w:rsidP="00B94A50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24" w:hanging="28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6F420C" w:rsidRPr="00F976A9">
              <w:rPr>
                <w:rFonts w:cs="Times New Roman"/>
                <w:sz w:val="20"/>
                <w:szCs w:val="20"/>
              </w:rPr>
              <w:t xml:space="preserve">amodzielnie analizuje i interpretuje tekst ze szczególnym uwzględnieniem formy gatunkowej </w:t>
            </w:r>
          </w:p>
        </w:tc>
      </w:tr>
    </w:tbl>
    <w:p w14:paraId="23907474" w14:textId="77777777" w:rsidR="00581B1F" w:rsidRPr="00DB2D1F" w:rsidRDefault="00581B1F" w:rsidP="00203633">
      <w:pPr>
        <w:suppressAutoHyphens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sectPr w:rsidR="00581B1F" w:rsidRPr="00DB2D1F" w:rsidSect="001E4CB0">
      <w:headerReference w:type="default" r:id="rId8"/>
      <w:footerReference w:type="default" r:id="rId9"/>
      <w:pgSz w:w="16838" w:h="11906" w:orient="landscape"/>
      <w:pgMar w:top="1560" w:right="820" w:bottom="849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C81EB" w14:textId="77777777" w:rsidR="008134B3" w:rsidRDefault="008134B3" w:rsidP="00285D6F">
      <w:pPr>
        <w:spacing w:after="0" w:line="240" w:lineRule="auto"/>
      </w:pPr>
      <w:r>
        <w:separator/>
      </w:r>
    </w:p>
  </w:endnote>
  <w:endnote w:type="continuationSeparator" w:id="0">
    <w:p w14:paraId="19FF12AD" w14:textId="77777777" w:rsidR="008134B3" w:rsidRDefault="008134B3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gendaPl RegularCondensed">
    <w:altName w:val="Calibri"/>
    <w:charset w:val="00"/>
    <w:family w:val="roman"/>
    <w:pitch w:val="variable"/>
  </w:font>
  <w:font w:name="ScalaSansPro-Black">
    <w:altName w:val="Arial Black"/>
    <w:charset w:val="00"/>
    <w:family w:val="swiss"/>
    <w:pitch w:val="variable"/>
  </w:font>
  <w:font w:name="ScalaPro"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ScalaSan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SJLSH+Wingdings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ScalaPro-Ita">
    <w:altName w:val="Centau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gendaPl 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utch801HdEU">
    <w:altName w:val="Dutch801HdEU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B8D0D" w14:textId="494717CB" w:rsidR="00520A7D" w:rsidRDefault="00520A7D" w:rsidP="007D4AC1">
    <w:pPr>
      <w:pStyle w:val="Stopka"/>
      <w:tabs>
        <w:tab w:val="clear" w:pos="9072"/>
        <w:tab w:val="right" w:pos="9639"/>
      </w:tabs>
      <w:spacing w:before="120"/>
      <w:ind w:left="-567"/>
    </w:pPr>
    <w:r w:rsidRPr="009E0F62"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8CA3A2B" wp14:editId="1126622F">
              <wp:simplePos x="0" y="0"/>
              <wp:positionH relativeFrom="column">
                <wp:posOffset>-331083</wp:posOffset>
              </wp:positionH>
              <wp:positionV relativeFrom="paragraph">
                <wp:posOffset>1100</wp:posOffset>
              </wp:positionV>
              <wp:extent cx="9545444" cy="0"/>
              <wp:effectExtent l="0" t="0" r="17780" b="190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45444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85A0951" id="Łącznik prostoliniowy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05pt,.1pt" to="725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" strokecolor="#f09120" strokeweight="1.5pt"/>
          </w:pict>
        </mc:Fallback>
      </mc:AlternateContent>
    </w:r>
    <w:r>
      <w:rPr>
        <w:b/>
        <w:color w:val="003892"/>
      </w:rPr>
      <w:t xml:space="preserve"> </w:t>
    </w:r>
    <w:r w:rsidRPr="009E0F62"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5B9BA8" wp14:editId="276F642F">
              <wp:simplePos x="0" y="0"/>
              <wp:positionH relativeFrom="column">
                <wp:posOffset>-331083</wp:posOffset>
              </wp:positionH>
              <wp:positionV relativeFrom="paragraph">
                <wp:posOffset>1100</wp:posOffset>
              </wp:positionV>
              <wp:extent cx="9545444" cy="0"/>
              <wp:effectExtent l="0" t="0" r="17780" b="19050"/>
              <wp:wrapNone/>
              <wp:docPr id="2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45444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E3A2957" id="Łącznik prostoliniowy 3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05pt,.1pt" to="725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" strokecolor="#f09120" strokeweight="1.5pt"/>
          </w:pict>
        </mc:Fallback>
      </mc:AlternateContent>
    </w:r>
    <w:r>
      <w:rPr>
        <w:b/>
        <w:color w:val="003892"/>
      </w:rPr>
      <w:t xml:space="preserve"> </w:t>
    </w:r>
    <w:r w:rsidRPr="009E0F62">
      <w:rPr>
        <w:b/>
        <w:color w:val="003892"/>
      </w:rPr>
      <w:t>AUTOR</w:t>
    </w:r>
    <w:r>
      <w:rPr>
        <w:b/>
        <w:color w:val="003892"/>
      </w:rPr>
      <w:t>KA</w:t>
    </w:r>
    <w:r w:rsidRPr="009E0F62">
      <w:rPr>
        <w:b/>
        <w:color w:val="003892"/>
      </w:rPr>
      <w:t>:</w:t>
    </w:r>
    <w:r w:rsidRPr="00285D6F">
      <w:rPr>
        <w:color w:val="003892"/>
      </w:rPr>
      <w:t xml:space="preserve"> </w:t>
    </w:r>
    <w:r>
      <w:t>Ewa Nowak</w:t>
    </w:r>
  </w:p>
  <w:p w14:paraId="24FF3778" w14:textId="77777777" w:rsidR="00520A7D" w:rsidRDefault="00520A7D" w:rsidP="007D4AC1">
    <w:pPr>
      <w:pStyle w:val="Stopka"/>
      <w:tabs>
        <w:tab w:val="clear" w:pos="9072"/>
        <w:tab w:val="right" w:pos="9639"/>
      </w:tabs>
      <w:ind w:left="-567" w:right="1"/>
      <w:rPr>
        <w:noProof/>
        <w:lang w:eastAsia="pl-PL"/>
      </w:rPr>
    </w:pPr>
    <w:r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7632521" wp14:editId="31945CD3">
              <wp:simplePos x="0" y="0"/>
              <wp:positionH relativeFrom="column">
                <wp:posOffset>-331083</wp:posOffset>
              </wp:positionH>
              <wp:positionV relativeFrom="paragraph">
                <wp:posOffset>111559</wp:posOffset>
              </wp:positionV>
              <wp:extent cx="9545320" cy="0"/>
              <wp:effectExtent l="0" t="0" r="17780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4532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025FD3A" id="Łącznik prostoliniowy 5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05pt,8.8pt" to="725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" strokecolor="black [3213]" strokeweight=".5pt"/>
          </w:pict>
        </mc:Fallback>
      </mc:AlternateContent>
    </w:r>
  </w:p>
  <w:p w14:paraId="6DFFAC77" w14:textId="2FEDB912" w:rsidR="00520A7D" w:rsidRDefault="00520A7D" w:rsidP="007D4AC1">
    <w:pPr>
      <w:pStyle w:val="Stopka"/>
      <w:tabs>
        <w:tab w:val="clear" w:pos="4536"/>
        <w:tab w:val="clear" w:pos="9072"/>
      </w:tabs>
      <w:ind w:left="-1417" w:firstLine="709"/>
      <w:jc w:val="right"/>
    </w:pPr>
    <w:bookmarkStart w:id="5" w:name="_Hlk68621269"/>
    <w:r>
      <w:rPr>
        <w:noProof/>
        <w:lang w:eastAsia="pl-PL"/>
      </w:rPr>
      <w:drawing>
        <wp:inline distT="0" distB="0" distL="0" distR="0" wp14:anchorId="4DE1C44D" wp14:editId="60556441">
          <wp:extent cx="9598799" cy="279400"/>
          <wp:effectExtent l="0" t="0" r="2540" b="635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15679" cy="279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5"/>
  <w:p w14:paraId="4F080862" w14:textId="210F1503" w:rsidR="00520A7D" w:rsidRDefault="00520A7D" w:rsidP="007D4AC1">
    <w:pPr>
      <w:pStyle w:val="Stopka"/>
      <w:tabs>
        <w:tab w:val="clear" w:pos="9072"/>
        <w:tab w:val="right" w:pos="9639"/>
      </w:tabs>
      <w:spacing w:before="120"/>
      <w:ind w:left="-567"/>
      <w:jc w:val="center"/>
    </w:pPr>
    <w:r>
      <w:fldChar w:fldCharType="begin"/>
    </w:r>
    <w:r>
      <w:instrText>PAGE   \* MERGEFORMAT</w:instrText>
    </w:r>
    <w:r>
      <w:fldChar w:fldCharType="separate"/>
    </w:r>
    <w:r w:rsidR="00DB4FA0">
      <w:rPr>
        <w:noProof/>
      </w:rPr>
      <w:t>1</w:t>
    </w:r>
    <w:r>
      <w:fldChar w:fldCharType="end"/>
    </w:r>
  </w:p>
  <w:p w14:paraId="023666E1" w14:textId="77777777" w:rsidR="00520A7D" w:rsidRPr="00285D6F" w:rsidRDefault="00520A7D" w:rsidP="00D22D55">
    <w:pPr>
      <w:pStyle w:val="Stopka"/>
      <w:tabs>
        <w:tab w:val="clear" w:pos="4536"/>
        <w:tab w:val="clear" w:pos="9072"/>
      </w:tabs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103D4" w14:textId="77777777" w:rsidR="008134B3" w:rsidRDefault="008134B3" w:rsidP="00285D6F">
      <w:pPr>
        <w:spacing w:after="0" w:line="240" w:lineRule="auto"/>
      </w:pPr>
      <w:r>
        <w:separator/>
      </w:r>
    </w:p>
  </w:footnote>
  <w:footnote w:type="continuationSeparator" w:id="0">
    <w:p w14:paraId="50E74121" w14:textId="77777777" w:rsidR="008134B3" w:rsidRDefault="008134B3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52E4E" w14:textId="77777777" w:rsidR="00520A7D" w:rsidRDefault="00520A7D" w:rsidP="00EC12C2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64F8A54B" wp14:editId="31EA1C18">
          <wp:simplePos x="0" y="0"/>
          <wp:positionH relativeFrom="column">
            <wp:posOffset>5288915</wp:posOffset>
          </wp:positionH>
          <wp:positionV relativeFrom="paragraph">
            <wp:posOffset>36429</wp:posOffset>
          </wp:positionV>
          <wp:extent cx="3992136" cy="954726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61" r="24669"/>
                  <a:stretch/>
                </pic:blipFill>
                <pic:spPr bwMode="auto">
                  <a:xfrm>
                    <a:off x="0" y="0"/>
                    <a:ext cx="3992136" cy="9547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7D448321" wp14:editId="486794F4">
          <wp:simplePos x="0" y="0"/>
          <wp:positionH relativeFrom="column">
            <wp:posOffset>-899795</wp:posOffset>
          </wp:positionH>
          <wp:positionV relativeFrom="paragraph">
            <wp:posOffset>43815</wp:posOffset>
          </wp:positionV>
          <wp:extent cx="7591425" cy="954405"/>
          <wp:effectExtent l="0" t="0" r="9525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954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FE5708" w14:textId="77777777" w:rsidR="00520A7D" w:rsidRDefault="00520A7D" w:rsidP="00435B7E">
    <w:pPr>
      <w:pStyle w:val="Nagwek"/>
      <w:tabs>
        <w:tab w:val="clear" w:pos="9072"/>
      </w:tabs>
      <w:ind w:left="142" w:right="142"/>
    </w:pPr>
  </w:p>
  <w:p w14:paraId="7C5D8892" w14:textId="77777777" w:rsidR="00520A7D" w:rsidRDefault="00520A7D" w:rsidP="00435B7E">
    <w:pPr>
      <w:pStyle w:val="Nagwek"/>
      <w:tabs>
        <w:tab w:val="clear" w:pos="9072"/>
      </w:tabs>
      <w:ind w:left="142" w:right="142"/>
    </w:pPr>
  </w:p>
  <w:p w14:paraId="2B4D51DC" w14:textId="4D27A2CC" w:rsidR="00520A7D" w:rsidRDefault="00520A7D" w:rsidP="00CC58D8">
    <w:pPr>
      <w:pStyle w:val="Nagwek"/>
      <w:tabs>
        <w:tab w:val="clear" w:pos="9072"/>
      </w:tabs>
      <w:ind w:left="142" w:right="-283"/>
      <w:jc w:val="both"/>
    </w:pPr>
    <w:r>
      <w:rPr>
        <w:b/>
        <w:color w:val="F09120"/>
      </w:rPr>
      <w:t>Język polski</w:t>
    </w:r>
    <w:r w:rsidRPr="00435B7E">
      <w:rPr>
        <w:color w:val="F09120"/>
      </w:rPr>
      <w:t xml:space="preserve"> </w:t>
    </w:r>
    <w:r>
      <w:t xml:space="preserve">| Oblicza epok | </w:t>
    </w:r>
    <w:r w:rsidRPr="005D4F39">
      <w:t>Klasa 4 i 5</w:t>
    </w:r>
    <w:r>
      <w:t xml:space="preserve"> | Zakres podstawowy</w:t>
    </w:r>
    <w:r>
      <w:tab/>
    </w:r>
    <w:r>
      <w:tab/>
    </w:r>
    <w:r>
      <w:tab/>
    </w:r>
    <w:r>
      <w:tab/>
    </w:r>
    <w:r>
      <w:tab/>
    </w:r>
    <w:r>
      <w:tab/>
      <w:t xml:space="preserve">                </w:t>
    </w:r>
    <w:r>
      <w:tab/>
    </w:r>
    <w:r>
      <w:tab/>
      <w:t xml:space="preserve">                                       </w:t>
    </w:r>
    <w:r>
      <w:rPr>
        <w:i/>
      </w:rPr>
      <w:t>Technikum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DB7"/>
    <w:multiLevelType w:val="hybridMultilevel"/>
    <w:tmpl w:val="53B6FD06"/>
    <w:lvl w:ilvl="0" w:tplc="0415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" w15:restartNumberingAfterBreak="0">
    <w:nsid w:val="01E97765"/>
    <w:multiLevelType w:val="hybridMultilevel"/>
    <w:tmpl w:val="B1DCECB4"/>
    <w:lvl w:ilvl="0" w:tplc="55B67B2E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" w15:restartNumberingAfterBreak="0">
    <w:nsid w:val="08A5587F"/>
    <w:multiLevelType w:val="hybridMultilevel"/>
    <w:tmpl w:val="83CE05FA"/>
    <w:lvl w:ilvl="0" w:tplc="1CD681C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40004"/>
    <w:multiLevelType w:val="hybridMultilevel"/>
    <w:tmpl w:val="47F85540"/>
    <w:lvl w:ilvl="0" w:tplc="4BCC1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01819"/>
    <w:multiLevelType w:val="hybridMultilevel"/>
    <w:tmpl w:val="48847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97387"/>
    <w:multiLevelType w:val="hybridMultilevel"/>
    <w:tmpl w:val="B32C55D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0D1758F3"/>
    <w:multiLevelType w:val="hybridMultilevel"/>
    <w:tmpl w:val="E31A05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DF5ABB"/>
    <w:multiLevelType w:val="hybridMultilevel"/>
    <w:tmpl w:val="8EE095FA"/>
    <w:lvl w:ilvl="0" w:tplc="B51A5056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0F310952"/>
    <w:multiLevelType w:val="hybridMultilevel"/>
    <w:tmpl w:val="78EEC9BE"/>
    <w:lvl w:ilvl="0" w:tplc="2DAA5A48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-1566" w:hanging="360"/>
      </w:pPr>
    </w:lvl>
    <w:lvl w:ilvl="2" w:tplc="0415001B" w:tentative="1">
      <w:start w:val="1"/>
      <w:numFmt w:val="lowerRoman"/>
      <w:lvlText w:val="%3."/>
      <w:lvlJc w:val="right"/>
      <w:pPr>
        <w:ind w:left="-846" w:hanging="180"/>
      </w:pPr>
    </w:lvl>
    <w:lvl w:ilvl="3" w:tplc="0415000F" w:tentative="1">
      <w:start w:val="1"/>
      <w:numFmt w:val="decimal"/>
      <w:lvlText w:val="%4."/>
      <w:lvlJc w:val="left"/>
      <w:pPr>
        <w:ind w:left="-126" w:hanging="360"/>
      </w:pPr>
    </w:lvl>
    <w:lvl w:ilvl="4" w:tplc="04150019" w:tentative="1">
      <w:start w:val="1"/>
      <w:numFmt w:val="lowerLetter"/>
      <w:lvlText w:val="%5."/>
      <w:lvlJc w:val="left"/>
      <w:pPr>
        <w:ind w:left="594" w:hanging="360"/>
      </w:pPr>
    </w:lvl>
    <w:lvl w:ilvl="5" w:tplc="0415001B" w:tentative="1">
      <w:start w:val="1"/>
      <w:numFmt w:val="lowerRoman"/>
      <w:lvlText w:val="%6."/>
      <w:lvlJc w:val="right"/>
      <w:pPr>
        <w:ind w:left="1314" w:hanging="180"/>
      </w:pPr>
    </w:lvl>
    <w:lvl w:ilvl="6" w:tplc="0415000F" w:tentative="1">
      <w:start w:val="1"/>
      <w:numFmt w:val="decimal"/>
      <w:lvlText w:val="%7."/>
      <w:lvlJc w:val="left"/>
      <w:pPr>
        <w:ind w:left="2034" w:hanging="360"/>
      </w:pPr>
    </w:lvl>
    <w:lvl w:ilvl="7" w:tplc="04150019" w:tentative="1">
      <w:start w:val="1"/>
      <w:numFmt w:val="lowerLetter"/>
      <w:lvlText w:val="%8."/>
      <w:lvlJc w:val="left"/>
      <w:pPr>
        <w:ind w:left="2754" w:hanging="360"/>
      </w:pPr>
    </w:lvl>
    <w:lvl w:ilvl="8" w:tplc="0415001B" w:tentative="1">
      <w:start w:val="1"/>
      <w:numFmt w:val="lowerRoman"/>
      <w:lvlText w:val="%9."/>
      <w:lvlJc w:val="right"/>
      <w:pPr>
        <w:ind w:left="3474" w:hanging="180"/>
      </w:pPr>
    </w:lvl>
  </w:abstractNum>
  <w:abstractNum w:abstractNumId="9" w15:restartNumberingAfterBreak="0">
    <w:nsid w:val="0FA0272E"/>
    <w:multiLevelType w:val="hybridMultilevel"/>
    <w:tmpl w:val="561C0AD2"/>
    <w:lvl w:ilvl="0" w:tplc="8A64BDC8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31C37"/>
    <w:multiLevelType w:val="hybridMultilevel"/>
    <w:tmpl w:val="F16C732A"/>
    <w:lvl w:ilvl="0" w:tplc="87BA528C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10A00F8C"/>
    <w:multiLevelType w:val="hybridMultilevel"/>
    <w:tmpl w:val="FC5E5DF8"/>
    <w:lvl w:ilvl="0" w:tplc="2C96E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818FD"/>
    <w:multiLevelType w:val="hybridMultilevel"/>
    <w:tmpl w:val="71509458"/>
    <w:lvl w:ilvl="0" w:tplc="8E666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A3A91"/>
    <w:multiLevelType w:val="hybridMultilevel"/>
    <w:tmpl w:val="2D7C7B4A"/>
    <w:lvl w:ilvl="0" w:tplc="5B3A3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E13AF"/>
    <w:multiLevelType w:val="hybridMultilevel"/>
    <w:tmpl w:val="7F2E81E0"/>
    <w:lvl w:ilvl="0" w:tplc="EAF8C474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F95D46"/>
    <w:multiLevelType w:val="hybridMultilevel"/>
    <w:tmpl w:val="14AECA54"/>
    <w:lvl w:ilvl="0" w:tplc="69A8D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DF0C26"/>
    <w:multiLevelType w:val="hybridMultilevel"/>
    <w:tmpl w:val="B8A05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A067D6"/>
    <w:multiLevelType w:val="hybridMultilevel"/>
    <w:tmpl w:val="98AA5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057EDF"/>
    <w:multiLevelType w:val="hybridMultilevel"/>
    <w:tmpl w:val="5176AE28"/>
    <w:lvl w:ilvl="0" w:tplc="556C7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F5A93"/>
    <w:multiLevelType w:val="hybridMultilevel"/>
    <w:tmpl w:val="D4B4B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4F1044"/>
    <w:multiLevelType w:val="hybridMultilevel"/>
    <w:tmpl w:val="AA1803C0"/>
    <w:lvl w:ilvl="0" w:tplc="3AE27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30498C"/>
    <w:multiLevelType w:val="hybridMultilevel"/>
    <w:tmpl w:val="A66C019A"/>
    <w:lvl w:ilvl="0" w:tplc="A960462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FE10889"/>
    <w:multiLevelType w:val="hybridMultilevel"/>
    <w:tmpl w:val="A8BC9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1514C"/>
    <w:multiLevelType w:val="hybridMultilevel"/>
    <w:tmpl w:val="CCE4D1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3C55280"/>
    <w:multiLevelType w:val="hybridMultilevel"/>
    <w:tmpl w:val="7138FBF8"/>
    <w:lvl w:ilvl="0" w:tplc="8CCE2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BC3ED5"/>
    <w:multiLevelType w:val="hybridMultilevel"/>
    <w:tmpl w:val="E5800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3F60F8"/>
    <w:multiLevelType w:val="hybridMultilevel"/>
    <w:tmpl w:val="478C44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E0C08EE"/>
    <w:multiLevelType w:val="hybridMultilevel"/>
    <w:tmpl w:val="E1F86B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EBD2244"/>
    <w:multiLevelType w:val="hybridMultilevel"/>
    <w:tmpl w:val="F3F20E5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1A0883"/>
    <w:multiLevelType w:val="hybridMultilevel"/>
    <w:tmpl w:val="58423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0A4590"/>
    <w:multiLevelType w:val="hybridMultilevel"/>
    <w:tmpl w:val="6DA25316"/>
    <w:lvl w:ilvl="0" w:tplc="8CCE2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234503"/>
    <w:multiLevelType w:val="hybridMultilevel"/>
    <w:tmpl w:val="18B42E6E"/>
    <w:lvl w:ilvl="0" w:tplc="9DD45022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2" w15:restartNumberingAfterBreak="0">
    <w:nsid w:val="4673791E"/>
    <w:multiLevelType w:val="hybridMultilevel"/>
    <w:tmpl w:val="70004D18"/>
    <w:lvl w:ilvl="0" w:tplc="0415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3" w15:restartNumberingAfterBreak="0">
    <w:nsid w:val="46A327DF"/>
    <w:multiLevelType w:val="hybridMultilevel"/>
    <w:tmpl w:val="93A2264A"/>
    <w:lvl w:ilvl="0" w:tplc="1CD68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9A7E84"/>
    <w:multiLevelType w:val="hybridMultilevel"/>
    <w:tmpl w:val="37D8C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7E186E"/>
    <w:multiLevelType w:val="hybridMultilevel"/>
    <w:tmpl w:val="B1F6B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B84E7E"/>
    <w:multiLevelType w:val="hybridMultilevel"/>
    <w:tmpl w:val="FB5A50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A5E3E19"/>
    <w:multiLevelType w:val="hybridMultilevel"/>
    <w:tmpl w:val="F4FC0BF2"/>
    <w:lvl w:ilvl="0" w:tplc="0415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8" w15:restartNumberingAfterBreak="0">
    <w:nsid w:val="4CA65048"/>
    <w:multiLevelType w:val="hybridMultilevel"/>
    <w:tmpl w:val="21F65814"/>
    <w:lvl w:ilvl="0" w:tplc="0415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39" w15:restartNumberingAfterBreak="0">
    <w:nsid w:val="503A7881"/>
    <w:multiLevelType w:val="hybridMultilevel"/>
    <w:tmpl w:val="31F61792"/>
    <w:lvl w:ilvl="0" w:tplc="95AC4D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D845E7"/>
    <w:multiLevelType w:val="hybridMultilevel"/>
    <w:tmpl w:val="1DB865C4"/>
    <w:lvl w:ilvl="0" w:tplc="FB22CC40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41" w15:restartNumberingAfterBreak="0">
    <w:nsid w:val="5141711B"/>
    <w:multiLevelType w:val="hybridMultilevel"/>
    <w:tmpl w:val="638A2FA6"/>
    <w:lvl w:ilvl="0" w:tplc="8A62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766819"/>
    <w:multiLevelType w:val="hybridMultilevel"/>
    <w:tmpl w:val="5A58479E"/>
    <w:lvl w:ilvl="0" w:tplc="E3C486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5FB5762"/>
    <w:multiLevelType w:val="hybridMultilevel"/>
    <w:tmpl w:val="BA90B5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7A46F9E"/>
    <w:multiLevelType w:val="hybridMultilevel"/>
    <w:tmpl w:val="B4BE8476"/>
    <w:lvl w:ilvl="0" w:tplc="0415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45" w15:restartNumberingAfterBreak="0">
    <w:nsid w:val="57B92CC4"/>
    <w:multiLevelType w:val="hybridMultilevel"/>
    <w:tmpl w:val="30D6C786"/>
    <w:lvl w:ilvl="0" w:tplc="A9604620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190F21"/>
    <w:multiLevelType w:val="hybridMultilevel"/>
    <w:tmpl w:val="FEC0BB4C"/>
    <w:lvl w:ilvl="0" w:tplc="F3941CEA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1A3647D"/>
    <w:multiLevelType w:val="hybridMultilevel"/>
    <w:tmpl w:val="FC44705C"/>
    <w:lvl w:ilvl="0" w:tplc="BEFEA406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8" w15:restartNumberingAfterBreak="0">
    <w:nsid w:val="627C0945"/>
    <w:multiLevelType w:val="hybridMultilevel"/>
    <w:tmpl w:val="F5685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C300B8"/>
    <w:multiLevelType w:val="hybridMultilevel"/>
    <w:tmpl w:val="A52C0254"/>
    <w:lvl w:ilvl="0" w:tplc="8CCE2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CE2F8A"/>
    <w:multiLevelType w:val="hybridMultilevel"/>
    <w:tmpl w:val="031213E6"/>
    <w:lvl w:ilvl="0" w:tplc="A9604620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6E64010"/>
    <w:multiLevelType w:val="hybridMultilevel"/>
    <w:tmpl w:val="40AEC19E"/>
    <w:lvl w:ilvl="0" w:tplc="65F85B2E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BB12970"/>
    <w:multiLevelType w:val="hybridMultilevel"/>
    <w:tmpl w:val="643CC35A"/>
    <w:lvl w:ilvl="0" w:tplc="F33E47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4262EA"/>
    <w:multiLevelType w:val="hybridMultilevel"/>
    <w:tmpl w:val="730C242E"/>
    <w:lvl w:ilvl="0" w:tplc="0415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4" w15:restartNumberingAfterBreak="0">
    <w:nsid w:val="6D940FC1"/>
    <w:multiLevelType w:val="hybridMultilevel"/>
    <w:tmpl w:val="7AC09C80"/>
    <w:lvl w:ilvl="0" w:tplc="0415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5" w15:restartNumberingAfterBreak="0">
    <w:nsid w:val="6E4524E1"/>
    <w:multiLevelType w:val="hybridMultilevel"/>
    <w:tmpl w:val="FF946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1768CB"/>
    <w:multiLevelType w:val="hybridMultilevel"/>
    <w:tmpl w:val="E878E38A"/>
    <w:lvl w:ilvl="0" w:tplc="FB22CC40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7" w15:restartNumberingAfterBreak="0">
    <w:nsid w:val="71A8163F"/>
    <w:multiLevelType w:val="hybridMultilevel"/>
    <w:tmpl w:val="42FE8EAC"/>
    <w:lvl w:ilvl="0" w:tplc="1CD68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C57434"/>
    <w:multiLevelType w:val="hybridMultilevel"/>
    <w:tmpl w:val="1E2AB3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26279AE"/>
    <w:multiLevelType w:val="hybridMultilevel"/>
    <w:tmpl w:val="5C0835E8"/>
    <w:lvl w:ilvl="0" w:tplc="7E18D51A">
      <w:start w:val="1"/>
      <w:numFmt w:val="bullet"/>
      <w:lvlText w:val=""/>
      <w:lvlJc w:val="left"/>
      <w:pPr>
        <w:ind w:left="720" w:hanging="266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0256A4"/>
    <w:multiLevelType w:val="hybridMultilevel"/>
    <w:tmpl w:val="3F946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8856EA"/>
    <w:multiLevelType w:val="hybridMultilevel"/>
    <w:tmpl w:val="83B079D8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0"/>
  </w:num>
  <w:num w:numId="3">
    <w:abstractNumId w:val="9"/>
  </w:num>
  <w:num w:numId="4">
    <w:abstractNumId w:val="57"/>
  </w:num>
  <w:num w:numId="5">
    <w:abstractNumId w:val="20"/>
  </w:num>
  <w:num w:numId="6">
    <w:abstractNumId w:val="13"/>
  </w:num>
  <w:num w:numId="7">
    <w:abstractNumId w:val="33"/>
  </w:num>
  <w:num w:numId="8">
    <w:abstractNumId w:val="2"/>
  </w:num>
  <w:num w:numId="9">
    <w:abstractNumId w:val="55"/>
  </w:num>
  <w:num w:numId="10">
    <w:abstractNumId w:val="16"/>
  </w:num>
  <w:num w:numId="11">
    <w:abstractNumId w:val="59"/>
  </w:num>
  <w:num w:numId="12">
    <w:abstractNumId w:val="41"/>
  </w:num>
  <w:num w:numId="13">
    <w:abstractNumId w:val="18"/>
  </w:num>
  <w:num w:numId="14">
    <w:abstractNumId w:val="30"/>
  </w:num>
  <w:num w:numId="15">
    <w:abstractNumId w:val="7"/>
  </w:num>
  <w:num w:numId="16">
    <w:abstractNumId w:val="15"/>
  </w:num>
  <w:num w:numId="17">
    <w:abstractNumId w:val="12"/>
  </w:num>
  <w:num w:numId="18">
    <w:abstractNumId w:val="28"/>
  </w:num>
  <w:num w:numId="19">
    <w:abstractNumId w:val="25"/>
  </w:num>
  <w:num w:numId="20">
    <w:abstractNumId w:val="3"/>
  </w:num>
  <w:num w:numId="21">
    <w:abstractNumId w:val="19"/>
  </w:num>
  <w:num w:numId="22">
    <w:abstractNumId w:val="35"/>
  </w:num>
  <w:num w:numId="23">
    <w:abstractNumId w:val="29"/>
  </w:num>
  <w:num w:numId="24">
    <w:abstractNumId w:val="22"/>
  </w:num>
  <w:num w:numId="25">
    <w:abstractNumId w:val="48"/>
  </w:num>
  <w:num w:numId="26">
    <w:abstractNumId w:val="52"/>
  </w:num>
  <w:num w:numId="27">
    <w:abstractNumId w:val="4"/>
  </w:num>
  <w:num w:numId="28">
    <w:abstractNumId w:val="53"/>
  </w:num>
  <w:num w:numId="29">
    <w:abstractNumId w:val="40"/>
  </w:num>
  <w:num w:numId="30">
    <w:abstractNumId w:val="56"/>
  </w:num>
  <w:num w:numId="31">
    <w:abstractNumId w:val="1"/>
  </w:num>
  <w:num w:numId="32">
    <w:abstractNumId w:val="50"/>
  </w:num>
  <w:num w:numId="33">
    <w:abstractNumId w:val="21"/>
  </w:num>
  <w:num w:numId="34">
    <w:abstractNumId w:val="45"/>
  </w:num>
  <w:num w:numId="35">
    <w:abstractNumId w:val="47"/>
  </w:num>
  <w:num w:numId="36">
    <w:abstractNumId w:val="51"/>
  </w:num>
  <w:num w:numId="37">
    <w:abstractNumId w:val="14"/>
  </w:num>
  <w:num w:numId="38">
    <w:abstractNumId w:val="46"/>
  </w:num>
  <w:num w:numId="39">
    <w:abstractNumId w:val="42"/>
  </w:num>
  <w:num w:numId="40">
    <w:abstractNumId w:val="27"/>
  </w:num>
  <w:num w:numId="41">
    <w:abstractNumId w:val="6"/>
  </w:num>
  <w:num w:numId="42">
    <w:abstractNumId w:val="43"/>
  </w:num>
  <w:num w:numId="43">
    <w:abstractNumId w:val="36"/>
  </w:num>
  <w:num w:numId="44">
    <w:abstractNumId w:val="23"/>
  </w:num>
  <w:num w:numId="45">
    <w:abstractNumId w:val="26"/>
  </w:num>
  <w:num w:numId="46">
    <w:abstractNumId w:val="34"/>
  </w:num>
  <w:num w:numId="47">
    <w:abstractNumId w:val="58"/>
  </w:num>
  <w:num w:numId="48">
    <w:abstractNumId w:val="54"/>
  </w:num>
  <w:num w:numId="49">
    <w:abstractNumId w:val="11"/>
  </w:num>
  <w:num w:numId="50">
    <w:abstractNumId w:val="49"/>
  </w:num>
  <w:num w:numId="51">
    <w:abstractNumId w:val="24"/>
  </w:num>
  <w:num w:numId="52">
    <w:abstractNumId w:val="10"/>
  </w:num>
  <w:num w:numId="53">
    <w:abstractNumId w:val="31"/>
  </w:num>
  <w:num w:numId="54">
    <w:abstractNumId w:val="39"/>
  </w:num>
  <w:num w:numId="55">
    <w:abstractNumId w:val="61"/>
  </w:num>
  <w:num w:numId="56">
    <w:abstractNumId w:val="37"/>
  </w:num>
  <w:num w:numId="57">
    <w:abstractNumId w:val="5"/>
  </w:num>
  <w:num w:numId="58">
    <w:abstractNumId w:val="44"/>
  </w:num>
  <w:num w:numId="59">
    <w:abstractNumId w:val="17"/>
  </w:num>
  <w:num w:numId="60">
    <w:abstractNumId w:val="38"/>
  </w:num>
  <w:num w:numId="61">
    <w:abstractNumId w:val="32"/>
  </w:num>
  <w:num w:numId="62">
    <w:abstractNumId w:va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6F"/>
    <w:rsid w:val="000006D1"/>
    <w:rsid w:val="0000265B"/>
    <w:rsid w:val="0000389E"/>
    <w:rsid w:val="00004C68"/>
    <w:rsid w:val="000061B8"/>
    <w:rsid w:val="00007002"/>
    <w:rsid w:val="0001246D"/>
    <w:rsid w:val="00013934"/>
    <w:rsid w:val="00014714"/>
    <w:rsid w:val="00016E79"/>
    <w:rsid w:val="00020D1C"/>
    <w:rsid w:val="00020F56"/>
    <w:rsid w:val="000221D0"/>
    <w:rsid w:val="000235EF"/>
    <w:rsid w:val="00024CDE"/>
    <w:rsid w:val="00027ECB"/>
    <w:rsid w:val="00036EC4"/>
    <w:rsid w:val="00042539"/>
    <w:rsid w:val="000445B7"/>
    <w:rsid w:val="00054C67"/>
    <w:rsid w:val="00055438"/>
    <w:rsid w:val="00057FA9"/>
    <w:rsid w:val="00060DDC"/>
    <w:rsid w:val="000633A9"/>
    <w:rsid w:val="00063A9B"/>
    <w:rsid w:val="00065A6A"/>
    <w:rsid w:val="00065B09"/>
    <w:rsid w:val="000724C6"/>
    <w:rsid w:val="00072F39"/>
    <w:rsid w:val="000732AD"/>
    <w:rsid w:val="000736D6"/>
    <w:rsid w:val="000771A0"/>
    <w:rsid w:val="0008046E"/>
    <w:rsid w:val="00081009"/>
    <w:rsid w:val="0008104B"/>
    <w:rsid w:val="00086E89"/>
    <w:rsid w:val="0009013E"/>
    <w:rsid w:val="0009045E"/>
    <w:rsid w:val="0009200C"/>
    <w:rsid w:val="0009222A"/>
    <w:rsid w:val="000930FB"/>
    <w:rsid w:val="00093A65"/>
    <w:rsid w:val="000945B4"/>
    <w:rsid w:val="00095792"/>
    <w:rsid w:val="000A0568"/>
    <w:rsid w:val="000A4074"/>
    <w:rsid w:val="000A70D9"/>
    <w:rsid w:val="000B0AFF"/>
    <w:rsid w:val="000B1B5D"/>
    <w:rsid w:val="000C0CDD"/>
    <w:rsid w:val="000C120D"/>
    <w:rsid w:val="000C2E02"/>
    <w:rsid w:val="000C45D7"/>
    <w:rsid w:val="000C6EA6"/>
    <w:rsid w:val="000C71CD"/>
    <w:rsid w:val="000C79C4"/>
    <w:rsid w:val="000D6C22"/>
    <w:rsid w:val="000E427E"/>
    <w:rsid w:val="000E540D"/>
    <w:rsid w:val="000E5423"/>
    <w:rsid w:val="000E54FC"/>
    <w:rsid w:val="000E5CE7"/>
    <w:rsid w:val="000E7654"/>
    <w:rsid w:val="000F01AF"/>
    <w:rsid w:val="000F04E0"/>
    <w:rsid w:val="000F074E"/>
    <w:rsid w:val="000F71A6"/>
    <w:rsid w:val="00101C87"/>
    <w:rsid w:val="0010360D"/>
    <w:rsid w:val="00113ADD"/>
    <w:rsid w:val="00114EEE"/>
    <w:rsid w:val="00116957"/>
    <w:rsid w:val="00125B9C"/>
    <w:rsid w:val="001261F7"/>
    <w:rsid w:val="001267E8"/>
    <w:rsid w:val="00127608"/>
    <w:rsid w:val="00132982"/>
    <w:rsid w:val="00132F21"/>
    <w:rsid w:val="0013545D"/>
    <w:rsid w:val="0014319F"/>
    <w:rsid w:val="00143CB8"/>
    <w:rsid w:val="00145DA1"/>
    <w:rsid w:val="001558AB"/>
    <w:rsid w:val="00155C56"/>
    <w:rsid w:val="001612A6"/>
    <w:rsid w:val="00162701"/>
    <w:rsid w:val="00162953"/>
    <w:rsid w:val="00163B14"/>
    <w:rsid w:val="00166DEE"/>
    <w:rsid w:val="00170425"/>
    <w:rsid w:val="001754DB"/>
    <w:rsid w:val="00182EFF"/>
    <w:rsid w:val="001856A7"/>
    <w:rsid w:val="00185861"/>
    <w:rsid w:val="0018613C"/>
    <w:rsid w:val="001866DB"/>
    <w:rsid w:val="00187275"/>
    <w:rsid w:val="00194C07"/>
    <w:rsid w:val="0019751D"/>
    <w:rsid w:val="00197F23"/>
    <w:rsid w:val="001A0342"/>
    <w:rsid w:val="001B406F"/>
    <w:rsid w:val="001B45E5"/>
    <w:rsid w:val="001B4F23"/>
    <w:rsid w:val="001B6BF3"/>
    <w:rsid w:val="001C0999"/>
    <w:rsid w:val="001C5B1C"/>
    <w:rsid w:val="001C7EF3"/>
    <w:rsid w:val="001D0BBF"/>
    <w:rsid w:val="001D2C8F"/>
    <w:rsid w:val="001D3787"/>
    <w:rsid w:val="001D45ED"/>
    <w:rsid w:val="001D75DB"/>
    <w:rsid w:val="001E115A"/>
    <w:rsid w:val="001E236F"/>
    <w:rsid w:val="001E4CB0"/>
    <w:rsid w:val="001E6388"/>
    <w:rsid w:val="001E6EBC"/>
    <w:rsid w:val="001F0820"/>
    <w:rsid w:val="001F2E4A"/>
    <w:rsid w:val="001F6CDE"/>
    <w:rsid w:val="0020309D"/>
    <w:rsid w:val="00203633"/>
    <w:rsid w:val="00206C9A"/>
    <w:rsid w:val="00212522"/>
    <w:rsid w:val="002132D2"/>
    <w:rsid w:val="00221E7D"/>
    <w:rsid w:val="0022248D"/>
    <w:rsid w:val="00224D35"/>
    <w:rsid w:val="00227F56"/>
    <w:rsid w:val="0023134B"/>
    <w:rsid w:val="00234675"/>
    <w:rsid w:val="00240904"/>
    <w:rsid w:val="00243E99"/>
    <w:rsid w:val="00245DA5"/>
    <w:rsid w:val="002460F3"/>
    <w:rsid w:val="00246391"/>
    <w:rsid w:val="002520D6"/>
    <w:rsid w:val="00260261"/>
    <w:rsid w:val="00261E2B"/>
    <w:rsid w:val="00262F3C"/>
    <w:rsid w:val="00264874"/>
    <w:rsid w:val="00267153"/>
    <w:rsid w:val="0026754D"/>
    <w:rsid w:val="00267AE4"/>
    <w:rsid w:val="00267D98"/>
    <w:rsid w:val="002763F9"/>
    <w:rsid w:val="00277408"/>
    <w:rsid w:val="002776DA"/>
    <w:rsid w:val="00280428"/>
    <w:rsid w:val="002836B1"/>
    <w:rsid w:val="002837B5"/>
    <w:rsid w:val="00285D6F"/>
    <w:rsid w:val="00292DBD"/>
    <w:rsid w:val="00293B4F"/>
    <w:rsid w:val="00294C58"/>
    <w:rsid w:val="002A02B1"/>
    <w:rsid w:val="002A2665"/>
    <w:rsid w:val="002A45E2"/>
    <w:rsid w:val="002A53C6"/>
    <w:rsid w:val="002A778E"/>
    <w:rsid w:val="002B41B6"/>
    <w:rsid w:val="002C201C"/>
    <w:rsid w:val="002C6869"/>
    <w:rsid w:val="002C6F71"/>
    <w:rsid w:val="002C723A"/>
    <w:rsid w:val="002D19B9"/>
    <w:rsid w:val="002D42A1"/>
    <w:rsid w:val="002D6073"/>
    <w:rsid w:val="002E1959"/>
    <w:rsid w:val="002E2E10"/>
    <w:rsid w:val="002E4803"/>
    <w:rsid w:val="002E7D70"/>
    <w:rsid w:val="002F1910"/>
    <w:rsid w:val="002F1B31"/>
    <w:rsid w:val="002F1E24"/>
    <w:rsid w:val="002F3B81"/>
    <w:rsid w:val="002F4C38"/>
    <w:rsid w:val="002F7864"/>
    <w:rsid w:val="00301B14"/>
    <w:rsid w:val="00303B61"/>
    <w:rsid w:val="00303C5D"/>
    <w:rsid w:val="00304D0B"/>
    <w:rsid w:val="0031047B"/>
    <w:rsid w:val="003150A1"/>
    <w:rsid w:val="00317263"/>
    <w:rsid w:val="00317434"/>
    <w:rsid w:val="003213CE"/>
    <w:rsid w:val="0032167D"/>
    <w:rsid w:val="0032215A"/>
    <w:rsid w:val="00325A31"/>
    <w:rsid w:val="00326C9F"/>
    <w:rsid w:val="003310F7"/>
    <w:rsid w:val="00332A1B"/>
    <w:rsid w:val="00335B77"/>
    <w:rsid w:val="00337441"/>
    <w:rsid w:val="003400DF"/>
    <w:rsid w:val="00342EBB"/>
    <w:rsid w:val="00345116"/>
    <w:rsid w:val="003477F3"/>
    <w:rsid w:val="00347DF2"/>
    <w:rsid w:val="003533ED"/>
    <w:rsid w:val="0035578F"/>
    <w:rsid w:val="003572A4"/>
    <w:rsid w:val="003578F0"/>
    <w:rsid w:val="0036120A"/>
    <w:rsid w:val="00362806"/>
    <w:rsid w:val="003640BE"/>
    <w:rsid w:val="00367035"/>
    <w:rsid w:val="003727FB"/>
    <w:rsid w:val="00374141"/>
    <w:rsid w:val="00374280"/>
    <w:rsid w:val="00376D2D"/>
    <w:rsid w:val="00377564"/>
    <w:rsid w:val="00380E7F"/>
    <w:rsid w:val="003817EC"/>
    <w:rsid w:val="00381E72"/>
    <w:rsid w:val="00383467"/>
    <w:rsid w:val="0038407C"/>
    <w:rsid w:val="0038429A"/>
    <w:rsid w:val="00390F97"/>
    <w:rsid w:val="00392790"/>
    <w:rsid w:val="00394E0A"/>
    <w:rsid w:val="00395F2E"/>
    <w:rsid w:val="003A5E99"/>
    <w:rsid w:val="003A6786"/>
    <w:rsid w:val="003A6D36"/>
    <w:rsid w:val="003B19DC"/>
    <w:rsid w:val="003B2229"/>
    <w:rsid w:val="003B5725"/>
    <w:rsid w:val="003B5A53"/>
    <w:rsid w:val="003C2FB9"/>
    <w:rsid w:val="003C37B7"/>
    <w:rsid w:val="003C55EE"/>
    <w:rsid w:val="003C5AFC"/>
    <w:rsid w:val="003C7261"/>
    <w:rsid w:val="003D2420"/>
    <w:rsid w:val="003D6FCD"/>
    <w:rsid w:val="003D71C5"/>
    <w:rsid w:val="003D74AE"/>
    <w:rsid w:val="003E05C7"/>
    <w:rsid w:val="003E49F8"/>
    <w:rsid w:val="003E6616"/>
    <w:rsid w:val="003F5C07"/>
    <w:rsid w:val="003F6628"/>
    <w:rsid w:val="003F6DF9"/>
    <w:rsid w:val="004010B0"/>
    <w:rsid w:val="004045E7"/>
    <w:rsid w:val="00406477"/>
    <w:rsid w:val="00406539"/>
    <w:rsid w:val="00410241"/>
    <w:rsid w:val="00412AA7"/>
    <w:rsid w:val="004153B8"/>
    <w:rsid w:val="00416C27"/>
    <w:rsid w:val="0042112E"/>
    <w:rsid w:val="00422BC5"/>
    <w:rsid w:val="00425170"/>
    <w:rsid w:val="00430C1D"/>
    <w:rsid w:val="00432212"/>
    <w:rsid w:val="00433571"/>
    <w:rsid w:val="004336ED"/>
    <w:rsid w:val="00435B7E"/>
    <w:rsid w:val="004362BD"/>
    <w:rsid w:val="00436B6B"/>
    <w:rsid w:val="00441B88"/>
    <w:rsid w:val="00442A1A"/>
    <w:rsid w:val="00442E3B"/>
    <w:rsid w:val="0044659F"/>
    <w:rsid w:val="004474B4"/>
    <w:rsid w:val="004542E3"/>
    <w:rsid w:val="00460D2C"/>
    <w:rsid w:val="004621A7"/>
    <w:rsid w:val="00463AEF"/>
    <w:rsid w:val="004644EF"/>
    <w:rsid w:val="00470F7D"/>
    <w:rsid w:val="0047128E"/>
    <w:rsid w:val="00473C62"/>
    <w:rsid w:val="004742EF"/>
    <w:rsid w:val="00475353"/>
    <w:rsid w:val="00477B08"/>
    <w:rsid w:val="004801D3"/>
    <w:rsid w:val="00480764"/>
    <w:rsid w:val="0049277E"/>
    <w:rsid w:val="0049293D"/>
    <w:rsid w:val="00494D10"/>
    <w:rsid w:val="00495824"/>
    <w:rsid w:val="004A037E"/>
    <w:rsid w:val="004A1BA1"/>
    <w:rsid w:val="004B10E9"/>
    <w:rsid w:val="004B1266"/>
    <w:rsid w:val="004B1836"/>
    <w:rsid w:val="004B2960"/>
    <w:rsid w:val="004B3866"/>
    <w:rsid w:val="004B3CC5"/>
    <w:rsid w:val="004B6161"/>
    <w:rsid w:val="004C182D"/>
    <w:rsid w:val="004D3B81"/>
    <w:rsid w:val="004D4B89"/>
    <w:rsid w:val="004D4E15"/>
    <w:rsid w:val="004E001B"/>
    <w:rsid w:val="004E0B68"/>
    <w:rsid w:val="004E1290"/>
    <w:rsid w:val="004E69D0"/>
    <w:rsid w:val="004F01D0"/>
    <w:rsid w:val="004F4366"/>
    <w:rsid w:val="00502BB7"/>
    <w:rsid w:val="00503BCD"/>
    <w:rsid w:val="00505651"/>
    <w:rsid w:val="005118D2"/>
    <w:rsid w:val="0051319C"/>
    <w:rsid w:val="00515BFF"/>
    <w:rsid w:val="00520543"/>
    <w:rsid w:val="00520A7D"/>
    <w:rsid w:val="00520CB6"/>
    <w:rsid w:val="005269A5"/>
    <w:rsid w:val="00530FAF"/>
    <w:rsid w:val="00532267"/>
    <w:rsid w:val="00532F2C"/>
    <w:rsid w:val="00534357"/>
    <w:rsid w:val="00534AC1"/>
    <w:rsid w:val="00536EE1"/>
    <w:rsid w:val="005416BD"/>
    <w:rsid w:val="00545D52"/>
    <w:rsid w:val="00553314"/>
    <w:rsid w:val="005578F2"/>
    <w:rsid w:val="00560418"/>
    <w:rsid w:val="00560F54"/>
    <w:rsid w:val="005655FD"/>
    <w:rsid w:val="00565908"/>
    <w:rsid w:val="00565B21"/>
    <w:rsid w:val="00566C35"/>
    <w:rsid w:val="00567231"/>
    <w:rsid w:val="00571523"/>
    <w:rsid w:val="00573F61"/>
    <w:rsid w:val="0057532F"/>
    <w:rsid w:val="00575E8D"/>
    <w:rsid w:val="0057608C"/>
    <w:rsid w:val="00581B1F"/>
    <w:rsid w:val="00583667"/>
    <w:rsid w:val="005856B0"/>
    <w:rsid w:val="00585EF4"/>
    <w:rsid w:val="00586B28"/>
    <w:rsid w:val="00586B6F"/>
    <w:rsid w:val="00587FC6"/>
    <w:rsid w:val="00591266"/>
    <w:rsid w:val="00592B22"/>
    <w:rsid w:val="00593172"/>
    <w:rsid w:val="00597B7C"/>
    <w:rsid w:val="00597E0D"/>
    <w:rsid w:val="005A419B"/>
    <w:rsid w:val="005A54C1"/>
    <w:rsid w:val="005A7D05"/>
    <w:rsid w:val="005B0717"/>
    <w:rsid w:val="005B19DD"/>
    <w:rsid w:val="005B2E10"/>
    <w:rsid w:val="005B7AE1"/>
    <w:rsid w:val="005C138E"/>
    <w:rsid w:val="005C38AA"/>
    <w:rsid w:val="005C4624"/>
    <w:rsid w:val="005C7575"/>
    <w:rsid w:val="005D19E9"/>
    <w:rsid w:val="005D4F39"/>
    <w:rsid w:val="005D5D43"/>
    <w:rsid w:val="005E079B"/>
    <w:rsid w:val="005E0D71"/>
    <w:rsid w:val="005E7354"/>
    <w:rsid w:val="005E74EA"/>
    <w:rsid w:val="005E74F7"/>
    <w:rsid w:val="005F2B15"/>
    <w:rsid w:val="005F36A7"/>
    <w:rsid w:val="005F38A3"/>
    <w:rsid w:val="005F653C"/>
    <w:rsid w:val="00602ABB"/>
    <w:rsid w:val="00603316"/>
    <w:rsid w:val="0060691B"/>
    <w:rsid w:val="00612C58"/>
    <w:rsid w:val="00614616"/>
    <w:rsid w:val="006168FC"/>
    <w:rsid w:val="00623983"/>
    <w:rsid w:val="00625286"/>
    <w:rsid w:val="006257A7"/>
    <w:rsid w:val="00630459"/>
    <w:rsid w:val="006332F4"/>
    <w:rsid w:val="0063365F"/>
    <w:rsid w:val="00635B43"/>
    <w:rsid w:val="00635C6E"/>
    <w:rsid w:val="006362DA"/>
    <w:rsid w:val="006402D5"/>
    <w:rsid w:val="00643D9E"/>
    <w:rsid w:val="00645518"/>
    <w:rsid w:val="006467C0"/>
    <w:rsid w:val="0065028D"/>
    <w:rsid w:val="00651C75"/>
    <w:rsid w:val="00653D8D"/>
    <w:rsid w:val="00654092"/>
    <w:rsid w:val="006642CC"/>
    <w:rsid w:val="00664319"/>
    <w:rsid w:val="006670FC"/>
    <w:rsid w:val="00671FEA"/>
    <w:rsid w:val="00672759"/>
    <w:rsid w:val="00673A92"/>
    <w:rsid w:val="006779E3"/>
    <w:rsid w:val="006808BC"/>
    <w:rsid w:val="00685214"/>
    <w:rsid w:val="00686F3F"/>
    <w:rsid w:val="00691F5D"/>
    <w:rsid w:val="00695F6C"/>
    <w:rsid w:val="006A1237"/>
    <w:rsid w:val="006A2487"/>
    <w:rsid w:val="006B1D1D"/>
    <w:rsid w:val="006B5810"/>
    <w:rsid w:val="006B5A5E"/>
    <w:rsid w:val="006C20A4"/>
    <w:rsid w:val="006C2409"/>
    <w:rsid w:val="006C42F5"/>
    <w:rsid w:val="006C4BC1"/>
    <w:rsid w:val="006D12F1"/>
    <w:rsid w:val="006D1990"/>
    <w:rsid w:val="006D4E22"/>
    <w:rsid w:val="006D7DD8"/>
    <w:rsid w:val="006E2E28"/>
    <w:rsid w:val="006E331B"/>
    <w:rsid w:val="006E51DA"/>
    <w:rsid w:val="006F420C"/>
    <w:rsid w:val="006F4AAD"/>
    <w:rsid w:val="00700E0A"/>
    <w:rsid w:val="00702113"/>
    <w:rsid w:val="00703EFD"/>
    <w:rsid w:val="00705874"/>
    <w:rsid w:val="0070620B"/>
    <w:rsid w:val="007102FF"/>
    <w:rsid w:val="00715999"/>
    <w:rsid w:val="00721AD6"/>
    <w:rsid w:val="007230F7"/>
    <w:rsid w:val="007271AB"/>
    <w:rsid w:val="007321F8"/>
    <w:rsid w:val="00740795"/>
    <w:rsid w:val="00743107"/>
    <w:rsid w:val="00747018"/>
    <w:rsid w:val="00747FC6"/>
    <w:rsid w:val="00750565"/>
    <w:rsid w:val="00750E3F"/>
    <w:rsid w:val="0075165A"/>
    <w:rsid w:val="0075176C"/>
    <w:rsid w:val="0075220C"/>
    <w:rsid w:val="00753274"/>
    <w:rsid w:val="00761B27"/>
    <w:rsid w:val="00762712"/>
    <w:rsid w:val="00764C8E"/>
    <w:rsid w:val="007679CF"/>
    <w:rsid w:val="00767D05"/>
    <w:rsid w:val="007707A8"/>
    <w:rsid w:val="0077087A"/>
    <w:rsid w:val="007713ED"/>
    <w:rsid w:val="00771C58"/>
    <w:rsid w:val="007738CB"/>
    <w:rsid w:val="00773B93"/>
    <w:rsid w:val="00775E96"/>
    <w:rsid w:val="00775EA0"/>
    <w:rsid w:val="00781490"/>
    <w:rsid w:val="00782BA3"/>
    <w:rsid w:val="007941B3"/>
    <w:rsid w:val="007963FD"/>
    <w:rsid w:val="00797C01"/>
    <w:rsid w:val="00797EAF"/>
    <w:rsid w:val="007A21E5"/>
    <w:rsid w:val="007A226A"/>
    <w:rsid w:val="007A2A15"/>
    <w:rsid w:val="007A3AA4"/>
    <w:rsid w:val="007A41D2"/>
    <w:rsid w:val="007A4E04"/>
    <w:rsid w:val="007B3CB5"/>
    <w:rsid w:val="007B3FDA"/>
    <w:rsid w:val="007B4A9B"/>
    <w:rsid w:val="007B5556"/>
    <w:rsid w:val="007B5972"/>
    <w:rsid w:val="007B6AAE"/>
    <w:rsid w:val="007B6F86"/>
    <w:rsid w:val="007C3490"/>
    <w:rsid w:val="007C4896"/>
    <w:rsid w:val="007D120A"/>
    <w:rsid w:val="007D1790"/>
    <w:rsid w:val="007D1A75"/>
    <w:rsid w:val="007D1E18"/>
    <w:rsid w:val="007D312B"/>
    <w:rsid w:val="007D4AC1"/>
    <w:rsid w:val="007D50D8"/>
    <w:rsid w:val="007E36BB"/>
    <w:rsid w:val="007F18AF"/>
    <w:rsid w:val="007F6D64"/>
    <w:rsid w:val="007F7123"/>
    <w:rsid w:val="00804226"/>
    <w:rsid w:val="0081156F"/>
    <w:rsid w:val="00811A28"/>
    <w:rsid w:val="008134B3"/>
    <w:rsid w:val="008179A3"/>
    <w:rsid w:val="00820DE7"/>
    <w:rsid w:val="0082152B"/>
    <w:rsid w:val="00821D1D"/>
    <w:rsid w:val="00823535"/>
    <w:rsid w:val="00824031"/>
    <w:rsid w:val="00827445"/>
    <w:rsid w:val="00832F03"/>
    <w:rsid w:val="0083353C"/>
    <w:rsid w:val="0083577E"/>
    <w:rsid w:val="00842DFE"/>
    <w:rsid w:val="008442DF"/>
    <w:rsid w:val="00845150"/>
    <w:rsid w:val="00845AC4"/>
    <w:rsid w:val="00851CD2"/>
    <w:rsid w:val="008530B0"/>
    <w:rsid w:val="0085740F"/>
    <w:rsid w:val="00857A80"/>
    <w:rsid w:val="00861085"/>
    <w:rsid w:val="0086422A"/>
    <w:rsid w:val="008644CE"/>
    <w:rsid w:val="0086452C"/>
    <w:rsid w:val="008648E0"/>
    <w:rsid w:val="00864C77"/>
    <w:rsid w:val="00867955"/>
    <w:rsid w:val="00870DC0"/>
    <w:rsid w:val="00874709"/>
    <w:rsid w:val="008771CB"/>
    <w:rsid w:val="00880690"/>
    <w:rsid w:val="00881424"/>
    <w:rsid w:val="00883C10"/>
    <w:rsid w:val="0088474C"/>
    <w:rsid w:val="00885FD0"/>
    <w:rsid w:val="0089186E"/>
    <w:rsid w:val="00893E67"/>
    <w:rsid w:val="00894876"/>
    <w:rsid w:val="008953BA"/>
    <w:rsid w:val="008954B1"/>
    <w:rsid w:val="008977D4"/>
    <w:rsid w:val="008A14DE"/>
    <w:rsid w:val="008A2502"/>
    <w:rsid w:val="008A371E"/>
    <w:rsid w:val="008B1CC5"/>
    <w:rsid w:val="008B37C5"/>
    <w:rsid w:val="008B49D3"/>
    <w:rsid w:val="008B6F7B"/>
    <w:rsid w:val="008B722C"/>
    <w:rsid w:val="008C2636"/>
    <w:rsid w:val="008C33B3"/>
    <w:rsid w:val="008D00E6"/>
    <w:rsid w:val="008D25A6"/>
    <w:rsid w:val="008D26EF"/>
    <w:rsid w:val="008D4922"/>
    <w:rsid w:val="008D6199"/>
    <w:rsid w:val="008E035F"/>
    <w:rsid w:val="008E2440"/>
    <w:rsid w:val="008E2461"/>
    <w:rsid w:val="008E4132"/>
    <w:rsid w:val="008F5217"/>
    <w:rsid w:val="008F73B5"/>
    <w:rsid w:val="009008DC"/>
    <w:rsid w:val="009106D6"/>
    <w:rsid w:val="00911DD9"/>
    <w:rsid w:val="00912DE6"/>
    <w:rsid w:val="009130E5"/>
    <w:rsid w:val="00914856"/>
    <w:rsid w:val="009156F4"/>
    <w:rsid w:val="00920494"/>
    <w:rsid w:val="00922AD9"/>
    <w:rsid w:val="009239F1"/>
    <w:rsid w:val="00925E1D"/>
    <w:rsid w:val="00927287"/>
    <w:rsid w:val="00931C3A"/>
    <w:rsid w:val="00936CA3"/>
    <w:rsid w:val="00936E89"/>
    <w:rsid w:val="0093714F"/>
    <w:rsid w:val="0094036A"/>
    <w:rsid w:val="00940586"/>
    <w:rsid w:val="00945C34"/>
    <w:rsid w:val="0094799A"/>
    <w:rsid w:val="009504E3"/>
    <w:rsid w:val="00953760"/>
    <w:rsid w:val="009557DF"/>
    <w:rsid w:val="0095658E"/>
    <w:rsid w:val="0096299F"/>
    <w:rsid w:val="00964692"/>
    <w:rsid w:val="00964835"/>
    <w:rsid w:val="009660AF"/>
    <w:rsid w:val="00966763"/>
    <w:rsid w:val="00966CA8"/>
    <w:rsid w:val="00974B78"/>
    <w:rsid w:val="00977447"/>
    <w:rsid w:val="0098072B"/>
    <w:rsid w:val="009827B4"/>
    <w:rsid w:val="00983C8A"/>
    <w:rsid w:val="0098663A"/>
    <w:rsid w:val="009879E3"/>
    <w:rsid w:val="00991279"/>
    <w:rsid w:val="00995FEF"/>
    <w:rsid w:val="009A0EF1"/>
    <w:rsid w:val="009A5FA2"/>
    <w:rsid w:val="009B31B0"/>
    <w:rsid w:val="009B364E"/>
    <w:rsid w:val="009B4080"/>
    <w:rsid w:val="009B5673"/>
    <w:rsid w:val="009B615B"/>
    <w:rsid w:val="009C0168"/>
    <w:rsid w:val="009C05F8"/>
    <w:rsid w:val="009C4568"/>
    <w:rsid w:val="009C7900"/>
    <w:rsid w:val="009D1F74"/>
    <w:rsid w:val="009D213D"/>
    <w:rsid w:val="009D227F"/>
    <w:rsid w:val="009D2486"/>
    <w:rsid w:val="009D3522"/>
    <w:rsid w:val="009D3EE2"/>
    <w:rsid w:val="009D448E"/>
    <w:rsid w:val="009D4894"/>
    <w:rsid w:val="009E0F62"/>
    <w:rsid w:val="009E2286"/>
    <w:rsid w:val="009E6388"/>
    <w:rsid w:val="009F030D"/>
    <w:rsid w:val="009F43E4"/>
    <w:rsid w:val="009F4DA9"/>
    <w:rsid w:val="00A00D45"/>
    <w:rsid w:val="00A02909"/>
    <w:rsid w:val="00A032CB"/>
    <w:rsid w:val="00A041B1"/>
    <w:rsid w:val="00A10C45"/>
    <w:rsid w:val="00A12D8C"/>
    <w:rsid w:val="00A14752"/>
    <w:rsid w:val="00A17145"/>
    <w:rsid w:val="00A239DF"/>
    <w:rsid w:val="00A2457F"/>
    <w:rsid w:val="00A30475"/>
    <w:rsid w:val="00A33F9D"/>
    <w:rsid w:val="00A34CC9"/>
    <w:rsid w:val="00A368FA"/>
    <w:rsid w:val="00A430BA"/>
    <w:rsid w:val="00A441B9"/>
    <w:rsid w:val="00A45440"/>
    <w:rsid w:val="00A46C5E"/>
    <w:rsid w:val="00A50BF5"/>
    <w:rsid w:val="00A52A41"/>
    <w:rsid w:val="00A570EB"/>
    <w:rsid w:val="00A57694"/>
    <w:rsid w:val="00A5798A"/>
    <w:rsid w:val="00A63743"/>
    <w:rsid w:val="00A731F8"/>
    <w:rsid w:val="00A76C1F"/>
    <w:rsid w:val="00A80FB5"/>
    <w:rsid w:val="00A82954"/>
    <w:rsid w:val="00A8300F"/>
    <w:rsid w:val="00A83395"/>
    <w:rsid w:val="00A85605"/>
    <w:rsid w:val="00A91297"/>
    <w:rsid w:val="00A92335"/>
    <w:rsid w:val="00A95B85"/>
    <w:rsid w:val="00A96700"/>
    <w:rsid w:val="00AA5049"/>
    <w:rsid w:val="00AA689B"/>
    <w:rsid w:val="00AB258D"/>
    <w:rsid w:val="00AB4450"/>
    <w:rsid w:val="00AB49BA"/>
    <w:rsid w:val="00AB60ED"/>
    <w:rsid w:val="00AB7043"/>
    <w:rsid w:val="00AB782F"/>
    <w:rsid w:val="00AC06EF"/>
    <w:rsid w:val="00AC2C1F"/>
    <w:rsid w:val="00AC4EDA"/>
    <w:rsid w:val="00AC6E65"/>
    <w:rsid w:val="00AD3692"/>
    <w:rsid w:val="00AD50B0"/>
    <w:rsid w:val="00AD573F"/>
    <w:rsid w:val="00AD72C1"/>
    <w:rsid w:val="00AF1880"/>
    <w:rsid w:val="00AF277E"/>
    <w:rsid w:val="00AF27C4"/>
    <w:rsid w:val="00AF76B0"/>
    <w:rsid w:val="00B01840"/>
    <w:rsid w:val="00B02AA2"/>
    <w:rsid w:val="00B0619C"/>
    <w:rsid w:val="00B0668A"/>
    <w:rsid w:val="00B10B82"/>
    <w:rsid w:val="00B12DAE"/>
    <w:rsid w:val="00B139E7"/>
    <w:rsid w:val="00B13F69"/>
    <w:rsid w:val="00B15A5B"/>
    <w:rsid w:val="00B15E0E"/>
    <w:rsid w:val="00B17299"/>
    <w:rsid w:val="00B207AE"/>
    <w:rsid w:val="00B261EC"/>
    <w:rsid w:val="00B271AE"/>
    <w:rsid w:val="00B27D04"/>
    <w:rsid w:val="00B31037"/>
    <w:rsid w:val="00B34712"/>
    <w:rsid w:val="00B42740"/>
    <w:rsid w:val="00B4318E"/>
    <w:rsid w:val="00B44ED8"/>
    <w:rsid w:val="00B46AC1"/>
    <w:rsid w:val="00B47AB4"/>
    <w:rsid w:val="00B60856"/>
    <w:rsid w:val="00B63701"/>
    <w:rsid w:val="00B6374A"/>
    <w:rsid w:val="00B6492A"/>
    <w:rsid w:val="00B64B81"/>
    <w:rsid w:val="00B64CF4"/>
    <w:rsid w:val="00B654C4"/>
    <w:rsid w:val="00B6580D"/>
    <w:rsid w:val="00B66CC0"/>
    <w:rsid w:val="00B66F24"/>
    <w:rsid w:val="00B67D90"/>
    <w:rsid w:val="00B71116"/>
    <w:rsid w:val="00B71577"/>
    <w:rsid w:val="00B750A5"/>
    <w:rsid w:val="00B75C47"/>
    <w:rsid w:val="00B77465"/>
    <w:rsid w:val="00B82ED7"/>
    <w:rsid w:val="00B84EAD"/>
    <w:rsid w:val="00B94595"/>
    <w:rsid w:val="00B94A18"/>
    <w:rsid w:val="00B94A50"/>
    <w:rsid w:val="00B95EF5"/>
    <w:rsid w:val="00B977CD"/>
    <w:rsid w:val="00B97DF9"/>
    <w:rsid w:val="00BA0568"/>
    <w:rsid w:val="00BA1A8C"/>
    <w:rsid w:val="00BA377C"/>
    <w:rsid w:val="00BB088D"/>
    <w:rsid w:val="00BB098B"/>
    <w:rsid w:val="00BB0F7C"/>
    <w:rsid w:val="00BB2BF0"/>
    <w:rsid w:val="00BB44F4"/>
    <w:rsid w:val="00BB4729"/>
    <w:rsid w:val="00BB4AF5"/>
    <w:rsid w:val="00BB62AB"/>
    <w:rsid w:val="00BC068C"/>
    <w:rsid w:val="00BC3529"/>
    <w:rsid w:val="00BC70B9"/>
    <w:rsid w:val="00BD30D3"/>
    <w:rsid w:val="00BD4239"/>
    <w:rsid w:val="00BD4806"/>
    <w:rsid w:val="00BD6856"/>
    <w:rsid w:val="00BE175A"/>
    <w:rsid w:val="00BE1A53"/>
    <w:rsid w:val="00BE2A69"/>
    <w:rsid w:val="00BE2F6A"/>
    <w:rsid w:val="00BE33D0"/>
    <w:rsid w:val="00BE3CB8"/>
    <w:rsid w:val="00BE5B80"/>
    <w:rsid w:val="00BE6C5F"/>
    <w:rsid w:val="00C068AC"/>
    <w:rsid w:val="00C07CAD"/>
    <w:rsid w:val="00C10F95"/>
    <w:rsid w:val="00C14B3A"/>
    <w:rsid w:val="00C159EB"/>
    <w:rsid w:val="00C15FD0"/>
    <w:rsid w:val="00C161BB"/>
    <w:rsid w:val="00C201B4"/>
    <w:rsid w:val="00C32E6C"/>
    <w:rsid w:val="00C3317D"/>
    <w:rsid w:val="00C3344E"/>
    <w:rsid w:val="00C404E8"/>
    <w:rsid w:val="00C41AB0"/>
    <w:rsid w:val="00C41F2D"/>
    <w:rsid w:val="00C47DAB"/>
    <w:rsid w:val="00C558ED"/>
    <w:rsid w:val="00C5706F"/>
    <w:rsid w:val="00C61C52"/>
    <w:rsid w:val="00C668BD"/>
    <w:rsid w:val="00C67483"/>
    <w:rsid w:val="00C77B75"/>
    <w:rsid w:val="00C77CD3"/>
    <w:rsid w:val="00C82782"/>
    <w:rsid w:val="00C82FF5"/>
    <w:rsid w:val="00C836E9"/>
    <w:rsid w:val="00C8418D"/>
    <w:rsid w:val="00C87677"/>
    <w:rsid w:val="00C94DCF"/>
    <w:rsid w:val="00C94F93"/>
    <w:rsid w:val="00CA00EF"/>
    <w:rsid w:val="00CA0F4A"/>
    <w:rsid w:val="00CA1549"/>
    <w:rsid w:val="00CA15A2"/>
    <w:rsid w:val="00CA2421"/>
    <w:rsid w:val="00CA4AAF"/>
    <w:rsid w:val="00CA563C"/>
    <w:rsid w:val="00CA69AE"/>
    <w:rsid w:val="00CB0FE1"/>
    <w:rsid w:val="00CB1564"/>
    <w:rsid w:val="00CB2769"/>
    <w:rsid w:val="00CB4423"/>
    <w:rsid w:val="00CB54AC"/>
    <w:rsid w:val="00CC47E1"/>
    <w:rsid w:val="00CC4B2D"/>
    <w:rsid w:val="00CC4BAC"/>
    <w:rsid w:val="00CC58D8"/>
    <w:rsid w:val="00CC650E"/>
    <w:rsid w:val="00CC79CB"/>
    <w:rsid w:val="00CD1D09"/>
    <w:rsid w:val="00CD2C29"/>
    <w:rsid w:val="00CD56EB"/>
    <w:rsid w:val="00CE0D36"/>
    <w:rsid w:val="00CE1D12"/>
    <w:rsid w:val="00CE1DE9"/>
    <w:rsid w:val="00CE563D"/>
    <w:rsid w:val="00CE5978"/>
    <w:rsid w:val="00CE6EF2"/>
    <w:rsid w:val="00D06C14"/>
    <w:rsid w:val="00D11ADF"/>
    <w:rsid w:val="00D1471D"/>
    <w:rsid w:val="00D14833"/>
    <w:rsid w:val="00D15BE6"/>
    <w:rsid w:val="00D16841"/>
    <w:rsid w:val="00D21524"/>
    <w:rsid w:val="00D22D55"/>
    <w:rsid w:val="00D248A3"/>
    <w:rsid w:val="00D304F5"/>
    <w:rsid w:val="00D33193"/>
    <w:rsid w:val="00D350AA"/>
    <w:rsid w:val="00D35A42"/>
    <w:rsid w:val="00D41713"/>
    <w:rsid w:val="00D478EC"/>
    <w:rsid w:val="00D52564"/>
    <w:rsid w:val="00D5262B"/>
    <w:rsid w:val="00D53EDA"/>
    <w:rsid w:val="00D5599B"/>
    <w:rsid w:val="00D579C2"/>
    <w:rsid w:val="00D57D05"/>
    <w:rsid w:val="00D6179D"/>
    <w:rsid w:val="00D65179"/>
    <w:rsid w:val="00D664A7"/>
    <w:rsid w:val="00D667F6"/>
    <w:rsid w:val="00D700DA"/>
    <w:rsid w:val="00D7102D"/>
    <w:rsid w:val="00D71F5B"/>
    <w:rsid w:val="00D71FF9"/>
    <w:rsid w:val="00D76A70"/>
    <w:rsid w:val="00D77E0B"/>
    <w:rsid w:val="00D8558C"/>
    <w:rsid w:val="00D861F9"/>
    <w:rsid w:val="00D9018A"/>
    <w:rsid w:val="00D9449F"/>
    <w:rsid w:val="00DA0E20"/>
    <w:rsid w:val="00DA1541"/>
    <w:rsid w:val="00DA3579"/>
    <w:rsid w:val="00DA6A85"/>
    <w:rsid w:val="00DA6D4A"/>
    <w:rsid w:val="00DA77CD"/>
    <w:rsid w:val="00DB0E21"/>
    <w:rsid w:val="00DB2D1F"/>
    <w:rsid w:val="00DB4FA0"/>
    <w:rsid w:val="00DC02E9"/>
    <w:rsid w:val="00DC1BF7"/>
    <w:rsid w:val="00DC2289"/>
    <w:rsid w:val="00DC3237"/>
    <w:rsid w:val="00DC3888"/>
    <w:rsid w:val="00DC6CBB"/>
    <w:rsid w:val="00DD035B"/>
    <w:rsid w:val="00DD193F"/>
    <w:rsid w:val="00DD3BC3"/>
    <w:rsid w:val="00DD4AE3"/>
    <w:rsid w:val="00DD7553"/>
    <w:rsid w:val="00DE367F"/>
    <w:rsid w:val="00DF08AD"/>
    <w:rsid w:val="00DF6126"/>
    <w:rsid w:val="00DF74A9"/>
    <w:rsid w:val="00E017A6"/>
    <w:rsid w:val="00E01EE2"/>
    <w:rsid w:val="00E0383E"/>
    <w:rsid w:val="00E06D63"/>
    <w:rsid w:val="00E110B3"/>
    <w:rsid w:val="00E1165A"/>
    <w:rsid w:val="00E1202D"/>
    <w:rsid w:val="00E17B4F"/>
    <w:rsid w:val="00E22386"/>
    <w:rsid w:val="00E24191"/>
    <w:rsid w:val="00E24C8B"/>
    <w:rsid w:val="00E26700"/>
    <w:rsid w:val="00E3360B"/>
    <w:rsid w:val="00E34D55"/>
    <w:rsid w:val="00E3660F"/>
    <w:rsid w:val="00E40B72"/>
    <w:rsid w:val="00E42E26"/>
    <w:rsid w:val="00E432BB"/>
    <w:rsid w:val="00E5019B"/>
    <w:rsid w:val="00E51C00"/>
    <w:rsid w:val="00E5204F"/>
    <w:rsid w:val="00E5278F"/>
    <w:rsid w:val="00E52A3B"/>
    <w:rsid w:val="00E5354D"/>
    <w:rsid w:val="00E56CBD"/>
    <w:rsid w:val="00E60B32"/>
    <w:rsid w:val="00E6366D"/>
    <w:rsid w:val="00E67C3A"/>
    <w:rsid w:val="00E76FF9"/>
    <w:rsid w:val="00E823BF"/>
    <w:rsid w:val="00E8741A"/>
    <w:rsid w:val="00E918F5"/>
    <w:rsid w:val="00E946C3"/>
    <w:rsid w:val="00E94882"/>
    <w:rsid w:val="00E95134"/>
    <w:rsid w:val="00E96829"/>
    <w:rsid w:val="00EA4411"/>
    <w:rsid w:val="00EB0B3C"/>
    <w:rsid w:val="00EB7670"/>
    <w:rsid w:val="00EC12C2"/>
    <w:rsid w:val="00EC6219"/>
    <w:rsid w:val="00EC688B"/>
    <w:rsid w:val="00EC6C79"/>
    <w:rsid w:val="00EE01FE"/>
    <w:rsid w:val="00EE1DD8"/>
    <w:rsid w:val="00EE2BF7"/>
    <w:rsid w:val="00EF0009"/>
    <w:rsid w:val="00EF3849"/>
    <w:rsid w:val="00EF5F97"/>
    <w:rsid w:val="00EF6FB2"/>
    <w:rsid w:val="00EF7007"/>
    <w:rsid w:val="00F0354C"/>
    <w:rsid w:val="00F03EA8"/>
    <w:rsid w:val="00F04249"/>
    <w:rsid w:val="00F069DE"/>
    <w:rsid w:val="00F1039B"/>
    <w:rsid w:val="00F11F7E"/>
    <w:rsid w:val="00F14618"/>
    <w:rsid w:val="00F15F79"/>
    <w:rsid w:val="00F16022"/>
    <w:rsid w:val="00F16D42"/>
    <w:rsid w:val="00F200AE"/>
    <w:rsid w:val="00F20A95"/>
    <w:rsid w:val="00F23B6D"/>
    <w:rsid w:val="00F23BB7"/>
    <w:rsid w:val="00F24A53"/>
    <w:rsid w:val="00F24CB7"/>
    <w:rsid w:val="00F34CB3"/>
    <w:rsid w:val="00F40B6B"/>
    <w:rsid w:val="00F45783"/>
    <w:rsid w:val="00F47584"/>
    <w:rsid w:val="00F504A5"/>
    <w:rsid w:val="00F50B56"/>
    <w:rsid w:val="00F577AA"/>
    <w:rsid w:val="00F60226"/>
    <w:rsid w:val="00F61D2D"/>
    <w:rsid w:val="00F62D24"/>
    <w:rsid w:val="00F62D41"/>
    <w:rsid w:val="00F66589"/>
    <w:rsid w:val="00F66CBB"/>
    <w:rsid w:val="00F71016"/>
    <w:rsid w:val="00F72ACA"/>
    <w:rsid w:val="00F733BA"/>
    <w:rsid w:val="00F737F5"/>
    <w:rsid w:val="00F738AD"/>
    <w:rsid w:val="00F7478C"/>
    <w:rsid w:val="00F75546"/>
    <w:rsid w:val="00F771D2"/>
    <w:rsid w:val="00F8742A"/>
    <w:rsid w:val="00F91A1E"/>
    <w:rsid w:val="00F91C0D"/>
    <w:rsid w:val="00F94C9F"/>
    <w:rsid w:val="00F9720E"/>
    <w:rsid w:val="00F973D0"/>
    <w:rsid w:val="00F97889"/>
    <w:rsid w:val="00FA070A"/>
    <w:rsid w:val="00FA1E6E"/>
    <w:rsid w:val="00FA28E9"/>
    <w:rsid w:val="00FA41A1"/>
    <w:rsid w:val="00FA5B57"/>
    <w:rsid w:val="00FA75F3"/>
    <w:rsid w:val="00FA775A"/>
    <w:rsid w:val="00FB3EF9"/>
    <w:rsid w:val="00FC4BC5"/>
    <w:rsid w:val="00FC746B"/>
    <w:rsid w:val="00FD2AD7"/>
    <w:rsid w:val="00FD3A8B"/>
    <w:rsid w:val="00FD4134"/>
    <w:rsid w:val="00FD55E0"/>
    <w:rsid w:val="00FD6866"/>
    <w:rsid w:val="00FD7CE8"/>
    <w:rsid w:val="00FE45C8"/>
    <w:rsid w:val="00FE7A8C"/>
    <w:rsid w:val="00FF43D8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E9A8E6"/>
  <w15:docId w15:val="{48EC75C2-4BC2-4DD3-ACAE-75040CA3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DE7"/>
  </w:style>
  <w:style w:type="paragraph" w:styleId="Nagwek1">
    <w:name w:val="heading 1"/>
    <w:basedOn w:val="Normalny"/>
    <w:next w:val="Normalny"/>
    <w:link w:val="Nagwek1Znak"/>
    <w:uiPriority w:val="9"/>
    <w:qFormat/>
    <w:rsid w:val="00820DE7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81B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0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0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0D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0DE7"/>
    <w:rPr>
      <w:sz w:val="20"/>
      <w:szCs w:val="20"/>
    </w:rPr>
  </w:style>
  <w:style w:type="paragraph" w:customStyle="1" w:styleId="tabelatekst">
    <w:name w:val="tabela tekst"/>
    <w:basedOn w:val="Normalny"/>
    <w:uiPriority w:val="99"/>
    <w:rsid w:val="00820DE7"/>
    <w:pPr>
      <w:tabs>
        <w:tab w:val="left" w:pos="170"/>
      </w:tabs>
      <w:autoSpaceDE w:val="0"/>
      <w:autoSpaceDN w:val="0"/>
      <w:adjustRightInd w:val="0"/>
      <w:spacing w:after="0" w:line="255" w:lineRule="atLeast"/>
      <w:jc w:val="both"/>
      <w:textAlignment w:val="center"/>
    </w:pPr>
    <w:rPr>
      <w:rFonts w:ascii="AgendaPl RegularCondensed" w:hAnsi="AgendaPl RegularCondensed" w:cs="AgendaPl RegularCondensed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407C"/>
    <w:rPr>
      <w:vertAlign w:val="superscript"/>
    </w:rPr>
  </w:style>
  <w:style w:type="paragraph" w:customStyle="1" w:styleId="Pa61">
    <w:name w:val="Pa61"/>
    <w:basedOn w:val="Normalny"/>
    <w:next w:val="Normalny"/>
    <w:uiPriority w:val="99"/>
    <w:rsid w:val="0075220C"/>
    <w:pPr>
      <w:autoSpaceDE w:val="0"/>
      <w:autoSpaceDN w:val="0"/>
      <w:adjustRightInd w:val="0"/>
      <w:spacing w:after="0" w:line="221" w:lineRule="atLeast"/>
    </w:pPr>
    <w:rPr>
      <w:rFonts w:ascii="ScalaSansPro-Black" w:hAnsi="ScalaSansPro-Black"/>
      <w:sz w:val="24"/>
      <w:szCs w:val="24"/>
    </w:rPr>
  </w:style>
  <w:style w:type="paragraph" w:customStyle="1" w:styleId="Pa60">
    <w:name w:val="Pa60"/>
    <w:basedOn w:val="Normalny"/>
    <w:next w:val="Normalny"/>
    <w:uiPriority w:val="99"/>
    <w:rsid w:val="001C5B1C"/>
    <w:pPr>
      <w:autoSpaceDE w:val="0"/>
      <w:autoSpaceDN w:val="0"/>
      <w:adjustRightInd w:val="0"/>
      <w:spacing w:after="0" w:line="221" w:lineRule="atLeast"/>
    </w:pPr>
    <w:rPr>
      <w:rFonts w:ascii="ScalaSansPro-Black" w:hAnsi="ScalaSansPro-Black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F4C38"/>
    <w:pPr>
      <w:spacing w:line="201" w:lineRule="atLeast"/>
    </w:pPr>
    <w:rPr>
      <w:rFonts w:ascii="ScalaPro" w:hAnsi="ScalaPro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BE2F6A"/>
    <w:pPr>
      <w:spacing w:line="201" w:lineRule="atLeast"/>
    </w:pPr>
    <w:rPr>
      <w:rFonts w:ascii="ScalaPro" w:hAnsi="ScalaPro" w:cstheme="minorBidi"/>
      <w:color w:val="auto"/>
    </w:rPr>
  </w:style>
  <w:style w:type="paragraph" w:customStyle="1" w:styleId="Pa53">
    <w:name w:val="Pa53"/>
    <w:basedOn w:val="Normalny"/>
    <w:next w:val="Normalny"/>
    <w:uiPriority w:val="99"/>
    <w:rsid w:val="00A34CC9"/>
    <w:pPr>
      <w:autoSpaceDE w:val="0"/>
      <w:autoSpaceDN w:val="0"/>
      <w:adjustRightInd w:val="0"/>
      <w:spacing w:after="0" w:line="221" w:lineRule="atLeast"/>
    </w:pPr>
    <w:rPr>
      <w:rFonts w:ascii="ScalaSansPro-Black" w:hAnsi="ScalaSansPro-Black"/>
      <w:sz w:val="24"/>
      <w:szCs w:val="24"/>
    </w:rPr>
  </w:style>
  <w:style w:type="paragraph" w:customStyle="1" w:styleId="Pa4">
    <w:name w:val="Pa4"/>
    <w:basedOn w:val="Normalny"/>
    <w:next w:val="Normalny"/>
    <w:uiPriority w:val="99"/>
    <w:rsid w:val="00586B6F"/>
    <w:pPr>
      <w:autoSpaceDE w:val="0"/>
      <w:autoSpaceDN w:val="0"/>
      <w:adjustRightInd w:val="0"/>
      <w:spacing w:after="0" w:line="201" w:lineRule="atLeast"/>
    </w:pPr>
    <w:rPr>
      <w:rFonts w:ascii="ScalaSansPro-Bold" w:hAnsi="ScalaSansPro-Bold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F7BE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7B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7B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7B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B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BE7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FF7BE7"/>
    <w:rPr>
      <w:i/>
      <w:iCs/>
    </w:rPr>
  </w:style>
  <w:style w:type="paragraph" w:styleId="Tekstpodstawowy">
    <w:name w:val="Body Text"/>
    <w:basedOn w:val="Normalny"/>
    <w:link w:val="TekstpodstawowyZnak"/>
    <w:semiHidden/>
    <w:rsid w:val="00FF7BE7"/>
    <w:pPr>
      <w:spacing w:after="0" w:line="240" w:lineRule="auto"/>
    </w:pPr>
    <w:rPr>
      <w:rFonts w:ascii="Times New Roman" w:eastAsia="Times New Roman" w:hAnsi="Times New Roman" w:cs="Times New Roman"/>
      <w:noProof/>
      <w:color w:val="FF00FF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F7BE7"/>
    <w:rPr>
      <w:rFonts w:ascii="Times New Roman" w:eastAsia="Times New Roman" w:hAnsi="Times New Roman" w:cs="Times New Roman"/>
      <w:noProof/>
      <w:color w:val="FF00FF"/>
      <w:sz w:val="24"/>
      <w:szCs w:val="24"/>
      <w:lang w:eastAsia="pl-PL"/>
    </w:rPr>
  </w:style>
  <w:style w:type="character" w:customStyle="1" w:styleId="A15">
    <w:name w:val="A15"/>
    <w:uiPriority w:val="99"/>
    <w:rsid w:val="00E017A6"/>
    <w:rPr>
      <w:rFonts w:ascii="KSJLSH+Wingdings-Regular" w:eastAsia="KSJLSH+Wingdings-Regular" w:cs="KSJLSH+Wingdings-Regular"/>
      <w:color w:val="000000"/>
      <w:sz w:val="22"/>
      <w:szCs w:val="22"/>
    </w:rPr>
  </w:style>
  <w:style w:type="paragraph" w:customStyle="1" w:styleId="Pa69">
    <w:name w:val="Pa69"/>
    <w:basedOn w:val="Normalny"/>
    <w:next w:val="Normalny"/>
    <w:uiPriority w:val="99"/>
    <w:rsid w:val="00F71016"/>
    <w:pPr>
      <w:autoSpaceDE w:val="0"/>
      <w:autoSpaceDN w:val="0"/>
      <w:adjustRightInd w:val="0"/>
      <w:spacing w:after="0" w:line="221" w:lineRule="atLeast"/>
    </w:pPr>
    <w:rPr>
      <w:rFonts w:ascii="ScalaSansPro-Black" w:hAnsi="ScalaSansPro-Black"/>
      <w:sz w:val="24"/>
      <w:szCs w:val="24"/>
    </w:rPr>
  </w:style>
  <w:style w:type="character" w:customStyle="1" w:styleId="A28">
    <w:name w:val="A28"/>
    <w:uiPriority w:val="99"/>
    <w:rsid w:val="00BE5B80"/>
    <w:rPr>
      <w:rFonts w:ascii="ScalaPro-Ita" w:hAnsi="ScalaPro-Ita" w:cs="ScalaPro-Ita"/>
      <w:color w:val="000000"/>
      <w:sz w:val="19"/>
      <w:szCs w:val="19"/>
    </w:rPr>
  </w:style>
  <w:style w:type="paragraph" w:customStyle="1" w:styleId="Standard">
    <w:name w:val="Standard"/>
    <w:rsid w:val="001866DB"/>
    <w:pPr>
      <w:suppressAutoHyphens/>
      <w:autoSpaceDN w:val="0"/>
      <w:spacing w:after="160" w:line="247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Pa40">
    <w:name w:val="Pa40"/>
    <w:basedOn w:val="Normalny"/>
    <w:next w:val="Normalny"/>
    <w:uiPriority w:val="99"/>
    <w:rsid w:val="005E74F7"/>
    <w:pPr>
      <w:autoSpaceDE w:val="0"/>
      <w:autoSpaceDN w:val="0"/>
      <w:adjustRightInd w:val="0"/>
      <w:spacing w:after="0" w:line="201" w:lineRule="atLeast"/>
    </w:pPr>
    <w:rPr>
      <w:rFonts w:ascii="ScalaPro" w:hAnsi="ScalaPro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81B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zodstpw">
    <w:name w:val="No Spacing"/>
    <w:uiPriority w:val="1"/>
    <w:qFormat/>
    <w:rsid w:val="00B94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17A6C-7FEC-48D9-AAB2-4691AD78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6374</Words>
  <Characters>38244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44529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wanda</cp:lastModifiedBy>
  <cp:revision>2</cp:revision>
  <cp:lastPrinted>2019-05-15T17:33:00Z</cp:lastPrinted>
  <dcterms:created xsi:type="dcterms:W3CDTF">2025-02-11T15:47:00Z</dcterms:created>
  <dcterms:modified xsi:type="dcterms:W3CDTF">2025-02-11T15:47:00Z</dcterms:modified>
</cp:coreProperties>
</file>