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E9D0341" w14:textId="68F171B1" w:rsidR="00276D96" w:rsidRPr="00894682" w:rsidRDefault="00276D96" w:rsidP="00276D96">
      <w:pPr>
        <w:tabs>
          <w:tab w:val="left" w:pos="170"/>
          <w:tab w:val="left" w:pos="340"/>
          <w:tab w:val="left" w:pos="510"/>
        </w:tabs>
        <w:suppressAutoHyphens/>
        <w:autoSpaceDE w:val="0"/>
        <w:autoSpaceDN w:val="0"/>
        <w:adjustRightInd w:val="0"/>
        <w:spacing w:after="113" w:line="288" w:lineRule="auto"/>
        <w:textAlignment w:val="center"/>
        <w:rPr>
          <w:rFonts w:ascii="Arial" w:hAnsi="Arial" w:cs="Arial"/>
          <w:color w:val="0032FF"/>
          <w:sz w:val="40"/>
          <w:szCs w:val="40"/>
        </w:rPr>
      </w:pPr>
      <w:bookmarkStart w:id="0" w:name="_GoBack"/>
      <w:bookmarkEnd w:id="0"/>
      <w:r w:rsidRPr="00894682">
        <w:rPr>
          <w:rFonts w:ascii="Arial" w:hAnsi="Arial" w:cs="Arial"/>
          <w:color w:val="0032FF"/>
          <w:sz w:val="40"/>
          <w:szCs w:val="40"/>
        </w:rPr>
        <w:t>Wymagania edukacy</w:t>
      </w:r>
      <w:r w:rsidR="00707A27">
        <w:rPr>
          <w:rFonts w:ascii="Arial" w:hAnsi="Arial" w:cs="Arial"/>
          <w:color w:val="0032FF"/>
          <w:sz w:val="40"/>
          <w:szCs w:val="40"/>
        </w:rPr>
        <w:t>jne. Klasa 2. Zakres podstawowy</w:t>
      </w:r>
      <w:r w:rsidR="00CF4E75">
        <w:rPr>
          <w:rFonts w:ascii="Arial" w:hAnsi="Arial" w:cs="Arial"/>
          <w:color w:val="0032FF"/>
          <w:sz w:val="40"/>
          <w:szCs w:val="40"/>
        </w:rPr>
        <w:t>. PODSTAWA 2024</w:t>
      </w:r>
    </w:p>
    <w:p w14:paraId="2F0E1B87" w14:textId="187B4887" w:rsidR="00894682" w:rsidRDefault="00276D96" w:rsidP="00CF4E75">
      <w:pPr>
        <w:rPr>
          <w:rFonts w:ascii="Arial" w:hAnsi="Arial" w:cs="Arial"/>
        </w:rPr>
      </w:pPr>
      <w:r w:rsidRPr="00CF4E75">
        <w:rPr>
          <w:rFonts w:ascii="Arial" w:hAnsi="Arial" w:cs="Arial"/>
          <w:color w:val="000000"/>
          <w:sz w:val="20"/>
          <w:szCs w:val="20"/>
          <w:u w:val="thick" w:color="D8D8D8"/>
          <w:shd w:val="clear" w:color="auto" w:fill="D9D9D9" w:themeFill="background1" w:themeFillShade="D9"/>
        </w:rPr>
        <w:t> Szarymi aplami </w:t>
      </w:r>
      <w:r w:rsidRPr="00894682">
        <w:rPr>
          <w:rFonts w:ascii="Arial" w:hAnsi="Arial" w:cs="Arial"/>
          <w:color w:val="000000"/>
          <w:sz w:val="20"/>
          <w:szCs w:val="20"/>
        </w:rPr>
        <w:t xml:space="preserve"> oznaczono propozycje z listy lektur uzupełniających – podstawa programowa zobowiązuje nauczycieli do omówienia w każdej klasie </w:t>
      </w:r>
      <w:r w:rsidRPr="00894682">
        <w:rPr>
          <w:rFonts w:ascii="Arial" w:hAnsi="Arial" w:cs="Arial"/>
          <w:color w:val="000000"/>
          <w:sz w:val="20"/>
          <w:szCs w:val="20"/>
          <w:u w:val="thick"/>
        </w:rPr>
        <w:t>dwóch</w:t>
      </w:r>
      <w:r w:rsidRPr="00894682">
        <w:rPr>
          <w:rFonts w:ascii="Arial" w:hAnsi="Arial" w:cs="Arial"/>
          <w:color w:val="000000"/>
          <w:sz w:val="20"/>
          <w:szCs w:val="20"/>
        </w:rPr>
        <w:t xml:space="preserve"> utworów z tej listy w całości lub we fragmentach. Nauczyciel może zatem wybrać, które spośród proponowanych lektur omówi ze swoimi uczniami.</w:t>
      </w:r>
      <w:r w:rsidR="00894682" w:rsidRPr="00894682">
        <w:rPr>
          <w:rFonts w:ascii="Arial" w:hAnsi="Arial" w:cs="Arial"/>
        </w:rPr>
        <w:t xml:space="preserve"> </w:t>
      </w: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1"/>
        <w:gridCol w:w="1653"/>
        <w:gridCol w:w="1623"/>
        <w:gridCol w:w="2280"/>
        <w:gridCol w:w="2112"/>
        <w:gridCol w:w="2118"/>
        <w:gridCol w:w="2188"/>
        <w:gridCol w:w="2236"/>
      </w:tblGrid>
      <w:tr w:rsidR="00CF4E75" w:rsidRPr="00276D96" w14:paraId="52288D02" w14:textId="77777777" w:rsidTr="00CF4E75">
        <w:trPr>
          <w:trHeight w:hRule="exact" w:val="396"/>
          <w:tblHeader/>
        </w:trPr>
        <w:tc>
          <w:tcPr>
            <w:tcW w:w="0" w:type="auto"/>
            <w:vMerge w:val="restar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solid" w:color="FF7F00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B1F918" w14:textId="77777777" w:rsidR="00CF4E75" w:rsidRPr="00276D96" w:rsidRDefault="00CF4E75" w:rsidP="00117079">
            <w:pPr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Arial" w:hAnsi="Arial" w:cs="Arial"/>
                <w:b/>
                <w:bCs/>
                <w:color w:val="FFFFFF"/>
              </w:rPr>
            </w:pPr>
            <w:r w:rsidRPr="00276D96">
              <w:rPr>
                <w:rFonts w:ascii="Arial" w:hAnsi="Arial" w:cs="Arial"/>
                <w:b/>
                <w:bCs/>
                <w:color w:val="FFFFFF"/>
                <w:lang w:val="en-US"/>
              </w:rPr>
              <w:t>Lp.</w:t>
            </w:r>
          </w:p>
        </w:tc>
        <w:tc>
          <w:tcPr>
            <w:tcW w:w="0" w:type="auto"/>
            <w:vMerge w:val="restar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solid" w:color="FF7F00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AE066E" w14:textId="77777777" w:rsidR="00CF4E75" w:rsidRPr="00276D96" w:rsidRDefault="00CF4E75" w:rsidP="00117079">
            <w:pPr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Arial" w:hAnsi="Arial" w:cs="Arial"/>
                <w:b/>
                <w:bCs/>
                <w:color w:val="FFFFFF"/>
              </w:rPr>
            </w:pPr>
            <w:r w:rsidRPr="00276D96">
              <w:rPr>
                <w:rFonts w:ascii="Arial" w:hAnsi="Arial" w:cs="Arial"/>
                <w:b/>
                <w:bCs/>
                <w:color w:val="FFFFFF"/>
              </w:rPr>
              <w:t>Temat lekcji</w:t>
            </w:r>
          </w:p>
        </w:tc>
        <w:tc>
          <w:tcPr>
            <w:tcW w:w="0" w:type="auto"/>
            <w:vMerge w:val="restar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solid" w:color="FF7F00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397556" w14:textId="77777777" w:rsidR="00CF4E75" w:rsidRPr="00276D96" w:rsidRDefault="00CF4E75" w:rsidP="00117079">
            <w:pPr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Arial" w:hAnsi="Arial" w:cs="Arial"/>
                <w:b/>
                <w:bCs/>
                <w:color w:val="FFFFFF"/>
              </w:rPr>
            </w:pPr>
            <w:r w:rsidRPr="00276D96">
              <w:rPr>
                <w:rFonts w:ascii="Arial" w:hAnsi="Arial" w:cs="Arial"/>
                <w:b/>
                <w:bCs/>
                <w:color w:val="FFFFFF"/>
              </w:rPr>
              <w:t>Materiał rzeczowy</w:t>
            </w:r>
          </w:p>
        </w:tc>
        <w:tc>
          <w:tcPr>
            <w:tcW w:w="0" w:type="auto"/>
            <w:gridSpan w:val="5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solid" w:color="FF7F00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575A1B" w14:textId="77777777" w:rsidR="00CF4E75" w:rsidRPr="00276D96" w:rsidRDefault="00CF4E75" w:rsidP="00117079">
            <w:pPr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Arial" w:hAnsi="Arial" w:cs="Arial"/>
                <w:b/>
                <w:bCs/>
                <w:color w:val="FFFFFF"/>
              </w:rPr>
            </w:pPr>
            <w:r w:rsidRPr="00276D96">
              <w:rPr>
                <w:rFonts w:ascii="Arial" w:hAnsi="Arial" w:cs="Arial"/>
                <w:b/>
                <w:bCs/>
                <w:color w:val="FFFFFF"/>
              </w:rPr>
              <w:t>Wymagania</w:t>
            </w:r>
          </w:p>
        </w:tc>
      </w:tr>
      <w:tr w:rsidR="003F414C" w:rsidRPr="00276D96" w14:paraId="290DAB79" w14:textId="77777777" w:rsidTr="00CF4E75">
        <w:trPr>
          <w:trHeight w:val="340"/>
          <w:tblHeader/>
        </w:trPr>
        <w:tc>
          <w:tcPr>
            <w:tcW w:w="0" w:type="auto"/>
            <w:vMerge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78B65F56" w14:textId="77777777" w:rsidR="00CF4E75" w:rsidRPr="00276D96" w:rsidRDefault="00CF4E75" w:rsidP="001170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07746FBD" w14:textId="77777777" w:rsidR="00CF4E75" w:rsidRPr="00276D96" w:rsidRDefault="00CF4E75" w:rsidP="001170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18EF6521" w14:textId="77777777" w:rsidR="00CF4E75" w:rsidRPr="00276D96" w:rsidRDefault="00CF4E75" w:rsidP="001170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solid" w:color="FF7F00" w:fill="auto"/>
            <w:tcMar>
              <w:top w:w="28" w:type="dxa"/>
              <w:left w:w="0" w:type="dxa"/>
              <w:bottom w:w="85" w:type="dxa"/>
              <w:right w:w="0" w:type="dxa"/>
            </w:tcMar>
            <w:vAlign w:val="center"/>
          </w:tcPr>
          <w:p w14:paraId="330750B2" w14:textId="77777777" w:rsidR="00CF4E75" w:rsidRPr="00276D96" w:rsidRDefault="00CF4E75" w:rsidP="00117079">
            <w:pPr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Arial" w:hAnsi="Arial" w:cs="Arial"/>
                <w:b/>
                <w:bCs/>
                <w:color w:val="FFFFFF"/>
              </w:rPr>
            </w:pPr>
            <w:r w:rsidRPr="00276D96">
              <w:rPr>
                <w:rFonts w:ascii="Arial" w:hAnsi="Arial" w:cs="Arial"/>
                <w:b/>
                <w:bCs/>
                <w:color w:val="FFFFFF"/>
              </w:rPr>
              <w:t>konieczne</w:t>
            </w:r>
          </w:p>
          <w:p w14:paraId="3AAF8EDC" w14:textId="77777777" w:rsidR="00CF4E75" w:rsidRPr="00276D96" w:rsidRDefault="00CF4E75" w:rsidP="00117079">
            <w:pPr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Arial" w:hAnsi="Arial" w:cs="Arial"/>
                <w:b/>
                <w:bCs/>
                <w:color w:val="FFFFFF"/>
              </w:rPr>
            </w:pPr>
            <w:r w:rsidRPr="00276D96">
              <w:rPr>
                <w:rFonts w:ascii="Arial" w:hAnsi="Arial" w:cs="Arial"/>
                <w:b/>
                <w:bCs/>
                <w:color w:val="FFFFFF"/>
              </w:rPr>
              <w:t>(ocena dopuszczająca)</w:t>
            </w: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solid" w:color="FF7F00" w:fill="auto"/>
            <w:tcMar>
              <w:top w:w="28" w:type="dxa"/>
              <w:left w:w="0" w:type="dxa"/>
              <w:bottom w:w="85" w:type="dxa"/>
              <w:right w:w="0" w:type="dxa"/>
            </w:tcMar>
            <w:vAlign w:val="center"/>
          </w:tcPr>
          <w:p w14:paraId="7C0871B9" w14:textId="77777777" w:rsidR="00CF4E75" w:rsidRPr="00276D96" w:rsidRDefault="00CF4E75" w:rsidP="00117079">
            <w:pPr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Arial" w:hAnsi="Arial" w:cs="Arial"/>
                <w:b/>
                <w:bCs/>
                <w:color w:val="FFFFFF"/>
              </w:rPr>
            </w:pPr>
            <w:r w:rsidRPr="00276D96">
              <w:rPr>
                <w:rFonts w:ascii="Arial" w:hAnsi="Arial" w:cs="Arial"/>
                <w:b/>
                <w:bCs/>
                <w:color w:val="FFFFFF"/>
              </w:rPr>
              <w:t>podstawowe</w:t>
            </w:r>
          </w:p>
          <w:p w14:paraId="6AFFC44F" w14:textId="77777777" w:rsidR="00CF4E75" w:rsidRPr="00276D96" w:rsidRDefault="00CF4E75" w:rsidP="00117079">
            <w:pPr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Arial" w:hAnsi="Arial" w:cs="Arial"/>
                <w:b/>
                <w:bCs/>
                <w:color w:val="FFFFFF"/>
              </w:rPr>
            </w:pPr>
            <w:r w:rsidRPr="00276D96">
              <w:rPr>
                <w:rFonts w:ascii="Arial" w:hAnsi="Arial" w:cs="Arial"/>
                <w:b/>
                <w:bCs/>
                <w:color w:val="FFFFFF"/>
              </w:rPr>
              <w:t>(ocena dostateczna)</w:t>
            </w: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solid" w:color="FF7F00" w:fill="auto"/>
            <w:tcMar>
              <w:top w:w="28" w:type="dxa"/>
              <w:left w:w="0" w:type="dxa"/>
              <w:bottom w:w="85" w:type="dxa"/>
              <w:right w:w="0" w:type="dxa"/>
            </w:tcMar>
            <w:vAlign w:val="center"/>
          </w:tcPr>
          <w:p w14:paraId="711AFF82" w14:textId="77777777" w:rsidR="00CF4E75" w:rsidRPr="00276D96" w:rsidRDefault="00CF4E75" w:rsidP="00117079">
            <w:pPr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Arial" w:hAnsi="Arial" w:cs="Arial"/>
                <w:b/>
                <w:bCs/>
                <w:color w:val="FFFFFF"/>
              </w:rPr>
            </w:pPr>
            <w:r w:rsidRPr="00276D96">
              <w:rPr>
                <w:rFonts w:ascii="Arial" w:hAnsi="Arial" w:cs="Arial"/>
                <w:b/>
                <w:bCs/>
                <w:color w:val="FFFFFF"/>
              </w:rPr>
              <w:t>rozszerzone</w:t>
            </w:r>
          </w:p>
          <w:p w14:paraId="33C92553" w14:textId="77777777" w:rsidR="00CF4E75" w:rsidRPr="00276D96" w:rsidRDefault="00CF4E75" w:rsidP="00117079">
            <w:pPr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Arial" w:hAnsi="Arial" w:cs="Arial"/>
                <w:b/>
                <w:bCs/>
                <w:color w:val="FFFFFF"/>
              </w:rPr>
            </w:pPr>
            <w:r w:rsidRPr="00276D96">
              <w:rPr>
                <w:rFonts w:ascii="Arial" w:hAnsi="Arial" w:cs="Arial"/>
                <w:b/>
                <w:bCs/>
                <w:color w:val="FFFFFF"/>
              </w:rPr>
              <w:t>(ocena dobra)</w:t>
            </w: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solid" w:color="FF7F00" w:fill="auto"/>
            <w:tcMar>
              <w:top w:w="28" w:type="dxa"/>
              <w:left w:w="0" w:type="dxa"/>
              <w:bottom w:w="85" w:type="dxa"/>
              <w:right w:w="0" w:type="dxa"/>
            </w:tcMar>
            <w:vAlign w:val="center"/>
          </w:tcPr>
          <w:p w14:paraId="46A9A7CF" w14:textId="77777777" w:rsidR="00CF4E75" w:rsidRPr="00276D96" w:rsidRDefault="00CF4E75" w:rsidP="00117079">
            <w:pPr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Arial" w:hAnsi="Arial" w:cs="Arial"/>
                <w:b/>
                <w:bCs/>
                <w:color w:val="FFFFFF"/>
              </w:rPr>
            </w:pPr>
            <w:r w:rsidRPr="00276D96">
              <w:rPr>
                <w:rFonts w:ascii="Arial" w:hAnsi="Arial" w:cs="Arial"/>
                <w:b/>
                <w:bCs/>
                <w:color w:val="FFFFFF"/>
              </w:rPr>
              <w:t>dopełniające</w:t>
            </w:r>
          </w:p>
          <w:p w14:paraId="7597950D" w14:textId="77777777" w:rsidR="00CF4E75" w:rsidRPr="00276D96" w:rsidRDefault="00CF4E75" w:rsidP="00117079">
            <w:pPr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Arial" w:hAnsi="Arial" w:cs="Arial"/>
                <w:b/>
                <w:bCs/>
                <w:color w:val="FFFFFF"/>
              </w:rPr>
            </w:pPr>
            <w:r w:rsidRPr="00276D96">
              <w:rPr>
                <w:rFonts w:ascii="Arial" w:hAnsi="Arial" w:cs="Arial"/>
                <w:b/>
                <w:bCs/>
                <w:color w:val="FFFFFF"/>
              </w:rPr>
              <w:t>(ocena bardzo dobra)</w:t>
            </w: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solid" w:color="FF7F00" w:fill="auto"/>
            <w:tcMar>
              <w:top w:w="28" w:type="dxa"/>
              <w:left w:w="0" w:type="dxa"/>
              <w:bottom w:w="85" w:type="dxa"/>
              <w:right w:w="0" w:type="dxa"/>
            </w:tcMar>
            <w:vAlign w:val="center"/>
          </w:tcPr>
          <w:p w14:paraId="533E004B" w14:textId="77777777" w:rsidR="00CF4E75" w:rsidRPr="00276D96" w:rsidRDefault="00CF4E75" w:rsidP="00117079">
            <w:pPr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Arial" w:hAnsi="Arial" w:cs="Arial"/>
                <w:b/>
                <w:bCs/>
                <w:color w:val="FFFFFF"/>
              </w:rPr>
            </w:pPr>
            <w:r w:rsidRPr="00276D96">
              <w:rPr>
                <w:rFonts w:ascii="Arial" w:hAnsi="Arial" w:cs="Arial"/>
                <w:b/>
                <w:bCs/>
                <w:color w:val="FFFFFF"/>
              </w:rPr>
              <w:t>wykraczające</w:t>
            </w:r>
          </w:p>
          <w:p w14:paraId="0C9E1EBB" w14:textId="77777777" w:rsidR="00CF4E75" w:rsidRPr="00276D96" w:rsidRDefault="00CF4E75" w:rsidP="00117079">
            <w:pPr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Arial" w:hAnsi="Arial" w:cs="Arial"/>
                <w:b/>
                <w:bCs/>
                <w:color w:val="FFFFFF"/>
              </w:rPr>
            </w:pPr>
            <w:r w:rsidRPr="00276D96">
              <w:rPr>
                <w:rFonts w:ascii="Arial" w:hAnsi="Arial" w:cs="Arial"/>
                <w:b/>
                <w:bCs/>
                <w:color w:val="FFFFFF"/>
              </w:rPr>
              <w:t>(ocena celująca)</w:t>
            </w:r>
          </w:p>
        </w:tc>
      </w:tr>
      <w:tr w:rsidR="003F414C" w:rsidRPr="00276D96" w14:paraId="6F505E64" w14:textId="77777777" w:rsidTr="00CF4E75">
        <w:trPr>
          <w:trHeight w:val="340"/>
          <w:tblHeader/>
        </w:trPr>
        <w:tc>
          <w:tcPr>
            <w:tcW w:w="0" w:type="auto"/>
            <w:vMerge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0C781C00" w14:textId="77777777" w:rsidR="00CF4E75" w:rsidRPr="00276D96" w:rsidRDefault="00CF4E75" w:rsidP="001170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76D6D3B5" w14:textId="77777777" w:rsidR="00CF4E75" w:rsidRPr="00276D96" w:rsidRDefault="00CF4E75" w:rsidP="001170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2A84D14C" w14:textId="77777777" w:rsidR="00CF4E75" w:rsidRPr="00276D96" w:rsidRDefault="00CF4E75" w:rsidP="001170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solid" w:color="FF7F00" w:fill="auto"/>
            <w:tcMar>
              <w:top w:w="57" w:type="dxa"/>
              <w:left w:w="0" w:type="dxa"/>
              <w:bottom w:w="85" w:type="dxa"/>
              <w:right w:w="0" w:type="dxa"/>
            </w:tcMar>
            <w:vAlign w:val="center"/>
          </w:tcPr>
          <w:p w14:paraId="445E24E7" w14:textId="77777777" w:rsidR="00CF4E75" w:rsidRPr="00276D96" w:rsidRDefault="00CF4E75" w:rsidP="00117079">
            <w:pPr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Arial" w:hAnsi="Arial" w:cs="Arial"/>
                <w:b/>
                <w:bCs/>
                <w:color w:val="FFFFFF"/>
              </w:rPr>
            </w:pPr>
            <w:r w:rsidRPr="00276D96">
              <w:rPr>
                <w:rFonts w:ascii="Arial" w:hAnsi="Arial" w:cs="Arial"/>
                <w:b/>
                <w:bCs/>
                <w:color w:val="FFFFFF"/>
              </w:rPr>
              <w:t>Uczeń</w:t>
            </w: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solid" w:color="FF7F00" w:fill="auto"/>
            <w:tcMar>
              <w:top w:w="57" w:type="dxa"/>
              <w:left w:w="0" w:type="dxa"/>
              <w:bottom w:w="85" w:type="dxa"/>
              <w:right w:w="0" w:type="dxa"/>
            </w:tcMar>
            <w:vAlign w:val="center"/>
          </w:tcPr>
          <w:p w14:paraId="6ABA9904" w14:textId="77777777" w:rsidR="00CF4E75" w:rsidRPr="00276D96" w:rsidRDefault="00CF4E75" w:rsidP="00117079">
            <w:pPr>
              <w:suppressAutoHyphens/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Arial" w:hAnsi="Arial" w:cs="Arial"/>
                <w:b/>
                <w:bCs/>
                <w:color w:val="FFFFFF"/>
              </w:rPr>
            </w:pPr>
            <w:r w:rsidRPr="00276D96">
              <w:rPr>
                <w:rFonts w:ascii="Arial" w:hAnsi="Arial" w:cs="Arial"/>
                <w:b/>
                <w:bCs/>
                <w:color w:val="FFFFFF"/>
              </w:rPr>
              <w:t>Uczeń spełnia wymagania konieczne, a także:</w:t>
            </w: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solid" w:color="FF7F00" w:fill="auto"/>
            <w:tcMar>
              <w:top w:w="57" w:type="dxa"/>
              <w:left w:w="0" w:type="dxa"/>
              <w:bottom w:w="85" w:type="dxa"/>
              <w:right w:w="0" w:type="dxa"/>
            </w:tcMar>
            <w:vAlign w:val="center"/>
          </w:tcPr>
          <w:p w14:paraId="138D2C43" w14:textId="77777777" w:rsidR="00CF4E75" w:rsidRPr="00276D96" w:rsidRDefault="00CF4E75" w:rsidP="00117079">
            <w:pPr>
              <w:suppressAutoHyphens/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Arial" w:hAnsi="Arial" w:cs="Arial"/>
                <w:b/>
                <w:bCs/>
                <w:color w:val="FFFFFF"/>
              </w:rPr>
            </w:pPr>
            <w:r w:rsidRPr="00276D96">
              <w:rPr>
                <w:rFonts w:ascii="Arial" w:hAnsi="Arial" w:cs="Arial"/>
                <w:b/>
                <w:bCs/>
                <w:color w:val="FFFFFF"/>
              </w:rPr>
              <w:t>Uczeń spełnia wymagania podstawowe, a także:</w:t>
            </w: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solid" w:color="FF7F00" w:fill="auto"/>
            <w:tcMar>
              <w:top w:w="57" w:type="dxa"/>
              <w:left w:w="0" w:type="dxa"/>
              <w:bottom w:w="85" w:type="dxa"/>
              <w:right w:w="0" w:type="dxa"/>
            </w:tcMar>
            <w:vAlign w:val="center"/>
          </w:tcPr>
          <w:p w14:paraId="29E7B8D8" w14:textId="77777777" w:rsidR="00CF4E75" w:rsidRPr="00276D96" w:rsidRDefault="00CF4E75" w:rsidP="00117079">
            <w:pPr>
              <w:suppressAutoHyphens/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Arial" w:hAnsi="Arial" w:cs="Arial"/>
                <w:b/>
                <w:bCs/>
                <w:color w:val="FFFFFF"/>
              </w:rPr>
            </w:pPr>
            <w:r w:rsidRPr="00276D96">
              <w:rPr>
                <w:rFonts w:ascii="Arial" w:hAnsi="Arial" w:cs="Arial"/>
                <w:b/>
                <w:bCs/>
                <w:color w:val="FFFFFF"/>
              </w:rPr>
              <w:t>Uczeń spełnia wymagania rozszerzone, a także:</w:t>
            </w: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solid" w:color="FF7F00" w:fill="auto"/>
            <w:tcMar>
              <w:top w:w="57" w:type="dxa"/>
              <w:left w:w="0" w:type="dxa"/>
              <w:bottom w:w="85" w:type="dxa"/>
              <w:right w:w="0" w:type="dxa"/>
            </w:tcMar>
            <w:vAlign w:val="center"/>
          </w:tcPr>
          <w:p w14:paraId="39AAFA48" w14:textId="77777777" w:rsidR="00CF4E75" w:rsidRPr="00276D96" w:rsidRDefault="00CF4E75" w:rsidP="00117079">
            <w:pPr>
              <w:suppressAutoHyphens/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Arial" w:hAnsi="Arial" w:cs="Arial"/>
                <w:b/>
                <w:bCs/>
                <w:color w:val="FFFFFF"/>
              </w:rPr>
            </w:pPr>
            <w:r w:rsidRPr="00276D96">
              <w:rPr>
                <w:rFonts w:ascii="Arial" w:hAnsi="Arial" w:cs="Arial"/>
                <w:b/>
                <w:bCs/>
                <w:color w:val="FFFFFF"/>
              </w:rPr>
              <w:t>Uczeń spełnia wymagania dopełniające, a także:</w:t>
            </w:r>
          </w:p>
        </w:tc>
      </w:tr>
      <w:tr w:rsidR="00CF4E75" w:rsidRPr="00276D96" w14:paraId="76BB299A" w14:textId="77777777" w:rsidTr="00CF4E75">
        <w:trPr>
          <w:trHeight w:hRule="exact" w:val="340"/>
          <w:tblHeader/>
        </w:trPr>
        <w:tc>
          <w:tcPr>
            <w:tcW w:w="0" w:type="auto"/>
            <w:gridSpan w:val="8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solid" w:color="004CFF" w:fill="auto"/>
            <w:tcMar>
              <w:top w:w="28" w:type="dxa"/>
              <w:left w:w="74" w:type="dxa"/>
              <w:bottom w:w="57" w:type="dxa"/>
              <w:right w:w="74" w:type="dxa"/>
            </w:tcMar>
            <w:vAlign w:val="center"/>
          </w:tcPr>
          <w:p w14:paraId="7942120B" w14:textId="77777777" w:rsidR="00CF4E75" w:rsidRPr="00276D96" w:rsidRDefault="00CF4E75" w:rsidP="00117079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Arial" w:hAnsi="Arial" w:cs="Arial"/>
                <w:b/>
                <w:bCs/>
                <w:color w:val="FFFFFF"/>
                <w:sz w:val="24"/>
                <w:szCs w:val="24"/>
              </w:rPr>
            </w:pPr>
            <w:r w:rsidRPr="00276D96">
              <w:rPr>
                <w:rFonts w:ascii="Arial" w:hAnsi="Arial" w:cs="Arial"/>
                <w:b/>
                <w:bCs/>
                <w:caps/>
                <w:color w:val="FFFFFF"/>
                <w:sz w:val="24"/>
                <w:szCs w:val="24"/>
                <w:lang w:val="en-US"/>
              </w:rPr>
              <w:t>CZĘŚĆ 1. ROMANTYZM</w:t>
            </w:r>
          </w:p>
        </w:tc>
      </w:tr>
      <w:tr w:rsidR="003F414C" w:rsidRPr="00276D96" w14:paraId="5D412F88" w14:textId="77777777" w:rsidTr="00CF4E75">
        <w:trPr>
          <w:trHeight w:val="510"/>
        </w:trPr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14:paraId="0537F1A9" w14:textId="77777777" w:rsidR="00CF4E75" w:rsidRPr="00276D96" w:rsidRDefault="00CF4E75" w:rsidP="00117079">
            <w:pPr>
              <w:tabs>
                <w:tab w:val="left" w:pos="170"/>
              </w:tabs>
              <w:suppressAutoHyphens/>
              <w:autoSpaceDE w:val="0"/>
              <w:autoSpaceDN w:val="0"/>
              <w:adjustRightInd w:val="0"/>
              <w:spacing w:before="57" w:after="0" w:line="250" w:lineRule="atLeast"/>
              <w:jc w:val="right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1.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85" w:type="dxa"/>
              <w:bottom w:w="113" w:type="dxa"/>
              <w:right w:w="85" w:type="dxa"/>
            </w:tcMar>
          </w:tcPr>
          <w:p w14:paraId="4E3E857C" w14:textId="77777777" w:rsidR="00CF4E75" w:rsidRPr="00276D96" w:rsidRDefault="00CF4E75" w:rsidP="00117079">
            <w:pPr>
              <w:tabs>
                <w:tab w:val="left" w:pos="170"/>
              </w:tabs>
              <w:suppressAutoHyphens/>
              <w:autoSpaceDE w:val="0"/>
              <w:autoSpaceDN w:val="0"/>
              <w:adjustRightInd w:val="0"/>
              <w:spacing w:before="57" w:after="0" w:line="250" w:lineRule="atLeast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Romantyzm, czyli inna nowoczesność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57" w:type="dxa"/>
              <w:left w:w="85" w:type="dxa"/>
              <w:bottom w:w="113" w:type="dxa"/>
              <w:right w:w="85" w:type="dxa"/>
            </w:tcMar>
          </w:tcPr>
          <w:p w14:paraId="4F93BC83" w14:textId="77777777" w:rsidR="00CF4E75" w:rsidRPr="00276D96" w:rsidRDefault="00CF4E75" w:rsidP="00117079">
            <w:pPr>
              <w:tabs>
                <w:tab w:val="left" w:pos="170"/>
              </w:tabs>
              <w:suppressAutoHyphens/>
              <w:autoSpaceDE w:val="0"/>
              <w:autoSpaceDN w:val="0"/>
              <w:adjustRightInd w:val="0"/>
              <w:spacing w:before="57" w:after="0" w:line="250" w:lineRule="atLeast"/>
              <w:textAlignment w:val="center"/>
              <w:rPr>
                <w:rFonts w:ascii="Arial" w:hAnsi="Arial" w:cs="Arial"/>
                <w:i/>
                <w:iCs/>
                <w:color w:val="000000"/>
                <w:w w:val="95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 xml:space="preserve">wprowadzenie do lekcji 1. </w:t>
            </w:r>
            <w:r w:rsidRPr="00276D96">
              <w:rPr>
                <w:rFonts w:ascii="Arial" w:hAnsi="Arial" w:cs="Arial"/>
                <w:i/>
                <w:iCs/>
                <w:color w:val="000000"/>
                <w:w w:val="95"/>
                <w:sz w:val="20"/>
                <w:szCs w:val="20"/>
              </w:rPr>
              <w:t>Romantyzm, czyli inna nowoczesność</w:t>
            </w:r>
          </w:p>
          <w:p w14:paraId="71B3DEF4" w14:textId="77777777" w:rsidR="00CF4E75" w:rsidRPr="00276D96" w:rsidRDefault="00CF4E75" w:rsidP="00117079">
            <w:pPr>
              <w:tabs>
                <w:tab w:val="left" w:pos="170"/>
              </w:tabs>
              <w:suppressAutoHyphens/>
              <w:autoSpaceDE w:val="0"/>
              <w:autoSpaceDN w:val="0"/>
              <w:adjustRightInd w:val="0"/>
              <w:spacing w:before="57" w:after="0" w:line="250" w:lineRule="atLeast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 xml:space="preserve">Alina Witkowska, </w:t>
            </w:r>
            <w:r w:rsidRPr="00276D96">
              <w:rPr>
                <w:rFonts w:ascii="Arial" w:hAnsi="Arial" w:cs="Arial"/>
                <w:i/>
                <w:iCs/>
                <w:color w:val="000000"/>
                <w:w w:val="95"/>
                <w:sz w:val="20"/>
                <w:szCs w:val="20"/>
              </w:rPr>
              <w:t xml:space="preserve">Wielkie stulecie Polaków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85" w:type="dxa"/>
              <w:bottom w:w="113" w:type="dxa"/>
              <w:right w:w="85" w:type="dxa"/>
            </w:tcMar>
          </w:tcPr>
          <w:p w14:paraId="1C7D3007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czyta tekst ze zrozumieniem</w:t>
            </w:r>
          </w:p>
          <w:p w14:paraId="09A839EA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dostrzega główną myśl tekstu</w:t>
            </w:r>
          </w:p>
          <w:p w14:paraId="15C2706C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 xml:space="preserve">wie, że tekst należy do literatury naukowej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85" w:type="dxa"/>
              <w:bottom w:w="113" w:type="dxa"/>
              <w:right w:w="85" w:type="dxa"/>
            </w:tcMar>
          </w:tcPr>
          <w:p w14:paraId="5F5F8B5E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wyodrębnia części kompozycyjne tekstu</w:t>
            </w:r>
          </w:p>
          <w:p w14:paraId="6F726E76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formułuje temat tekstu</w:t>
            </w:r>
          </w:p>
          <w:p w14:paraId="1404927E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 xml:space="preserve">wskazuje różnice między literaturą piękną i naukową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85" w:type="dxa"/>
              <w:bottom w:w="113" w:type="dxa"/>
              <w:right w:w="85" w:type="dxa"/>
            </w:tcMar>
          </w:tcPr>
          <w:p w14:paraId="0E74955D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odtwarza tok myślenia autorki</w:t>
            </w:r>
          </w:p>
          <w:p w14:paraId="2992BCFF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wyodrębnia argumenty autorki</w:t>
            </w:r>
          </w:p>
          <w:p w14:paraId="7D693C8E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formułuje konkluzje wynikające z tekstu</w:t>
            </w:r>
          </w:p>
          <w:p w14:paraId="4944FD16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3"/>
                <w:w w:val="95"/>
                <w:sz w:val="20"/>
                <w:szCs w:val="20"/>
              </w:rPr>
              <w:t>wskazuje powody, dla których tekst zaliczany jest do literatury naukowej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57" w:type="dxa"/>
              <w:left w:w="85" w:type="dxa"/>
              <w:bottom w:w="113" w:type="dxa"/>
              <w:right w:w="85" w:type="dxa"/>
            </w:tcMar>
          </w:tcPr>
          <w:p w14:paraId="76AE053D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ustosunkowuje się do poglądów zawartych w tekście</w:t>
            </w:r>
          </w:p>
          <w:p w14:paraId="0D0BE39C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prezentuje własne stanowisko</w:t>
            </w:r>
          </w:p>
          <w:p w14:paraId="1C278142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 xml:space="preserve">wyjaśnia, czym cechuje się tekst naukowy, podaje jego przykłady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solid" w:color="FFFFFF" w:fill="auto"/>
            <w:tcMar>
              <w:top w:w="57" w:type="dxa"/>
              <w:left w:w="85" w:type="dxa"/>
              <w:bottom w:w="113" w:type="dxa"/>
              <w:right w:w="85" w:type="dxa"/>
            </w:tcMar>
          </w:tcPr>
          <w:p w14:paraId="3296938C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samodzielnie analizuje i  interpretuje tekst naukowy</w:t>
            </w:r>
          </w:p>
          <w:p w14:paraId="55A74224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uwzględnia kontekst historyczny</w:t>
            </w:r>
          </w:p>
          <w:p w14:paraId="0CA14895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ustosunkowuje się do poglądów autorki</w:t>
            </w:r>
          </w:p>
          <w:p w14:paraId="226A2604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 xml:space="preserve">ocenia przedstawione przez nią argumenty </w:t>
            </w:r>
          </w:p>
        </w:tc>
      </w:tr>
      <w:tr w:rsidR="003F414C" w:rsidRPr="00276D96" w14:paraId="3A05C12B" w14:textId="77777777" w:rsidTr="00CF4E75">
        <w:trPr>
          <w:trHeight w:val="510"/>
        </w:trPr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14:paraId="28C96A92" w14:textId="77777777" w:rsidR="00CF4E75" w:rsidRPr="00276D96" w:rsidRDefault="00CF4E75" w:rsidP="00117079">
            <w:pPr>
              <w:tabs>
                <w:tab w:val="left" w:pos="170"/>
              </w:tabs>
              <w:suppressAutoHyphens/>
              <w:autoSpaceDE w:val="0"/>
              <w:autoSpaceDN w:val="0"/>
              <w:adjustRightInd w:val="0"/>
              <w:spacing w:before="57" w:after="0" w:line="250" w:lineRule="atLeast"/>
              <w:jc w:val="right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2.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85" w:type="dxa"/>
              <w:bottom w:w="113" w:type="dxa"/>
              <w:right w:w="85" w:type="dxa"/>
            </w:tcMar>
          </w:tcPr>
          <w:p w14:paraId="520A27AC" w14:textId="77777777" w:rsidR="00CF4E75" w:rsidRPr="00276D96" w:rsidRDefault="00CF4E75" w:rsidP="00117079">
            <w:pPr>
              <w:tabs>
                <w:tab w:val="left" w:pos="170"/>
              </w:tabs>
              <w:suppressAutoHyphens/>
              <w:autoSpaceDE w:val="0"/>
              <w:autoSpaceDN w:val="0"/>
              <w:adjustRightInd w:val="0"/>
              <w:spacing w:before="57" w:after="0" w:line="250" w:lineRule="atLeast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Poezja romantyczna wobec klasycznej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57" w:type="dxa"/>
              <w:left w:w="85" w:type="dxa"/>
              <w:bottom w:w="113" w:type="dxa"/>
              <w:right w:w="85" w:type="dxa"/>
            </w:tcMar>
          </w:tcPr>
          <w:p w14:paraId="6AA0DA02" w14:textId="77777777" w:rsidR="00CF4E75" w:rsidRPr="00276D96" w:rsidRDefault="00CF4E75" w:rsidP="00117079">
            <w:pPr>
              <w:tabs>
                <w:tab w:val="left" w:pos="170"/>
              </w:tabs>
              <w:suppressAutoHyphens/>
              <w:autoSpaceDE w:val="0"/>
              <w:autoSpaceDN w:val="0"/>
              <w:adjustRightInd w:val="0"/>
              <w:spacing w:before="57" w:after="0" w:line="250" w:lineRule="atLeast"/>
              <w:textAlignment w:val="center"/>
              <w:rPr>
                <w:rFonts w:ascii="Arial" w:hAnsi="Arial" w:cs="Arial"/>
                <w:i/>
                <w:iCs/>
                <w:color w:val="000000"/>
                <w:w w:val="95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 xml:space="preserve">wprowadzenie do lekcji 2. </w:t>
            </w:r>
            <w:r w:rsidRPr="00276D96">
              <w:rPr>
                <w:rFonts w:ascii="Arial" w:hAnsi="Arial" w:cs="Arial"/>
                <w:i/>
                <w:iCs/>
                <w:color w:val="000000"/>
                <w:w w:val="95"/>
                <w:sz w:val="20"/>
                <w:szCs w:val="20"/>
              </w:rPr>
              <w:t>Poezja romantyczna wobec klasycznej</w:t>
            </w:r>
          </w:p>
          <w:p w14:paraId="37D8677A" w14:textId="77777777" w:rsidR="00CF4E75" w:rsidRPr="00276D96" w:rsidRDefault="00CF4E75" w:rsidP="00117079">
            <w:pPr>
              <w:tabs>
                <w:tab w:val="left" w:pos="170"/>
              </w:tabs>
              <w:suppressAutoHyphens/>
              <w:autoSpaceDE w:val="0"/>
              <w:autoSpaceDN w:val="0"/>
              <w:adjustRightInd w:val="0"/>
              <w:spacing w:before="57" w:after="0" w:line="250" w:lineRule="atLeast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lastRenderedPageBreak/>
              <w:t xml:space="preserve">August Wilhelm Schlegel, </w:t>
            </w:r>
            <w:r w:rsidRPr="00276D96">
              <w:rPr>
                <w:rFonts w:ascii="Arial" w:hAnsi="Arial" w:cs="Arial"/>
                <w:i/>
                <w:iCs/>
                <w:color w:val="000000"/>
                <w:w w:val="95"/>
                <w:sz w:val="20"/>
                <w:szCs w:val="20"/>
              </w:rPr>
              <w:t>Wykłady o literaturze pięknej i sztuce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85" w:type="dxa"/>
              <w:bottom w:w="113" w:type="dxa"/>
              <w:right w:w="85" w:type="dxa"/>
            </w:tcMar>
          </w:tcPr>
          <w:p w14:paraId="04068A9E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lastRenderedPageBreak/>
              <w:t>czyta tekst ze zrozumieniem</w:t>
            </w:r>
          </w:p>
          <w:p w14:paraId="0A0073F8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objaśnia nieznane słownictwo</w:t>
            </w:r>
          </w:p>
          <w:p w14:paraId="4E6D96C8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 xml:space="preserve">wie, że tekst jest wykładem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85" w:type="dxa"/>
              <w:bottom w:w="113" w:type="dxa"/>
              <w:right w:w="85" w:type="dxa"/>
            </w:tcMar>
          </w:tcPr>
          <w:p w14:paraId="5D3E5E81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dzieli tekst na części kompozycyjne</w:t>
            </w:r>
          </w:p>
          <w:p w14:paraId="3CBC71A0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wskazuje źródła poezji romantycznej</w:t>
            </w:r>
          </w:p>
          <w:p w14:paraId="245FDD25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 xml:space="preserve">wie, dlaczego tekst zaliczany jest do </w:t>
            </w: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lastRenderedPageBreak/>
              <w:t>wykładu jako gatunku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85" w:type="dxa"/>
              <w:bottom w:w="113" w:type="dxa"/>
              <w:right w:w="85" w:type="dxa"/>
            </w:tcMar>
          </w:tcPr>
          <w:p w14:paraId="0CB39C00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lastRenderedPageBreak/>
              <w:t>odtwarza własnymi słowami tok wywodu autora</w:t>
            </w:r>
          </w:p>
          <w:p w14:paraId="61747162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odtwarza tezy</w:t>
            </w:r>
          </w:p>
          <w:p w14:paraId="4B2E9E15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 xml:space="preserve">wskazuje przykład faktu i opinii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57" w:type="dxa"/>
              <w:left w:w="85" w:type="dxa"/>
              <w:bottom w:w="113" w:type="dxa"/>
              <w:right w:w="85" w:type="dxa"/>
            </w:tcMar>
          </w:tcPr>
          <w:p w14:paraId="56737188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porządkuje tezy autora</w:t>
            </w:r>
          </w:p>
          <w:p w14:paraId="25D74972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przedstawia przytoczone w tekście argumenty</w:t>
            </w:r>
          </w:p>
          <w:p w14:paraId="4F29687D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lastRenderedPageBreak/>
              <w:t>uzupełnia wywód autora własnymi przykładami</w:t>
            </w:r>
          </w:p>
          <w:p w14:paraId="029A6798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oddziela fakty od opinii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solid" w:color="FFFFFF" w:fill="auto"/>
            <w:tcMar>
              <w:top w:w="57" w:type="dxa"/>
              <w:left w:w="85" w:type="dxa"/>
              <w:bottom w:w="113" w:type="dxa"/>
              <w:right w:w="85" w:type="dxa"/>
            </w:tcMar>
          </w:tcPr>
          <w:p w14:paraId="7884E012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lastRenderedPageBreak/>
              <w:t>samodzielnie analizuje i  interpretuje tekst wykładu</w:t>
            </w:r>
          </w:p>
          <w:p w14:paraId="1C95190A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przedstawia własne stanowisko wobec omawianych kwestii</w:t>
            </w:r>
          </w:p>
          <w:p w14:paraId="1EEE60D6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lastRenderedPageBreak/>
              <w:t>przywołuje kontekst kulturowy</w:t>
            </w:r>
          </w:p>
        </w:tc>
      </w:tr>
      <w:tr w:rsidR="003F414C" w:rsidRPr="00276D96" w14:paraId="78136A7E" w14:textId="77777777" w:rsidTr="00CF4E75">
        <w:trPr>
          <w:trHeight w:val="527"/>
        </w:trPr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14:paraId="2710948F" w14:textId="12A41812" w:rsidR="00CF4E75" w:rsidRPr="00276D96" w:rsidRDefault="00CF4E75" w:rsidP="00117079">
            <w:pPr>
              <w:tabs>
                <w:tab w:val="left" w:pos="170"/>
              </w:tabs>
              <w:suppressAutoHyphens/>
              <w:autoSpaceDE w:val="0"/>
              <w:autoSpaceDN w:val="0"/>
              <w:adjustRightInd w:val="0"/>
              <w:spacing w:before="57" w:after="0" w:line="250" w:lineRule="atLeast"/>
              <w:jc w:val="right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lastRenderedPageBreak/>
              <w:t>3</w:t>
            </w: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85" w:type="dxa"/>
              <w:bottom w:w="113" w:type="dxa"/>
              <w:right w:w="85" w:type="dxa"/>
            </w:tcMar>
          </w:tcPr>
          <w:p w14:paraId="4220086B" w14:textId="77777777" w:rsidR="00CF4E75" w:rsidRPr="00276D96" w:rsidRDefault="00CF4E75" w:rsidP="00117079">
            <w:pPr>
              <w:tabs>
                <w:tab w:val="left" w:pos="170"/>
              </w:tabs>
              <w:suppressAutoHyphens/>
              <w:autoSpaceDE w:val="0"/>
              <w:autoSpaceDN w:val="0"/>
              <w:adjustRightInd w:val="0"/>
              <w:spacing w:before="57" w:after="0" w:line="250" w:lineRule="atLeast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 xml:space="preserve">Tajemniczy buntownik – </w:t>
            </w:r>
            <w:r w:rsidRPr="00276D96">
              <w:rPr>
                <w:rFonts w:ascii="Arial" w:hAnsi="Arial" w:cs="Arial"/>
                <w:i/>
                <w:iCs/>
                <w:color w:val="000000"/>
                <w:w w:val="95"/>
                <w:sz w:val="20"/>
                <w:szCs w:val="20"/>
              </w:rPr>
              <w:t>Giaur</w:t>
            </w: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 xml:space="preserve"> Byrona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57" w:type="dxa"/>
              <w:left w:w="85" w:type="dxa"/>
              <w:bottom w:w="113" w:type="dxa"/>
              <w:right w:w="85" w:type="dxa"/>
            </w:tcMar>
          </w:tcPr>
          <w:p w14:paraId="61EFBBDF" w14:textId="77777777" w:rsidR="00CF4E75" w:rsidRPr="00276D96" w:rsidRDefault="00CF4E75" w:rsidP="00117079">
            <w:pPr>
              <w:tabs>
                <w:tab w:val="left" w:pos="170"/>
              </w:tabs>
              <w:suppressAutoHyphens/>
              <w:autoSpaceDE w:val="0"/>
              <w:autoSpaceDN w:val="0"/>
              <w:adjustRightInd w:val="0"/>
              <w:spacing w:before="57" w:after="0" w:line="250" w:lineRule="atLeast"/>
              <w:textAlignment w:val="center"/>
              <w:rPr>
                <w:rFonts w:ascii="Arial" w:hAnsi="Arial" w:cs="Arial"/>
                <w:i/>
                <w:iCs/>
                <w:color w:val="000000"/>
                <w:w w:val="95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 xml:space="preserve">wprowadzenie do lekcji 6. </w:t>
            </w:r>
            <w:r w:rsidRPr="00276D96">
              <w:rPr>
                <w:rFonts w:ascii="Arial" w:hAnsi="Arial" w:cs="Arial"/>
                <w:i/>
                <w:iCs/>
                <w:color w:val="000000"/>
                <w:w w:val="95"/>
                <w:sz w:val="20"/>
                <w:szCs w:val="20"/>
              </w:rPr>
              <w:t xml:space="preserve">Tajemniczy buntownik – </w:t>
            </w:r>
            <w:r w:rsidRPr="00276D96">
              <w:rPr>
                <w:rFonts w:ascii="Arial" w:hAnsi="Arial" w:cs="Arial"/>
                <w:color w:val="000000"/>
                <w:w w:val="95"/>
                <w:sz w:val="20"/>
                <w:szCs w:val="20"/>
              </w:rPr>
              <w:t>„</w:t>
            </w:r>
            <w:r w:rsidRPr="00276D96">
              <w:rPr>
                <w:rFonts w:ascii="Arial" w:hAnsi="Arial" w:cs="Arial"/>
                <w:i/>
                <w:iCs/>
                <w:color w:val="000000"/>
                <w:w w:val="95"/>
                <w:sz w:val="20"/>
                <w:szCs w:val="20"/>
              </w:rPr>
              <w:t>Giaur</w:t>
            </w:r>
            <w:r w:rsidRPr="00276D96">
              <w:rPr>
                <w:rFonts w:ascii="Arial" w:hAnsi="Arial" w:cs="Arial"/>
                <w:color w:val="000000"/>
                <w:w w:val="95"/>
                <w:sz w:val="20"/>
                <w:szCs w:val="20"/>
              </w:rPr>
              <w:t>”</w:t>
            </w:r>
            <w:r w:rsidRPr="00276D96">
              <w:rPr>
                <w:rFonts w:ascii="Arial" w:hAnsi="Arial" w:cs="Arial"/>
                <w:i/>
                <w:iCs/>
                <w:color w:val="000000"/>
                <w:w w:val="95"/>
                <w:sz w:val="20"/>
                <w:szCs w:val="20"/>
              </w:rPr>
              <w:t xml:space="preserve"> Byrona</w:t>
            </w:r>
          </w:p>
          <w:p w14:paraId="45075365" w14:textId="77777777" w:rsidR="00CF4E75" w:rsidRPr="00276D96" w:rsidRDefault="00CF4E75" w:rsidP="00117079">
            <w:pPr>
              <w:tabs>
                <w:tab w:val="left" w:pos="170"/>
              </w:tabs>
              <w:suppressAutoHyphens/>
              <w:autoSpaceDE w:val="0"/>
              <w:autoSpaceDN w:val="0"/>
              <w:adjustRightInd w:val="0"/>
              <w:spacing w:before="57" w:after="0" w:line="250" w:lineRule="atLeast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 xml:space="preserve">George Byron, </w:t>
            </w:r>
            <w:r w:rsidRPr="00276D96">
              <w:rPr>
                <w:rFonts w:ascii="Arial" w:hAnsi="Arial" w:cs="Arial"/>
                <w:i/>
                <w:iCs/>
                <w:color w:val="000000"/>
                <w:w w:val="95"/>
                <w:sz w:val="20"/>
                <w:szCs w:val="20"/>
              </w:rPr>
              <w:t>Giaur</w:t>
            </w: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57" w:type="dxa"/>
              <w:left w:w="85" w:type="dxa"/>
              <w:bottom w:w="85" w:type="dxa"/>
              <w:right w:w="85" w:type="dxa"/>
            </w:tcMar>
          </w:tcPr>
          <w:p w14:paraId="45172D6C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zna najważniejsze wydarzenia fabuły utworu</w:t>
            </w:r>
          </w:p>
          <w:p w14:paraId="25365902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przedstawia głównego bohatera</w:t>
            </w:r>
          </w:p>
          <w:p w14:paraId="31017439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 xml:space="preserve">zna pojęcie </w:t>
            </w:r>
            <w:r w:rsidRPr="00276D96">
              <w:rPr>
                <w:rFonts w:ascii="Arial" w:hAnsi="Arial" w:cs="Arial"/>
                <w:i/>
                <w:iCs/>
                <w:color w:val="000000"/>
                <w:w w:val="95"/>
                <w:sz w:val="20"/>
                <w:szCs w:val="20"/>
              </w:rPr>
              <w:t>bohater bajroniczny</w:t>
            </w:r>
          </w:p>
          <w:p w14:paraId="1FD48806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podaje przykłady elementów orientalnych</w:t>
            </w:r>
          </w:p>
          <w:p w14:paraId="37731570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uważnie śledzi dyskusję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85" w:type="dxa"/>
              <w:bottom w:w="85" w:type="dxa"/>
              <w:right w:w="85" w:type="dxa"/>
            </w:tcMar>
          </w:tcPr>
          <w:p w14:paraId="550A398F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odtwarza chronologicznie przebieg fabuły</w:t>
            </w:r>
          </w:p>
          <w:p w14:paraId="044F14EB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przedstawia motywy postępowania głównego bohatera</w:t>
            </w:r>
          </w:p>
          <w:p w14:paraId="68E23969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nazywa wartości</w:t>
            </w:r>
          </w:p>
          <w:p w14:paraId="49C15A45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wskazuje cechy bohatera bajronicznego</w:t>
            </w:r>
          </w:p>
          <w:p w14:paraId="19B0DCD7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wskazuje elementy orientalne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85" w:type="dxa"/>
              <w:bottom w:w="85" w:type="dxa"/>
              <w:right w:w="85" w:type="dxa"/>
            </w:tcMar>
          </w:tcPr>
          <w:p w14:paraId="3114DA6E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komentuje motywy postępowania bohatera</w:t>
            </w:r>
          </w:p>
          <w:p w14:paraId="080C7BE4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charakteryzuje bohatera bajronicznego</w:t>
            </w:r>
          </w:p>
          <w:p w14:paraId="61F989B5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omawia rolę orientu w  świecie przedstawionym utworu</w:t>
            </w:r>
          </w:p>
          <w:p w14:paraId="3D24C137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57" w:type="dxa"/>
              <w:left w:w="85" w:type="dxa"/>
              <w:bottom w:w="85" w:type="dxa"/>
              <w:right w:w="85" w:type="dxa"/>
            </w:tcMar>
          </w:tcPr>
          <w:p w14:paraId="46153A5D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ocenia motywy postępowania bohatera</w:t>
            </w:r>
          </w:p>
          <w:p w14:paraId="376CE464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wyjaśnia, dlaczego Giaur jest bohaterem bajronicznym</w:t>
            </w:r>
          </w:p>
          <w:p w14:paraId="6782ABAA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omawia rolę egzotyzmu w utworze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solid" w:color="FFFFFF" w:fill="auto"/>
            <w:tcMar>
              <w:top w:w="57" w:type="dxa"/>
              <w:left w:w="85" w:type="dxa"/>
              <w:bottom w:w="85" w:type="dxa"/>
              <w:right w:w="85" w:type="dxa"/>
            </w:tcMar>
          </w:tcPr>
          <w:p w14:paraId="1B0082B6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samodzielnie analizuje i interpretuje utwór, bierze pod uwagę romantyczne cechy przedstawionego w nim świata i poglądy moralne</w:t>
            </w:r>
          </w:p>
          <w:p w14:paraId="7DA32D72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</w:p>
        </w:tc>
      </w:tr>
      <w:tr w:rsidR="003F414C" w:rsidRPr="00276D96" w14:paraId="4FF82D42" w14:textId="77777777" w:rsidTr="00CF4E75">
        <w:trPr>
          <w:trHeight w:val="466"/>
        </w:trPr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solid" w:color="D8D8D8" w:fill="auto"/>
            <w:tcMar>
              <w:top w:w="57" w:type="dxa"/>
              <w:left w:w="57" w:type="dxa"/>
              <w:bottom w:w="85" w:type="dxa"/>
              <w:right w:w="57" w:type="dxa"/>
            </w:tcMar>
          </w:tcPr>
          <w:p w14:paraId="1BE95C30" w14:textId="33F0BC08" w:rsidR="00CF4E75" w:rsidRPr="00276D96" w:rsidRDefault="003F414C" w:rsidP="00117079">
            <w:pPr>
              <w:tabs>
                <w:tab w:val="left" w:pos="170"/>
              </w:tabs>
              <w:suppressAutoHyphens/>
              <w:autoSpaceDE w:val="0"/>
              <w:autoSpaceDN w:val="0"/>
              <w:adjustRightInd w:val="0"/>
              <w:spacing w:before="57" w:after="0" w:line="250" w:lineRule="atLeast"/>
              <w:jc w:val="right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4</w:t>
            </w:r>
            <w:r w:rsidR="00CF4E75"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D8D8D8" w:fill="auto"/>
            <w:tcMar>
              <w:top w:w="57" w:type="dxa"/>
              <w:left w:w="85" w:type="dxa"/>
              <w:bottom w:w="85" w:type="dxa"/>
              <w:right w:w="85" w:type="dxa"/>
            </w:tcMar>
          </w:tcPr>
          <w:p w14:paraId="62824D04" w14:textId="77777777" w:rsidR="00CF4E75" w:rsidRPr="00276D96" w:rsidRDefault="00CF4E75" w:rsidP="00117079">
            <w:pPr>
              <w:tabs>
                <w:tab w:val="left" w:pos="170"/>
              </w:tabs>
              <w:suppressAutoHyphens/>
              <w:autoSpaceDE w:val="0"/>
              <w:autoSpaceDN w:val="0"/>
              <w:adjustRightInd w:val="0"/>
              <w:spacing w:before="57" w:after="0" w:line="250" w:lineRule="atLeast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Młodość – czas samopoznania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D8D8D8" w:fill="auto"/>
            <w:tcMar>
              <w:top w:w="57" w:type="dxa"/>
              <w:left w:w="85" w:type="dxa"/>
              <w:bottom w:w="85" w:type="dxa"/>
              <w:right w:w="85" w:type="dxa"/>
            </w:tcMar>
          </w:tcPr>
          <w:p w14:paraId="3BD17968" w14:textId="77777777" w:rsidR="00CF4E75" w:rsidRPr="00276D96" w:rsidRDefault="00CF4E75" w:rsidP="00117079">
            <w:pPr>
              <w:tabs>
                <w:tab w:val="left" w:pos="170"/>
              </w:tabs>
              <w:suppressAutoHyphens/>
              <w:autoSpaceDE w:val="0"/>
              <w:autoSpaceDN w:val="0"/>
              <w:adjustRightInd w:val="0"/>
              <w:spacing w:before="57" w:after="0" w:line="250" w:lineRule="atLeast"/>
              <w:textAlignment w:val="center"/>
              <w:rPr>
                <w:rFonts w:ascii="Arial" w:hAnsi="Arial" w:cs="Arial"/>
                <w:i/>
                <w:iCs/>
                <w:color w:val="000000"/>
                <w:w w:val="95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 xml:space="preserve">wprowadzenie do lekcji 8. </w:t>
            </w:r>
            <w:r w:rsidRPr="00276D96">
              <w:rPr>
                <w:rFonts w:ascii="Arial" w:hAnsi="Arial" w:cs="Arial"/>
                <w:i/>
                <w:iCs/>
                <w:color w:val="000000"/>
                <w:w w:val="95"/>
                <w:sz w:val="20"/>
                <w:szCs w:val="20"/>
              </w:rPr>
              <w:lastRenderedPageBreak/>
              <w:t>Młodość – czas samopoznania</w:t>
            </w:r>
          </w:p>
          <w:p w14:paraId="6E2B5449" w14:textId="77777777" w:rsidR="00CF4E75" w:rsidRPr="00276D96" w:rsidRDefault="00CF4E75" w:rsidP="00117079">
            <w:pPr>
              <w:tabs>
                <w:tab w:val="left" w:pos="170"/>
              </w:tabs>
              <w:suppressAutoHyphens/>
              <w:autoSpaceDE w:val="0"/>
              <w:autoSpaceDN w:val="0"/>
              <w:adjustRightInd w:val="0"/>
              <w:spacing w:before="57" w:after="0" w:line="250" w:lineRule="atLeast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 xml:space="preserve">Johann Wolfgang Goethe, </w:t>
            </w:r>
            <w:r w:rsidRPr="00276D96">
              <w:rPr>
                <w:rFonts w:ascii="Arial" w:hAnsi="Arial" w:cs="Arial"/>
                <w:i/>
                <w:iCs/>
                <w:color w:val="000000"/>
                <w:w w:val="94"/>
                <w:sz w:val="20"/>
                <w:szCs w:val="20"/>
              </w:rPr>
              <w:t xml:space="preserve">Cierpienia młodego Wertera 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D8D8D8" w:fill="auto"/>
            <w:tcMar>
              <w:top w:w="57" w:type="dxa"/>
              <w:left w:w="85" w:type="dxa"/>
              <w:bottom w:w="85" w:type="dxa"/>
              <w:right w:w="85" w:type="dxa"/>
            </w:tcMar>
          </w:tcPr>
          <w:p w14:paraId="0F4D55A1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lastRenderedPageBreak/>
              <w:t>przedstawia Wertera, krótko go charakteryzuje</w:t>
            </w:r>
          </w:p>
          <w:p w14:paraId="24DAC48D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wstępnie omawia relacje bohatera ze światem</w:t>
            </w:r>
          </w:p>
          <w:p w14:paraId="77B31E80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opowiada, jak rodziło się uczucie Wertera do Lotty</w:t>
            </w:r>
          </w:p>
          <w:p w14:paraId="2DA60711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wymienia przykłady kontaktu bohatera z naturą</w:t>
            </w:r>
          </w:p>
          <w:p w14:paraId="5569E6AC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wie, że utwór reprezentuje powieść epistolarną</w:t>
            </w:r>
          </w:p>
          <w:p w14:paraId="5AC349F8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tworzy krótki opis krajobrazu</w:t>
            </w:r>
          </w:p>
          <w:p w14:paraId="10F9A81B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bierze udział w opracowaniu planu wyprawy przyrodniczo-</w:t>
            </w:r>
            <w:r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br/>
              <w:t>-</w:t>
            </w: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literackiej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D8D8D8" w:fill="auto"/>
            <w:tcMar>
              <w:top w:w="57" w:type="dxa"/>
              <w:left w:w="85" w:type="dxa"/>
              <w:bottom w:w="85" w:type="dxa"/>
              <w:right w:w="85" w:type="dxa"/>
            </w:tcMar>
          </w:tcPr>
          <w:p w14:paraId="54B2D4B2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omawia cechy postawy werterycznej</w:t>
            </w:r>
          </w:p>
          <w:p w14:paraId="6B96960A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podaje przejawy indywidualizmu Wertera</w:t>
            </w:r>
          </w:p>
          <w:p w14:paraId="0B06F49F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omawia stosunek bohatera do świata</w:t>
            </w:r>
          </w:p>
          <w:p w14:paraId="24E33C53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omawia relacje między Lottą a Werterem</w:t>
            </w:r>
          </w:p>
          <w:p w14:paraId="3C8DF759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omawia przykłady kontaktu bohatera z naturą</w:t>
            </w:r>
          </w:p>
          <w:p w14:paraId="2D56D7D7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wyjaśnia, na czym polega powieść epistolarna</w:t>
            </w:r>
          </w:p>
          <w:p w14:paraId="77A32A05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podaje przykłady synkretyzmu rodzajowego</w:t>
            </w:r>
          </w:p>
          <w:p w14:paraId="498FF6A1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tworzy opis krajobrazu</w:t>
            </w:r>
          </w:p>
          <w:p w14:paraId="32F55F39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lastRenderedPageBreak/>
              <w:t xml:space="preserve"> bierze czynny i aktywny udział w opracowaniu planu wyprawy przyrodniczo-</w:t>
            </w:r>
            <w:r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br/>
              <w:t>-</w:t>
            </w: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literackiej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D8D8D8" w:fill="auto"/>
            <w:tcMar>
              <w:top w:w="57" w:type="dxa"/>
              <w:left w:w="85" w:type="dxa"/>
              <w:bottom w:w="85" w:type="dxa"/>
              <w:right w:w="85" w:type="dxa"/>
            </w:tcMar>
          </w:tcPr>
          <w:p w14:paraId="0A52D44B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lastRenderedPageBreak/>
              <w:t xml:space="preserve">wyjaśnia znaczenie postawy </w:t>
            </w: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lastRenderedPageBreak/>
              <w:t>werterycznej w dobie romantyzmu</w:t>
            </w:r>
          </w:p>
          <w:p w14:paraId="26A6F8C5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wyjaśnia, na czym polegał indywidualizm Wertera</w:t>
            </w:r>
          </w:p>
          <w:p w14:paraId="6EA267E5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wyjaśnia, na czym polegał stosunek bohatera do świata</w:t>
            </w:r>
          </w:p>
          <w:p w14:paraId="67789D39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wyjaśnia, dlaczego miłość Wertera do Lotty można nazwać uczuciem romantycznym</w:t>
            </w:r>
          </w:p>
          <w:p w14:paraId="1934763E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obrazuje przykładami ewolucję postawy bohatera wobec natury</w:t>
            </w:r>
          </w:p>
          <w:p w14:paraId="0CA8D688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lastRenderedPageBreak/>
              <w:t>udowadnia, że utwór to powieść epistolarna</w:t>
            </w:r>
          </w:p>
          <w:p w14:paraId="443AE71D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tworzy oryginalny opis krajobrazu</w:t>
            </w:r>
          </w:p>
          <w:p w14:paraId="22C116DC" w14:textId="2DFBE1CC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współpracuje czynnie w działaniach projektowych, których celem jest stworzenie planu wyprawy przyrodniczo-</w:t>
            </w:r>
            <w:r w:rsidR="003F414C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br/>
              <w:t>-</w:t>
            </w: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literackiej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D8D8D8" w:fill="auto"/>
            <w:tcMar>
              <w:top w:w="57" w:type="dxa"/>
              <w:left w:w="85" w:type="dxa"/>
              <w:bottom w:w="85" w:type="dxa"/>
              <w:right w:w="85" w:type="dxa"/>
            </w:tcMar>
          </w:tcPr>
          <w:p w14:paraId="6496A8CC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lastRenderedPageBreak/>
              <w:t xml:space="preserve">omawia wpływ światopoglądu </w:t>
            </w: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lastRenderedPageBreak/>
              <w:t>romantycznego na kształtowanie się postawy werterycznej</w:t>
            </w:r>
          </w:p>
          <w:p w14:paraId="02D680C4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ocenia indywidualizm Wertera</w:t>
            </w:r>
          </w:p>
          <w:p w14:paraId="7A168CD5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ocenia stosunek bohatera do świata</w:t>
            </w:r>
          </w:p>
          <w:p w14:paraId="4E25B8F9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wyjaśnia istotę miłości romantycznej</w:t>
            </w:r>
          </w:p>
          <w:p w14:paraId="1836011A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omawia ewolucję postawy Wertera wobec natury</w:t>
            </w:r>
          </w:p>
          <w:p w14:paraId="6AD4F159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wyjaśnia, jaki wpływ ma wybór przez autora powieści epistolarnej dla wyrażenia idei epoki</w:t>
            </w:r>
          </w:p>
          <w:p w14:paraId="063BD84D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tworzy rozbudowany opis krajobrazu wewnętrznego</w:t>
            </w:r>
          </w:p>
          <w:p w14:paraId="40E5A3EA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lastRenderedPageBreak/>
              <w:t>opracowuje koncepcyjnie plan wyprawy przyrodniczo-</w:t>
            </w:r>
            <w:r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br/>
              <w:t>-</w:t>
            </w: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literackiej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solid" w:color="D8D8D8" w:fill="auto"/>
            <w:tcMar>
              <w:top w:w="57" w:type="dxa"/>
              <w:left w:w="85" w:type="dxa"/>
              <w:bottom w:w="85" w:type="dxa"/>
              <w:right w:w="85" w:type="dxa"/>
            </w:tcMar>
          </w:tcPr>
          <w:p w14:paraId="44CE2CB6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lastRenderedPageBreak/>
              <w:t>przedstawia Wertera, krótko go charakteryzuje</w:t>
            </w:r>
          </w:p>
          <w:p w14:paraId="349620C1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wstępnie omawia relacje bohatera ze światem</w:t>
            </w:r>
          </w:p>
          <w:p w14:paraId="7E734F65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opowiada, jak rodziło się uczucie Wertera do Lotty</w:t>
            </w:r>
          </w:p>
          <w:p w14:paraId="28B9DA3E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wymienia przykłady kontaktu bohatera z naturą</w:t>
            </w:r>
          </w:p>
          <w:p w14:paraId="7CF63C6F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wie, że utwór reprezentuje powieść epistolarną</w:t>
            </w:r>
          </w:p>
          <w:p w14:paraId="0D796C35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tworzy krótki opis krajobrazu</w:t>
            </w:r>
          </w:p>
          <w:p w14:paraId="0638E6BA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 xml:space="preserve">bierze udział w opracowaniu planu wyprawy </w:t>
            </w: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lastRenderedPageBreak/>
              <w:t>przyrodniczo-</w:t>
            </w:r>
            <w:r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br/>
              <w:t>-</w:t>
            </w: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literackiej</w:t>
            </w:r>
          </w:p>
        </w:tc>
      </w:tr>
      <w:tr w:rsidR="003F414C" w:rsidRPr="00276D96" w14:paraId="54ADA8EA" w14:textId="77777777" w:rsidTr="00CF4E75">
        <w:trPr>
          <w:trHeight w:val="563"/>
        </w:trPr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solid" w:color="D8D8D8" w:fill="auto"/>
            <w:tcMar>
              <w:top w:w="57" w:type="dxa"/>
              <w:left w:w="57" w:type="dxa"/>
              <w:bottom w:w="113" w:type="dxa"/>
              <w:right w:w="57" w:type="dxa"/>
            </w:tcMar>
          </w:tcPr>
          <w:p w14:paraId="7EED25F3" w14:textId="4B48CFA7" w:rsidR="00CF4E75" w:rsidRPr="00276D96" w:rsidRDefault="003F414C" w:rsidP="00117079">
            <w:pPr>
              <w:tabs>
                <w:tab w:val="left" w:pos="170"/>
              </w:tabs>
              <w:suppressAutoHyphens/>
              <w:autoSpaceDE w:val="0"/>
              <w:autoSpaceDN w:val="0"/>
              <w:adjustRightInd w:val="0"/>
              <w:spacing w:before="57" w:after="0" w:line="250" w:lineRule="atLeast"/>
              <w:jc w:val="right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lastRenderedPageBreak/>
              <w:t>5</w:t>
            </w:r>
            <w:r w:rsidR="00CF4E75"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D8D8D8" w:fill="auto"/>
            <w:tcMar>
              <w:top w:w="28" w:type="dxa"/>
              <w:left w:w="85" w:type="dxa"/>
              <w:bottom w:w="113" w:type="dxa"/>
              <w:right w:w="85" w:type="dxa"/>
            </w:tcMar>
          </w:tcPr>
          <w:p w14:paraId="6AD5C779" w14:textId="77777777" w:rsidR="00CF4E75" w:rsidRPr="00276D96" w:rsidRDefault="00CF4E75" w:rsidP="00117079">
            <w:pPr>
              <w:tabs>
                <w:tab w:val="left" w:pos="170"/>
              </w:tabs>
              <w:suppressAutoHyphens/>
              <w:autoSpaceDE w:val="0"/>
              <w:autoSpaceDN w:val="0"/>
              <w:adjustRightInd w:val="0"/>
              <w:spacing w:before="57" w:after="0" w:line="250" w:lineRule="atLeast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 xml:space="preserve">Miłość w </w:t>
            </w:r>
            <w:r w:rsidRPr="00276D96">
              <w:rPr>
                <w:rFonts w:ascii="Arial" w:hAnsi="Arial" w:cs="Arial"/>
                <w:i/>
                <w:iCs/>
                <w:color w:val="000000"/>
                <w:w w:val="95"/>
                <w:sz w:val="20"/>
                <w:szCs w:val="20"/>
              </w:rPr>
              <w:t>Cierpieniach młodego Wertera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D8D8D8" w:fill="auto"/>
            <w:tcMar>
              <w:top w:w="57" w:type="dxa"/>
              <w:left w:w="85" w:type="dxa"/>
              <w:bottom w:w="113" w:type="dxa"/>
              <w:right w:w="85" w:type="dxa"/>
            </w:tcMar>
          </w:tcPr>
          <w:p w14:paraId="265251E3" w14:textId="67CF34FD" w:rsidR="00CF4E75" w:rsidRPr="00276D96" w:rsidRDefault="00CF4E75" w:rsidP="00117079">
            <w:pPr>
              <w:tabs>
                <w:tab w:val="left" w:pos="170"/>
              </w:tabs>
              <w:suppressAutoHyphens/>
              <w:autoSpaceDE w:val="0"/>
              <w:autoSpaceDN w:val="0"/>
              <w:adjustRightInd w:val="0"/>
              <w:spacing w:before="57" w:after="0" w:line="250" w:lineRule="atLeast"/>
              <w:textAlignment w:val="center"/>
              <w:rPr>
                <w:rFonts w:ascii="Arial" w:hAnsi="Arial" w:cs="Arial"/>
                <w:i/>
                <w:iCs/>
                <w:color w:val="000000"/>
                <w:w w:val="95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 xml:space="preserve">wprowadzenie do lekcji 9. </w:t>
            </w:r>
            <w:r w:rsidRPr="00276D96">
              <w:rPr>
                <w:rFonts w:ascii="Arial" w:hAnsi="Arial" w:cs="Arial"/>
                <w:i/>
                <w:iCs/>
                <w:color w:val="000000"/>
                <w:w w:val="95"/>
                <w:sz w:val="20"/>
                <w:szCs w:val="20"/>
              </w:rPr>
              <w:t>Miłość w</w:t>
            </w:r>
            <w:r w:rsidR="003F414C">
              <w:rPr>
                <w:rFonts w:ascii="Arial" w:hAnsi="Arial" w:cs="Arial"/>
                <w:i/>
                <w:iCs/>
                <w:color w:val="000000"/>
                <w:w w:val="95"/>
                <w:sz w:val="20"/>
                <w:szCs w:val="20"/>
              </w:rPr>
              <w:t> </w:t>
            </w:r>
            <w:r w:rsidRPr="00276D96">
              <w:rPr>
                <w:rFonts w:ascii="Arial" w:hAnsi="Arial" w:cs="Arial"/>
                <w:i/>
                <w:iCs/>
                <w:color w:val="000000"/>
                <w:w w:val="95"/>
                <w:sz w:val="20"/>
                <w:szCs w:val="20"/>
              </w:rPr>
              <w:t>„Cierpieniach młodego Wertera”</w:t>
            </w:r>
          </w:p>
          <w:p w14:paraId="3F1C3EB7" w14:textId="77777777" w:rsidR="00CF4E75" w:rsidRPr="00276D96" w:rsidRDefault="00CF4E75" w:rsidP="00117079">
            <w:pPr>
              <w:tabs>
                <w:tab w:val="left" w:pos="170"/>
              </w:tabs>
              <w:suppressAutoHyphens/>
              <w:autoSpaceDE w:val="0"/>
              <w:autoSpaceDN w:val="0"/>
              <w:adjustRightInd w:val="0"/>
              <w:spacing w:before="57" w:after="0" w:line="250" w:lineRule="atLeast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 xml:space="preserve">Johann Wolfgang Goethe, </w:t>
            </w:r>
            <w:r w:rsidRPr="00276D96">
              <w:rPr>
                <w:rFonts w:ascii="Arial" w:hAnsi="Arial" w:cs="Arial"/>
                <w:i/>
                <w:iCs/>
                <w:color w:val="000000"/>
                <w:w w:val="95"/>
                <w:sz w:val="20"/>
                <w:szCs w:val="20"/>
              </w:rPr>
              <w:t>Cierpienia młodego Wertera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9ED6BC" w14:textId="77777777" w:rsidR="00CF4E75" w:rsidRPr="00276D96" w:rsidRDefault="00CF4E75" w:rsidP="001170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A0C57D" w14:textId="77777777" w:rsidR="00CF4E75" w:rsidRPr="00276D96" w:rsidRDefault="00CF4E75" w:rsidP="001170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5020F" w14:textId="77777777" w:rsidR="00CF4E75" w:rsidRPr="00276D96" w:rsidRDefault="00CF4E75" w:rsidP="001170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ECD564" w14:textId="77777777" w:rsidR="00CF4E75" w:rsidRPr="00276D96" w:rsidRDefault="00CF4E75" w:rsidP="001170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0BC30BF0" w14:textId="77777777" w:rsidR="00CF4E75" w:rsidRPr="00276D96" w:rsidRDefault="00CF4E75" w:rsidP="001170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F414C" w:rsidRPr="00276D96" w14:paraId="2E2515B5" w14:textId="77777777" w:rsidTr="00CF4E75">
        <w:trPr>
          <w:trHeight w:val="476"/>
        </w:trPr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solid" w:color="D8D8D8" w:fill="auto"/>
            <w:tcMar>
              <w:top w:w="57" w:type="dxa"/>
              <w:left w:w="57" w:type="dxa"/>
              <w:bottom w:w="113" w:type="dxa"/>
              <w:right w:w="57" w:type="dxa"/>
            </w:tcMar>
          </w:tcPr>
          <w:p w14:paraId="2535F1BA" w14:textId="4E6F0D9A" w:rsidR="00CF4E75" w:rsidRPr="00276D96" w:rsidRDefault="003F414C" w:rsidP="00117079">
            <w:pPr>
              <w:tabs>
                <w:tab w:val="left" w:pos="170"/>
              </w:tabs>
              <w:suppressAutoHyphens/>
              <w:autoSpaceDE w:val="0"/>
              <w:autoSpaceDN w:val="0"/>
              <w:adjustRightInd w:val="0"/>
              <w:spacing w:before="57" w:after="0" w:line="250" w:lineRule="atLeast"/>
              <w:jc w:val="right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lastRenderedPageBreak/>
              <w:t>6</w:t>
            </w:r>
            <w:r w:rsidR="00CF4E75"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D8D8D8" w:fill="auto"/>
            <w:tcMar>
              <w:top w:w="57" w:type="dxa"/>
              <w:left w:w="85" w:type="dxa"/>
              <w:bottom w:w="113" w:type="dxa"/>
              <w:right w:w="85" w:type="dxa"/>
            </w:tcMar>
          </w:tcPr>
          <w:p w14:paraId="21872272" w14:textId="77777777" w:rsidR="00CF4E75" w:rsidRPr="00276D96" w:rsidRDefault="00CF4E75" w:rsidP="00117079">
            <w:pPr>
              <w:tabs>
                <w:tab w:val="left" w:pos="170"/>
              </w:tabs>
              <w:suppressAutoHyphens/>
              <w:autoSpaceDE w:val="0"/>
              <w:autoSpaceDN w:val="0"/>
              <w:adjustRightInd w:val="0"/>
              <w:spacing w:before="57" w:after="0" w:line="250" w:lineRule="atLeast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Romantyczna wizja natury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D8D8D8" w:fill="auto"/>
            <w:tcMar>
              <w:top w:w="57" w:type="dxa"/>
              <w:left w:w="85" w:type="dxa"/>
              <w:bottom w:w="113" w:type="dxa"/>
              <w:right w:w="85" w:type="dxa"/>
            </w:tcMar>
          </w:tcPr>
          <w:p w14:paraId="584139E4" w14:textId="77777777" w:rsidR="00CF4E75" w:rsidRPr="00276D96" w:rsidRDefault="00CF4E75" w:rsidP="00117079">
            <w:pPr>
              <w:tabs>
                <w:tab w:val="left" w:pos="170"/>
              </w:tabs>
              <w:suppressAutoHyphens/>
              <w:autoSpaceDE w:val="0"/>
              <w:autoSpaceDN w:val="0"/>
              <w:adjustRightInd w:val="0"/>
              <w:spacing w:before="57" w:after="0" w:line="250" w:lineRule="atLeast"/>
              <w:textAlignment w:val="center"/>
              <w:rPr>
                <w:rFonts w:ascii="Arial" w:hAnsi="Arial" w:cs="Arial"/>
                <w:i/>
                <w:iCs/>
                <w:color w:val="000000"/>
                <w:w w:val="95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 xml:space="preserve">wprowadzenie do lekcji 10. </w:t>
            </w:r>
            <w:r w:rsidRPr="00276D96">
              <w:rPr>
                <w:rFonts w:ascii="Arial" w:hAnsi="Arial" w:cs="Arial"/>
                <w:i/>
                <w:iCs/>
                <w:color w:val="000000"/>
                <w:w w:val="95"/>
                <w:sz w:val="20"/>
                <w:szCs w:val="20"/>
              </w:rPr>
              <w:t>Romantyczna wizja natury</w:t>
            </w:r>
          </w:p>
          <w:p w14:paraId="5956CECC" w14:textId="77777777" w:rsidR="00CF4E75" w:rsidRPr="00276D96" w:rsidRDefault="00CF4E75" w:rsidP="00117079">
            <w:pPr>
              <w:tabs>
                <w:tab w:val="left" w:pos="170"/>
              </w:tabs>
              <w:suppressAutoHyphens/>
              <w:autoSpaceDE w:val="0"/>
              <w:autoSpaceDN w:val="0"/>
              <w:adjustRightInd w:val="0"/>
              <w:spacing w:before="57" w:after="0" w:line="250" w:lineRule="atLeast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 xml:space="preserve">Johann Wolfgang Goethe, </w:t>
            </w:r>
            <w:r w:rsidRPr="00276D96">
              <w:rPr>
                <w:rFonts w:ascii="Arial" w:hAnsi="Arial" w:cs="Arial"/>
                <w:i/>
                <w:iCs/>
                <w:color w:val="000000"/>
                <w:w w:val="95"/>
                <w:sz w:val="20"/>
                <w:szCs w:val="20"/>
              </w:rPr>
              <w:t>Cierpienia młodego Wertera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84252" w14:textId="77777777" w:rsidR="00CF4E75" w:rsidRPr="00276D96" w:rsidRDefault="00CF4E75" w:rsidP="001170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25384D" w14:textId="77777777" w:rsidR="00CF4E75" w:rsidRPr="00276D96" w:rsidRDefault="00CF4E75" w:rsidP="001170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DCD33" w14:textId="77777777" w:rsidR="00CF4E75" w:rsidRPr="00276D96" w:rsidRDefault="00CF4E75" w:rsidP="001170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5CE3B" w14:textId="77777777" w:rsidR="00CF4E75" w:rsidRPr="00276D96" w:rsidRDefault="00CF4E75" w:rsidP="001170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0F2589D3" w14:textId="77777777" w:rsidR="00CF4E75" w:rsidRPr="00276D96" w:rsidRDefault="00CF4E75" w:rsidP="001170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F414C" w:rsidRPr="00276D96" w14:paraId="56DCE925" w14:textId="77777777" w:rsidTr="00CF4E75">
        <w:trPr>
          <w:trHeight w:val="476"/>
        </w:trPr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solid" w:color="D8D8D8" w:fill="auto"/>
            <w:tcMar>
              <w:top w:w="57" w:type="dxa"/>
              <w:left w:w="57" w:type="dxa"/>
              <w:bottom w:w="113" w:type="dxa"/>
              <w:right w:w="57" w:type="dxa"/>
            </w:tcMar>
          </w:tcPr>
          <w:p w14:paraId="5FBE811E" w14:textId="61B2F4DB" w:rsidR="00CF4E75" w:rsidRPr="00276D96" w:rsidRDefault="003F414C" w:rsidP="00117079">
            <w:pPr>
              <w:tabs>
                <w:tab w:val="left" w:pos="170"/>
              </w:tabs>
              <w:suppressAutoHyphens/>
              <w:autoSpaceDE w:val="0"/>
              <w:autoSpaceDN w:val="0"/>
              <w:adjustRightInd w:val="0"/>
              <w:spacing w:before="57" w:after="0" w:line="250" w:lineRule="atLeast"/>
              <w:jc w:val="right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lastRenderedPageBreak/>
              <w:t>7</w:t>
            </w:r>
            <w:r w:rsidR="00CF4E75"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D8D8D8" w:fill="auto"/>
            <w:tcMar>
              <w:top w:w="57" w:type="dxa"/>
              <w:left w:w="85" w:type="dxa"/>
              <w:bottom w:w="113" w:type="dxa"/>
              <w:right w:w="85" w:type="dxa"/>
            </w:tcMar>
          </w:tcPr>
          <w:p w14:paraId="2A6C36DD" w14:textId="77777777" w:rsidR="00CF4E75" w:rsidRPr="00276D96" w:rsidRDefault="00CF4E75" w:rsidP="00117079">
            <w:pPr>
              <w:tabs>
                <w:tab w:val="left" w:pos="170"/>
              </w:tabs>
              <w:suppressAutoHyphens/>
              <w:autoSpaceDE w:val="0"/>
              <w:autoSpaceDN w:val="0"/>
              <w:adjustRightInd w:val="0"/>
              <w:spacing w:before="57" w:after="0" w:line="250" w:lineRule="atLeast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Powieść w listach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D8D8D8" w:fill="auto"/>
            <w:tcMar>
              <w:top w:w="57" w:type="dxa"/>
              <w:left w:w="85" w:type="dxa"/>
              <w:bottom w:w="113" w:type="dxa"/>
              <w:right w:w="85" w:type="dxa"/>
            </w:tcMar>
          </w:tcPr>
          <w:p w14:paraId="14818365" w14:textId="77777777" w:rsidR="00CF4E75" w:rsidRPr="00276D96" w:rsidRDefault="00CF4E75" w:rsidP="00117079">
            <w:pPr>
              <w:tabs>
                <w:tab w:val="left" w:pos="170"/>
              </w:tabs>
              <w:suppressAutoHyphens/>
              <w:autoSpaceDE w:val="0"/>
              <w:autoSpaceDN w:val="0"/>
              <w:adjustRightInd w:val="0"/>
              <w:spacing w:before="57" w:after="0" w:line="250" w:lineRule="atLeast"/>
              <w:textAlignment w:val="center"/>
              <w:rPr>
                <w:rFonts w:ascii="Arial" w:hAnsi="Arial" w:cs="Arial"/>
                <w:i/>
                <w:iCs/>
                <w:color w:val="000000"/>
                <w:w w:val="95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 xml:space="preserve">wprowadzenie do lekcji 11. </w:t>
            </w:r>
            <w:r w:rsidRPr="00276D96">
              <w:rPr>
                <w:rFonts w:ascii="Arial" w:hAnsi="Arial" w:cs="Arial"/>
                <w:i/>
                <w:iCs/>
                <w:color w:val="000000"/>
                <w:w w:val="95"/>
                <w:sz w:val="20"/>
                <w:szCs w:val="20"/>
              </w:rPr>
              <w:t>Powieść w</w:t>
            </w:r>
            <w:r>
              <w:rPr>
                <w:rFonts w:ascii="Arial" w:hAnsi="Arial" w:cs="Arial"/>
                <w:i/>
                <w:iCs/>
                <w:color w:val="000000"/>
                <w:w w:val="95"/>
                <w:sz w:val="20"/>
                <w:szCs w:val="20"/>
              </w:rPr>
              <w:t> </w:t>
            </w:r>
            <w:r w:rsidRPr="00276D96">
              <w:rPr>
                <w:rFonts w:ascii="Arial" w:hAnsi="Arial" w:cs="Arial"/>
                <w:i/>
                <w:iCs/>
                <w:color w:val="000000"/>
                <w:w w:val="95"/>
                <w:sz w:val="20"/>
                <w:szCs w:val="20"/>
              </w:rPr>
              <w:t>listach</w:t>
            </w:r>
          </w:p>
          <w:p w14:paraId="479A7BA1" w14:textId="77777777" w:rsidR="00CF4E75" w:rsidRPr="00276D96" w:rsidRDefault="00CF4E75" w:rsidP="003F414C">
            <w:pPr>
              <w:tabs>
                <w:tab w:val="left" w:pos="170"/>
              </w:tabs>
              <w:suppressAutoHyphens/>
              <w:autoSpaceDE w:val="0"/>
              <w:autoSpaceDN w:val="0"/>
              <w:adjustRightInd w:val="0"/>
              <w:spacing w:after="0" w:line="250" w:lineRule="atLeast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 xml:space="preserve">Johann Wolfgang Goethe, </w:t>
            </w:r>
            <w:r w:rsidRPr="00276D96">
              <w:rPr>
                <w:rFonts w:ascii="Arial" w:hAnsi="Arial" w:cs="Arial"/>
                <w:i/>
                <w:iCs/>
                <w:color w:val="000000"/>
                <w:w w:val="95"/>
                <w:sz w:val="20"/>
                <w:szCs w:val="20"/>
              </w:rPr>
              <w:t>Cierpienia młodego Wertera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85A356" w14:textId="77777777" w:rsidR="00CF4E75" w:rsidRPr="00276D96" w:rsidRDefault="00CF4E75" w:rsidP="001170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7D788" w14:textId="77777777" w:rsidR="00CF4E75" w:rsidRPr="00276D96" w:rsidRDefault="00CF4E75" w:rsidP="001170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746C93" w14:textId="77777777" w:rsidR="00CF4E75" w:rsidRPr="00276D96" w:rsidRDefault="00CF4E75" w:rsidP="001170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761A17" w14:textId="77777777" w:rsidR="00CF4E75" w:rsidRPr="00276D96" w:rsidRDefault="00CF4E75" w:rsidP="001170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42D3EAA1" w14:textId="77777777" w:rsidR="00CF4E75" w:rsidRPr="00276D96" w:rsidRDefault="00CF4E75" w:rsidP="001170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F414C" w:rsidRPr="00276D96" w14:paraId="53F10844" w14:textId="77777777" w:rsidTr="00CF4E75">
        <w:trPr>
          <w:trHeight w:val="510"/>
        </w:trPr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solid" w:color="D8D8D8" w:fill="auto"/>
            <w:tcMar>
              <w:top w:w="57" w:type="dxa"/>
              <w:left w:w="57" w:type="dxa"/>
              <w:bottom w:w="113" w:type="dxa"/>
              <w:right w:w="57" w:type="dxa"/>
            </w:tcMar>
          </w:tcPr>
          <w:p w14:paraId="73E9154B" w14:textId="458DF0C7" w:rsidR="00CF4E75" w:rsidRPr="00276D96" w:rsidRDefault="003F414C" w:rsidP="00117079">
            <w:pPr>
              <w:tabs>
                <w:tab w:val="left" w:pos="170"/>
              </w:tabs>
              <w:suppressAutoHyphens/>
              <w:autoSpaceDE w:val="0"/>
              <w:autoSpaceDN w:val="0"/>
              <w:adjustRightInd w:val="0"/>
              <w:spacing w:before="57" w:after="0" w:line="250" w:lineRule="atLeast"/>
              <w:jc w:val="right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lastRenderedPageBreak/>
              <w:t>8</w:t>
            </w:r>
            <w:r w:rsidR="00CF4E75"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D8D8D8" w:fill="auto"/>
            <w:tcMar>
              <w:top w:w="57" w:type="dxa"/>
              <w:left w:w="85" w:type="dxa"/>
              <w:bottom w:w="113" w:type="dxa"/>
              <w:right w:w="85" w:type="dxa"/>
            </w:tcMar>
          </w:tcPr>
          <w:p w14:paraId="4FE2CAD1" w14:textId="77777777" w:rsidR="00CF4E75" w:rsidRPr="00276D96" w:rsidRDefault="00CF4E75" w:rsidP="00117079">
            <w:pPr>
              <w:tabs>
                <w:tab w:val="left" w:pos="170"/>
              </w:tabs>
              <w:suppressAutoHyphens/>
              <w:autoSpaceDE w:val="0"/>
              <w:autoSpaceDN w:val="0"/>
              <w:adjustRightInd w:val="0"/>
              <w:spacing w:before="57" w:after="0" w:line="250" w:lineRule="atLeast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i/>
                <w:iCs/>
                <w:color w:val="000000"/>
                <w:w w:val="95"/>
                <w:sz w:val="20"/>
                <w:szCs w:val="20"/>
              </w:rPr>
              <w:t>Faust</w:t>
            </w: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 xml:space="preserve"> – dramat o klęsce rozumu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D8D8D8" w:fill="auto"/>
            <w:tcMar>
              <w:top w:w="57" w:type="dxa"/>
              <w:left w:w="85" w:type="dxa"/>
              <w:bottom w:w="113" w:type="dxa"/>
              <w:right w:w="85" w:type="dxa"/>
            </w:tcMar>
          </w:tcPr>
          <w:p w14:paraId="4A8B9568" w14:textId="77777777" w:rsidR="00CF4E75" w:rsidRPr="00276D96" w:rsidRDefault="00CF4E75" w:rsidP="003F414C">
            <w:pPr>
              <w:tabs>
                <w:tab w:val="left" w:pos="170"/>
              </w:tabs>
              <w:suppressAutoHyphens/>
              <w:autoSpaceDE w:val="0"/>
              <w:autoSpaceDN w:val="0"/>
              <w:adjustRightInd w:val="0"/>
              <w:spacing w:after="0" w:line="250" w:lineRule="atLeast"/>
              <w:textAlignment w:val="center"/>
              <w:rPr>
                <w:rFonts w:ascii="Arial" w:hAnsi="Arial" w:cs="Arial"/>
                <w:i/>
                <w:iCs/>
                <w:color w:val="000000"/>
                <w:w w:val="95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 xml:space="preserve">wprowadzenie do lekcji 12. </w:t>
            </w:r>
            <w:r w:rsidRPr="00276D96">
              <w:rPr>
                <w:rFonts w:ascii="Arial" w:hAnsi="Arial" w:cs="Arial"/>
                <w:i/>
                <w:iCs/>
                <w:color w:val="000000"/>
                <w:w w:val="95"/>
                <w:sz w:val="20"/>
                <w:szCs w:val="20"/>
              </w:rPr>
              <w:t>„Faust” – dramat o klęsce rozumu</w:t>
            </w:r>
          </w:p>
          <w:p w14:paraId="67EF9CAE" w14:textId="77777777" w:rsidR="00CF4E75" w:rsidRPr="00276D96" w:rsidRDefault="00CF4E75" w:rsidP="00117079">
            <w:pPr>
              <w:tabs>
                <w:tab w:val="left" w:pos="170"/>
              </w:tabs>
              <w:suppressAutoHyphens/>
              <w:autoSpaceDE w:val="0"/>
              <w:autoSpaceDN w:val="0"/>
              <w:adjustRightInd w:val="0"/>
              <w:spacing w:before="57" w:after="0" w:line="250" w:lineRule="atLeast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 xml:space="preserve">Johann Wolfgang Goethe, </w:t>
            </w:r>
            <w:r w:rsidRPr="00276D96">
              <w:rPr>
                <w:rFonts w:ascii="Arial" w:hAnsi="Arial" w:cs="Arial"/>
                <w:i/>
                <w:iCs/>
                <w:color w:val="000000"/>
                <w:w w:val="95"/>
                <w:sz w:val="20"/>
                <w:szCs w:val="20"/>
              </w:rPr>
              <w:t>Faust</w:t>
            </w: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D8D8D8" w:fill="auto"/>
            <w:tcMar>
              <w:top w:w="57" w:type="dxa"/>
              <w:left w:w="85" w:type="dxa"/>
              <w:bottom w:w="113" w:type="dxa"/>
              <w:right w:w="85" w:type="dxa"/>
            </w:tcMar>
          </w:tcPr>
          <w:p w14:paraId="6E5AC09C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wie, że utwór jest dramatem</w:t>
            </w:r>
          </w:p>
          <w:p w14:paraId="2A9C151D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przedstawia Fausta</w:t>
            </w:r>
          </w:p>
          <w:p w14:paraId="40E2B780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podaje przykłady z tekstu pokazujące, czym dla Fausta było pełne poznanie świata</w:t>
            </w:r>
          </w:p>
          <w:p w14:paraId="54A68BA8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podaje przykłady z tekstu pokazujące relacje Fausta z Małgorzatą</w:t>
            </w:r>
          </w:p>
          <w:p w14:paraId="144883ED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 xml:space="preserve"> zna termin </w:t>
            </w:r>
            <w:r w:rsidRPr="00276D96">
              <w:rPr>
                <w:rFonts w:ascii="Arial" w:hAnsi="Arial" w:cs="Arial"/>
                <w:i/>
                <w:iCs/>
                <w:color w:val="000000"/>
                <w:w w:val="95"/>
                <w:sz w:val="20"/>
                <w:szCs w:val="20"/>
              </w:rPr>
              <w:t>postawa faustyczna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D8D8D8" w:fill="auto"/>
            <w:tcMar>
              <w:top w:w="57" w:type="dxa"/>
              <w:left w:w="85" w:type="dxa"/>
              <w:bottom w:w="113" w:type="dxa"/>
              <w:right w:w="85" w:type="dxa"/>
            </w:tcMar>
          </w:tcPr>
          <w:p w14:paraId="3CF9D10C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odróżnia dramat od liryki i epiki</w:t>
            </w:r>
          </w:p>
          <w:p w14:paraId="56D58ACE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charakteryzuje Fausta</w:t>
            </w:r>
          </w:p>
          <w:p w14:paraId="593AEBAF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wyjaśnia, jak bohater chciał poznawać świat</w:t>
            </w:r>
          </w:p>
          <w:p w14:paraId="4470732A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omawia relacje między Faustem a Małgorzatą</w:t>
            </w:r>
          </w:p>
          <w:p w14:paraId="28FEDCE3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wie, na czym polega postawa faustyczna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D8D8D8" w:fill="auto"/>
            <w:tcMar>
              <w:top w:w="57" w:type="dxa"/>
              <w:left w:w="85" w:type="dxa"/>
              <w:bottom w:w="113" w:type="dxa"/>
              <w:right w:w="85" w:type="dxa"/>
            </w:tcMar>
          </w:tcPr>
          <w:p w14:paraId="546CC702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przypomina cechy rodzajowe dramatu</w:t>
            </w:r>
          </w:p>
          <w:p w14:paraId="6C1B69B2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wyjaśnia motywy postępowania Fausta</w:t>
            </w:r>
          </w:p>
          <w:p w14:paraId="72B2C6ED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omawia drogę życiową Fausta</w:t>
            </w:r>
          </w:p>
          <w:p w14:paraId="4F865647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wyjaśnia, na czym polegał dramat Małgorzaty</w:t>
            </w:r>
          </w:p>
          <w:p w14:paraId="6FA8B616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 xml:space="preserve">wyjaśnia, na czym polega postawa faustyczna 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D8D8D8" w:fill="auto"/>
            <w:tcMar>
              <w:top w:w="57" w:type="dxa"/>
              <w:left w:w="85" w:type="dxa"/>
              <w:bottom w:w="113" w:type="dxa"/>
              <w:right w:w="85" w:type="dxa"/>
            </w:tcMar>
          </w:tcPr>
          <w:p w14:paraId="365E5118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 xml:space="preserve">uzasadnia, że </w:t>
            </w:r>
            <w:r w:rsidRPr="00276D96">
              <w:rPr>
                <w:rFonts w:ascii="Arial" w:hAnsi="Arial" w:cs="Arial"/>
                <w:i/>
                <w:iCs/>
                <w:color w:val="000000"/>
                <w:w w:val="95"/>
                <w:sz w:val="20"/>
                <w:szCs w:val="20"/>
              </w:rPr>
              <w:t>Faust</w:t>
            </w: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 xml:space="preserve"> jest dramatem</w:t>
            </w:r>
          </w:p>
          <w:p w14:paraId="5B59DD29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ocenia postępowanie Fausta</w:t>
            </w:r>
          </w:p>
          <w:p w14:paraId="218646C3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wyjaśnia, jakie granice przekracza bohater</w:t>
            </w:r>
          </w:p>
          <w:p w14:paraId="37556AA7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ocenia relacje Fausta z Małgorzatą</w:t>
            </w:r>
          </w:p>
          <w:p w14:paraId="62E94AE7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wyjaśnia, kto i dlaczego prezentuje w utworze postawę faustyczną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solid" w:color="D8D8D8" w:fill="auto"/>
            <w:tcMar>
              <w:top w:w="57" w:type="dxa"/>
              <w:left w:w="85" w:type="dxa"/>
              <w:bottom w:w="113" w:type="dxa"/>
              <w:right w:w="85" w:type="dxa"/>
            </w:tcMar>
          </w:tcPr>
          <w:p w14:paraId="2AEB6FA3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samodzielnie analizuje i interpretuje fragmenty utworu ze szczególnym uwzględnieniem wpisanej w niego postawy światopoglądowej</w:t>
            </w:r>
          </w:p>
          <w:p w14:paraId="25269363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podaje przykłady utworów, w których występuje motyw faustyczny</w:t>
            </w:r>
          </w:p>
        </w:tc>
      </w:tr>
      <w:tr w:rsidR="003F414C" w:rsidRPr="00276D96" w14:paraId="171E8FEC" w14:textId="77777777" w:rsidTr="00CF4E75">
        <w:trPr>
          <w:trHeight w:val="510"/>
        </w:trPr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solid" w:color="D8D8D8" w:fill="auto"/>
            <w:tcMar>
              <w:top w:w="57" w:type="dxa"/>
              <w:left w:w="57" w:type="dxa"/>
              <w:bottom w:w="113" w:type="dxa"/>
              <w:right w:w="57" w:type="dxa"/>
            </w:tcMar>
          </w:tcPr>
          <w:p w14:paraId="60D70798" w14:textId="6C1E52A6" w:rsidR="00CF4E75" w:rsidRPr="00276D96" w:rsidRDefault="003F414C" w:rsidP="00117079">
            <w:pPr>
              <w:tabs>
                <w:tab w:val="left" w:pos="170"/>
              </w:tabs>
              <w:suppressAutoHyphens/>
              <w:autoSpaceDE w:val="0"/>
              <w:autoSpaceDN w:val="0"/>
              <w:adjustRightInd w:val="0"/>
              <w:spacing w:before="57" w:after="0" w:line="250" w:lineRule="atLeast"/>
              <w:jc w:val="right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9</w:t>
            </w:r>
            <w:r w:rsidR="00CF4E75"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D8D8D8" w:fill="auto"/>
            <w:tcMar>
              <w:top w:w="57" w:type="dxa"/>
              <w:left w:w="85" w:type="dxa"/>
              <w:bottom w:w="113" w:type="dxa"/>
              <w:right w:w="85" w:type="dxa"/>
            </w:tcMar>
          </w:tcPr>
          <w:p w14:paraId="344B4BD4" w14:textId="77777777" w:rsidR="00CF4E75" w:rsidRPr="00276D96" w:rsidRDefault="00CF4E75" w:rsidP="00117079">
            <w:pPr>
              <w:tabs>
                <w:tab w:val="left" w:pos="170"/>
              </w:tabs>
              <w:suppressAutoHyphens/>
              <w:autoSpaceDE w:val="0"/>
              <w:autoSpaceDN w:val="0"/>
              <w:adjustRightInd w:val="0"/>
              <w:spacing w:before="57" w:after="0" w:line="250" w:lineRule="atLeast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Cierpienie kobiety w </w:t>
            </w:r>
            <w:r w:rsidRPr="00276D96">
              <w:rPr>
                <w:rFonts w:ascii="Arial" w:hAnsi="Arial" w:cs="Arial"/>
                <w:i/>
                <w:iCs/>
                <w:color w:val="000000"/>
                <w:w w:val="95"/>
                <w:sz w:val="20"/>
                <w:szCs w:val="20"/>
              </w:rPr>
              <w:t>Fauście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D8D8D8" w:fill="auto"/>
            <w:tcMar>
              <w:top w:w="57" w:type="dxa"/>
              <w:left w:w="85" w:type="dxa"/>
              <w:bottom w:w="113" w:type="dxa"/>
              <w:right w:w="85" w:type="dxa"/>
            </w:tcMar>
          </w:tcPr>
          <w:p w14:paraId="47A8D649" w14:textId="5B663C30" w:rsidR="00CF4E75" w:rsidRPr="00276D96" w:rsidRDefault="00CF4E75" w:rsidP="003F414C">
            <w:pPr>
              <w:tabs>
                <w:tab w:val="left" w:pos="170"/>
              </w:tabs>
              <w:suppressAutoHyphens/>
              <w:autoSpaceDE w:val="0"/>
              <w:autoSpaceDN w:val="0"/>
              <w:adjustRightInd w:val="0"/>
              <w:spacing w:after="0" w:line="250" w:lineRule="atLeast"/>
              <w:textAlignment w:val="center"/>
              <w:rPr>
                <w:rFonts w:ascii="Arial" w:hAnsi="Arial" w:cs="Arial"/>
                <w:i/>
                <w:iCs/>
                <w:color w:val="000000"/>
                <w:w w:val="95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 xml:space="preserve">wprowadzenie do lekcji 13. </w:t>
            </w:r>
            <w:r w:rsidRPr="00276D96">
              <w:rPr>
                <w:rFonts w:ascii="Arial" w:hAnsi="Arial" w:cs="Arial"/>
                <w:i/>
                <w:iCs/>
                <w:color w:val="000000"/>
                <w:w w:val="95"/>
                <w:sz w:val="20"/>
                <w:szCs w:val="20"/>
              </w:rPr>
              <w:t>Cierpienie kobiety w</w:t>
            </w:r>
            <w:r w:rsidR="003F414C">
              <w:rPr>
                <w:rFonts w:ascii="Arial" w:hAnsi="Arial" w:cs="Arial"/>
                <w:i/>
                <w:iCs/>
                <w:color w:val="000000"/>
                <w:w w:val="95"/>
                <w:sz w:val="20"/>
                <w:szCs w:val="20"/>
              </w:rPr>
              <w:t> </w:t>
            </w:r>
            <w:r w:rsidRPr="00276D96">
              <w:rPr>
                <w:rFonts w:ascii="Arial" w:hAnsi="Arial" w:cs="Arial"/>
                <w:i/>
                <w:iCs/>
                <w:color w:val="000000"/>
                <w:w w:val="95"/>
                <w:sz w:val="20"/>
                <w:szCs w:val="20"/>
              </w:rPr>
              <w:t>„Fauście”</w:t>
            </w:r>
          </w:p>
          <w:p w14:paraId="3331994B" w14:textId="77777777" w:rsidR="00CF4E75" w:rsidRPr="00276D96" w:rsidRDefault="00CF4E75" w:rsidP="00117079">
            <w:pPr>
              <w:tabs>
                <w:tab w:val="left" w:pos="170"/>
              </w:tabs>
              <w:suppressAutoHyphens/>
              <w:autoSpaceDE w:val="0"/>
              <w:autoSpaceDN w:val="0"/>
              <w:adjustRightInd w:val="0"/>
              <w:spacing w:before="57" w:after="0" w:line="250" w:lineRule="atLeast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 xml:space="preserve">Johann Wolfgang Goethe, </w:t>
            </w:r>
            <w:r w:rsidRPr="00276D96">
              <w:rPr>
                <w:rFonts w:ascii="Arial" w:hAnsi="Arial" w:cs="Arial"/>
                <w:i/>
                <w:iCs/>
                <w:color w:val="000000"/>
                <w:w w:val="95"/>
                <w:sz w:val="20"/>
                <w:szCs w:val="20"/>
              </w:rPr>
              <w:t>Faust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2A5DF" w14:textId="77777777" w:rsidR="00CF4E75" w:rsidRPr="00276D96" w:rsidRDefault="00CF4E75" w:rsidP="001170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20465" w14:textId="77777777" w:rsidR="00CF4E75" w:rsidRPr="00276D96" w:rsidRDefault="00CF4E75" w:rsidP="001170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DF9339" w14:textId="77777777" w:rsidR="00CF4E75" w:rsidRPr="00276D96" w:rsidRDefault="00CF4E75" w:rsidP="001170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1FC75A" w14:textId="77777777" w:rsidR="00CF4E75" w:rsidRPr="00276D96" w:rsidRDefault="00CF4E75" w:rsidP="001170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172F92C7" w14:textId="77777777" w:rsidR="00CF4E75" w:rsidRPr="00276D96" w:rsidRDefault="00CF4E75" w:rsidP="001170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F414C" w:rsidRPr="00276D96" w14:paraId="6FDD0504" w14:textId="77777777" w:rsidTr="00CF4E75">
        <w:trPr>
          <w:trHeight w:val="510"/>
        </w:trPr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14:paraId="0A8409FC" w14:textId="6FB1AC82" w:rsidR="00CF4E75" w:rsidRPr="00276D96" w:rsidRDefault="00CF4E75" w:rsidP="00117079">
            <w:pPr>
              <w:tabs>
                <w:tab w:val="left" w:pos="170"/>
              </w:tabs>
              <w:suppressAutoHyphens/>
              <w:autoSpaceDE w:val="0"/>
              <w:autoSpaceDN w:val="0"/>
              <w:adjustRightInd w:val="0"/>
              <w:spacing w:before="57" w:after="0" w:line="250" w:lineRule="atLeast"/>
              <w:jc w:val="right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1</w:t>
            </w:r>
            <w:r w:rsidR="003F414C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0</w:t>
            </w: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85" w:type="dxa"/>
              <w:bottom w:w="113" w:type="dxa"/>
              <w:right w:w="85" w:type="dxa"/>
            </w:tcMar>
          </w:tcPr>
          <w:p w14:paraId="067FB356" w14:textId="77777777" w:rsidR="00CF4E75" w:rsidRPr="00276D96" w:rsidRDefault="00CF4E75" w:rsidP="00117079">
            <w:pPr>
              <w:tabs>
                <w:tab w:val="left" w:pos="170"/>
              </w:tabs>
              <w:suppressAutoHyphens/>
              <w:autoSpaceDE w:val="0"/>
              <w:autoSpaceDN w:val="0"/>
              <w:adjustRightInd w:val="0"/>
              <w:spacing w:before="57" w:after="0" w:line="250" w:lineRule="atLeast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„Stare” i „nowe” w </w:t>
            </w:r>
            <w:r w:rsidRPr="00276D96">
              <w:rPr>
                <w:rFonts w:ascii="Arial" w:hAnsi="Arial" w:cs="Arial"/>
                <w:i/>
                <w:iCs/>
                <w:color w:val="000000"/>
                <w:w w:val="95"/>
                <w:sz w:val="20"/>
                <w:szCs w:val="20"/>
              </w:rPr>
              <w:t>Odzie do młodości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85" w:type="dxa"/>
              <w:bottom w:w="113" w:type="dxa"/>
              <w:right w:w="85" w:type="dxa"/>
            </w:tcMar>
          </w:tcPr>
          <w:p w14:paraId="6C0F92DA" w14:textId="77777777" w:rsidR="00CF4E75" w:rsidRPr="00276D96" w:rsidRDefault="00CF4E75" w:rsidP="00117079">
            <w:pPr>
              <w:tabs>
                <w:tab w:val="left" w:pos="170"/>
              </w:tabs>
              <w:suppressAutoHyphens/>
              <w:autoSpaceDE w:val="0"/>
              <w:autoSpaceDN w:val="0"/>
              <w:adjustRightInd w:val="0"/>
              <w:spacing w:before="57" w:after="0" w:line="250" w:lineRule="atLeast"/>
              <w:textAlignment w:val="center"/>
              <w:rPr>
                <w:rFonts w:ascii="Arial" w:hAnsi="Arial" w:cs="Arial"/>
                <w:i/>
                <w:iCs/>
                <w:color w:val="000000"/>
                <w:w w:val="95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 xml:space="preserve">wprowadzenie do lekcji 14. </w:t>
            </w:r>
            <w:r w:rsidRPr="00276D96">
              <w:rPr>
                <w:rFonts w:ascii="Arial" w:hAnsi="Arial" w:cs="Arial"/>
                <w:i/>
                <w:iCs/>
                <w:color w:val="000000"/>
                <w:w w:val="95"/>
                <w:sz w:val="20"/>
                <w:szCs w:val="20"/>
              </w:rPr>
              <w:t>„Stare” i „nowe” w „Odzie do młodości”</w:t>
            </w:r>
          </w:p>
          <w:p w14:paraId="2C81A045" w14:textId="77777777" w:rsidR="00CF4E75" w:rsidRPr="00276D96" w:rsidRDefault="00CF4E75" w:rsidP="00117079">
            <w:pPr>
              <w:tabs>
                <w:tab w:val="left" w:pos="170"/>
              </w:tabs>
              <w:suppressAutoHyphens/>
              <w:autoSpaceDE w:val="0"/>
              <w:autoSpaceDN w:val="0"/>
              <w:adjustRightInd w:val="0"/>
              <w:spacing w:before="57" w:after="0" w:line="250" w:lineRule="atLeast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lastRenderedPageBreak/>
              <w:t xml:space="preserve">Adam Mickiewicz, </w:t>
            </w:r>
            <w:r w:rsidRPr="00276D96">
              <w:rPr>
                <w:rFonts w:ascii="Arial" w:hAnsi="Arial" w:cs="Arial"/>
                <w:i/>
                <w:iCs/>
                <w:color w:val="000000"/>
                <w:w w:val="95"/>
                <w:sz w:val="20"/>
                <w:szCs w:val="20"/>
              </w:rPr>
              <w:t>Oda do młodości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85" w:type="dxa"/>
              <w:bottom w:w="113" w:type="dxa"/>
              <w:right w:w="85" w:type="dxa"/>
            </w:tcMar>
          </w:tcPr>
          <w:p w14:paraId="03EE4046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lastRenderedPageBreak/>
              <w:t>dostrzega przedstawiony w utworze kontrast młodości i starości</w:t>
            </w:r>
          </w:p>
          <w:p w14:paraId="662482A9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wie, co to jest alegoria</w:t>
            </w:r>
          </w:p>
          <w:p w14:paraId="21B5874E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lastRenderedPageBreak/>
              <w:t>cytuje fragmenty poświęcone ukazaniu przestrzeni</w:t>
            </w:r>
          </w:p>
          <w:p w14:paraId="4C14831E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dostrzega nawiązania mitologiczne</w:t>
            </w:r>
          </w:p>
          <w:p w14:paraId="49F6F030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tworzy krótką wypowiedź, w której przedstawia własne stanowisko wobec postaw i wartości związanych z młodością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85" w:type="dxa"/>
              <w:bottom w:w="113" w:type="dxa"/>
              <w:right w:w="85" w:type="dxa"/>
            </w:tcMar>
          </w:tcPr>
          <w:p w14:paraId="2169368F" w14:textId="77777777" w:rsidR="00CF4E75" w:rsidRPr="003F414C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6"/>
                <w:w w:val="98"/>
                <w:sz w:val="20"/>
                <w:szCs w:val="20"/>
              </w:rPr>
            </w:pPr>
            <w:r w:rsidRPr="003F414C">
              <w:rPr>
                <w:rFonts w:ascii="Arial" w:hAnsi="Arial" w:cs="Arial"/>
                <w:color w:val="000000"/>
                <w:spacing w:val="-6"/>
                <w:w w:val="98"/>
                <w:sz w:val="20"/>
                <w:szCs w:val="20"/>
              </w:rPr>
              <w:lastRenderedPageBreak/>
              <w:t>wskazuje cechy i właściwości przypisywane młodości</w:t>
            </w:r>
          </w:p>
          <w:p w14:paraId="5C5ECC9C" w14:textId="77777777" w:rsidR="00CF4E75" w:rsidRPr="003F414C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6"/>
                <w:w w:val="98"/>
                <w:sz w:val="20"/>
                <w:szCs w:val="20"/>
              </w:rPr>
            </w:pPr>
            <w:r w:rsidRPr="003F414C">
              <w:rPr>
                <w:rFonts w:ascii="Arial" w:hAnsi="Arial" w:cs="Arial"/>
                <w:color w:val="000000"/>
                <w:spacing w:val="-6"/>
                <w:w w:val="98"/>
                <w:sz w:val="20"/>
                <w:szCs w:val="20"/>
              </w:rPr>
              <w:lastRenderedPageBreak/>
              <w:t>wskazuje wersy zawierające alegorię</w:t>
            </w:r>
          </w:p>
          <w:p w14:paraId="3BDC7382" w14:textId="77777777" w:rsidR="00CF4E75" w:rsidRPr="003F414C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6"/>
                <w:w w:val="98"/>
                <w:sz w:val="20"/>
                <w:szCs w:val="20"/>
              </w:rPr>
            </w:pPr>
            <w:r w:rsidRPr="003F414C">
              <w:rPr>
                <w:rFonts w:ascii="Arial" w:hAnsi="Arial" w:cs="Arial"/>
                <w:color w:val="000000"/>
                <w:spacing w:val="-6"/>
                <w:w w:val="98"/>
                <w:sz w:val="20"/>
                <w:szCs w:val="20"/>
              </w:rPr>
              <w:t>omawia własnymi słowami fragmenty poświęcone ukazaniu przestrzeni</w:t>
            </w:r>
          </w:p>
          <w:p w14:paraId="13481F37" w14:textId="77777777" w:rsidR="00CF4E75" w:rsidRPr="003F414C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6"/>
                <w:w w:val="98"/>
                <w:sz w:val="20"/>
                <w:szCs w:val="20"/>
              </w:rPr>
            </w:pPr>
            <w:r w:rsidRPr="003F414C">
              <w:rPr>
                <w:rFonts w:ascii="Arial" w:hAnsi="Arial" w:cs="Arial"/>
                <w:color w:val="000000"/>
                <w:spacing w:val="-6"/>
                <w:w w:val="98"/>
                <w:sz w:val="20"/>
                <w:szCs w:val="20"/>
              </w:rPr>
              <w:t>przypomina wiadomości na temat postaci i wydarzeń mitologicznych, do których nawiązuje tekst</w:t>
            </w:r>
          </w:p>
          <w:p w14:paraId="50E2446A" w14:textId="77777777" w:rsidR="00CF4E75" w:rsidRPr="003F414C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6"/>
                <w:w w:val="98"/>
                <w:sz w:val="20"/>
                <w:szCs w:val="20"/>
              </w:rPr>
            </w:pPr>
            <w:r w:rsidRPr="003F414C">
              <w:rPr>
                <w:rFonts w:ascii="Arial" w:hAnsi="Arial" w:cs="Arial"/>
                <w:color w:val="000000"/>
                <w:spacing w:val="-6"/>
                <w:w w:val="98"/>
                <w:sz w:val="20"/>
                <w:szCs w:val="20"/>
              </w:rPr>
              <w:t>tworzy krótką wypowiedź argumentacyjną na temat postaw i wartości związanych z młodością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85" w:type="dxa"/>
              <w:bottom w:w="113" w:type="dxa"/>
              <w:right w:w="85" w:type="dxa"/>
            </w:tcMar>
          </w:tcPr>
          <w:p w14:paraId="136782A2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lastRenderedPageBreak/>
              <w:t>omawia kontrast młodości i starości pokazany w  wierszu</w:t>
            </w:r>
          </w:p>
          <w:p w14:paraId="050B3874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wyjaśnia znaczenia alegorii</w:t>
            </w:r>
          </w:p>
          <w:p w14:paraId="1A816514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lastRenderedPageBreak/>
              <w:t>komentuje fragmenty poświęcone ukazaniu przestrzeni</w:t>
            </w:r>
          </w:p>
          <w:p w14:paraId="710F66D0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omawia rolę nawiązań mitologicznych</w:t>
            </w:r>
          </w:p>
          <w:p w14:paraId="76E81C64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tworzy wypowiedź argumentacyjną na temat postaw i wartości związanych z młodością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85" w:type="dxa"/>
              <w:bottom w:w="113" w:type="dxa"/>
              <w:right w:w="85" w:type="dxa"/>
            </w:tcMar>
          </w:tcPr>
          <w:p w14:paraId="419618A5" w14:textId="77777777" w:rsidR="00CF4E75" w:rsidRPr="003F414C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6"/>
                <w:w w:val="98"/>
                <w:sz w:val="20"/>
                <w:szCs w:val="20"/>
              </w:rPr>
            </w:pPr>
            <w:r w:rsidRPr="003F414C">
              <w:rPr>
                <w:rFonts w:ascii="Arial" w:hAnsi="Arial" w:cs="Arial"/>
                <w:color w:val="000000"/>
                <w:spacing w:val="-6"/>
                <w:w w:val="98"/>
                <w:sz w:val="20"/>
                <w:szCs w:val="20"/>
              </w:rPr>
              <w:lastRenderedPageBreak/>
              <w:t>wyjaśnia, w jakim celu została zestawiona młodość i starość</w:t>
            </w:r>
          </w:p>
          <w:p w14:paraId="363C5692" w14:textId="77777777" w:rsidR="00CF4E75" w:rsidRPr="003F414C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6"/>
                <w:w w:val="98"/>
                <w:sz w:val="20"/>
                <w:szCs w:val="20"/>
              </w:rPr>
            </w:pPr>
            <w:r w:rsidRPr="003F414C">
              <w:rPr>
                <w:rFonts w:ascii="Arial" w:hAnsi="Arial" w:cs="Arial"/>
                <w:color w:val="000000"/>
                <w:spacing w:val="-6"/>
                <w:w w:val="98"/>
                <w:sz w:val="20"/>
                <w:szCs w:val="20"/>
              </w:rPr>
              <w:t xml:space="preserve">omawia funkcję alegorii w powiązaniu z innymi </w:t>
            </w:r>
            <w:r w:rsidRPr="003F414C">
              <w:rPr>
                <w:rFonts w:ascii="Arial" w:hAnsi="Arial" w:cs="Arial"/>
                <w:color w:val="000000"/>
                <w:spacing w:val="-6"/>
                <w:w w:val="98"/>
                <w:sz w:val="20"/>
                <w:szCs w:val="20"/>
              </w:rPr>
              <w:lastRenderedPageBreak/>
              <w:t>zastosowanymi środkami poetyckimi</w:t>
            </w:r>
          </w:p>
          <w:p w14:paraId="43D1F6B5" w14:textId="77777777" w:rsidR="00CF4E75" w:rsidRPr="003F414C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6"/>
                <w:w w:val="98"/>
                <w:sz w:val="20"/>
                <w:szCs w:val="20"/>
              </w:rPr>
            </w:pPr>
            <w:r w:rsidRPr="003F414C">
              <w:rPr>
                <w:rFonts w:ascii="Arial" w:hAnsi="Arial" w:cs="Arial"/>
                <w:color w:val="000000"/>
                <w:spacing w:val="-6"/>
                <w:w w:val="98"/>
                <w:sz w:val="20"/>
                <w:szCs w:val="20"/>
              </w:rPr>
              <w:t>wartościuje elementy związane z przestrzenią</w:t>
            </w:r>
          </w:p>
          <w:p w14:paraId="68F24529" w14:textId="77777777" w:rsidR="00CF4E75" w:rsidRPr="003F414C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6"/>
                <w:w w:val="98"/>
                <w:sz w:val="20"/>
                <w:szCs w:val="20"/>
              </w:rPr>
            </w:pPr>
            <w:r w:rsidRPr="003F414C">
              <w:rPr>
                <w:rFonts w:ascii="Arial" w:hAnsi="Arial" w:cs="Arial"/>
                <w:color w:val="000000"/>
                <w:spacing w:val="-6"/>
                <w:w w:val="98"/>
                <w:sz w:val="20"/>
                <w:szCs w:val="20"/>
              </w:rPr>
              <w:t>interpretuje nawiązania mitologiczne w kontekście problematyki utworu</w:t>
            </w:r>
          </w:p>
          <w:p w14:paraId="315413B5" w14:textId="77777777" w:rsidR="00CF4E75" w:rsidRPr="003F414C" w:rsidRDefault="00CF4E75" w:rsidP="00CB7C93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6"/>
                <w:w w:val="98"/>
                <w:sz w:val="20"/>
                <w:szCs w:val="20"/>
              </w:rPr>
            </w:pPr>
            <w:r w:rsidRPr="003F414C">
              <w:rPr>
                <w:rFonts w:ascii="Arial" w:hAnsi="Arial" w:cs="Arial"/>
                <w:color w:val="000000"/>
                <w:spacing w:val="-6"/>
                <w:w w:val="98"/>
                <w:sz w:val="20"/>
                <w:szCs w:val="20"/>
              </w:rPr>
              <w:t>tworzy wypowiedź argumentacyjną z wyraziście postawioną tezą i uporządkowanymi argumentami na temat postaw i wartości związanych z młodością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57" w:type="dxa"/>
              <w:left w:w="85" w:type="dxa"/>
              <w:bottom w:w="113" w:type="dxa"/>
              <w:right w:w="85" w:type="dxa"/>
            </w:tcMar>
          </w:tcPr>
          <w:p w14:paraId="0184CA1E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lastRenderedPageBreak/>
              <w:t xml:space="preserve">samodzielnie analizuje i interpretuje utwór, ze szczególnym uwzględnieniem jego cech </w:t>
            </w: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lastRenderedPageBreak/>
              <w:t>klasycystycznych i romantycznych</w:t>
            </w:r>
          </w:p>
          <w:p w14:paraId="5E4A9FB0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tworzy wyczerpującą wypowiedź argumentacyjną z uporządkowanymi argumentami i kontrargumentami na temat postaw i wartości związanych z młodością</w:t>
            </w:r>
          </w:p>
        </w:tc>
      </w:tr>
      <w:tr w:rsidR="003F414C" w:rsidRPr="00276D96" w14:paraId="72DC24BE" w14:textId="77777777" w:rsidTr="00CF4E75">
        <w:trPr>
          <w:trHeight w:val="510"/>
        </w:trPr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D166D35" w14:textId="7B60006D" w:rsidR="00CF4E75" w:rsidRPr="00276D96" w:rsidRDefault="00CF4E75" w:rsidP="00117079">
            <w:pPr>
              <w:tabs>
                <w:tab w:val="left" w:pos="170"/>
              </w:tabs>
              <w:suppressAutoHyphens/>
              <w:autoSpaceDE w:val="0"/>
              <w:autoSpaceDN w:val="0"/>
              <w:adjustRightInd w:val="0"/>
              <w:spacing w:before="57" w:after="0" w:line="250" w:lineRule="atLeast"/>
              <w:jc w:val="right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lastRenderedPageBreak/>
              <w:t>1</w:t>
            </w:r>
            <w:r w:rsidR="003F414C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1</w:t>
            </w: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30683C62" w14:textId="77777777" w:rsidR="00CF4E75" w:rsidRPr="00276D96" w:rsidRDefault="00CF4E75" w:rsidP="00117079">
            <w:pPr>
              <w:tabs>
                <w:tab w:val="left" w:pos="170"/>
              </w:tabs>
              <w:suppressAutoHyphens/>
              <w:autoSpaceDE w:val="0"/>
              <w:autoSpaceDN w:val="0"/>
              <w:adjustRightInd w:val="0"/>
              <w:spacing w:before="57" w:after="0" w:line="250" w:lineRule="atLeast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Oda – dialog z tradycją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29E142EF" w14:textId="77777777" w:rsidR="00CF4E75" w:rsidRPr="00276D96" w:rsidRDefault="00CF4E75" w:rsidP="00117079">
            <w:pPr>
              <w:tabs>
                <w:tab w:val="left" w:pos="170"/>
              </w:tabs>
              <w:suppressAutoHyphens/>
              <w:autoSpaceDE w:val="0"/>
              <w:autoSpaceDN w:val="0"/>
              <w:adjustRightInd w:val="0"/>
              <w:spacing w:before="57" w:after="0" w:line="250" w:lineRule="atLeast"/>
              <w:textAlignment w:val="center"/>
              <w:rPr>
                <w:rFonts w:ascii="Arial" w:hAnsi="Arial" w:cs="Arial"/>
                <w:i/>
                <w:iCs/>
                <w:color w:val="000000"/>
                <w:w w:val="95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 xml:space="preserve">wprowadzenie do lekcji 15. </w:t>
            </w:r>
            <w:r w:rsidRPr="00276D96">
              <w:rPr>
                <w:rFonts w:ascii="Arial" w:hAnsi="Arial" w:cs="Arial"/>
                <w:i/>
                <w:iCs/>
                <w:color w:val="000000"/>
                <w:w w:val="95"/>
                <w:sz w:val="20"/>
                <w:szCs w:val="20"/>
              </w:rPr>
              <w:t>Oda – dialog z tradycją</w:t>
            </w:r>
          </w:p>
          <w:p w14:paraId="41D1A1AB" w14:textId="77777777" w:rsidR="00CF4E75" w:rsidRPr="00276D96" w:rsidRDefault="00CF4E75" w:rsidP="00117079">
            <w:pPr>
              <w:tabs>
                <w:tab w:val="left" w:pos="170"/>
              </w:tabs>
              <w:suppressAutoHyphens/>
              <w:autoSpaceDE w:val="0"/>
              <w:autoSpaceDN w:val="0"/>
              <w:adjustRightInd w:val="0"/>
              <w:spacing w:before="57" w:after="0" w:line="250" w:lineRule="atLeast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lastRenderedPageBreak/>
              <w:t xml:space="preserve">Friedrich Schiller, </w:t>
            </w:r>
            <w:r w:rsidRPr="00276D96">
              <w:rPr>
                <w:rFonts w:ascii="Arial" w:hAnsi="Arial" w:cs="Arial"/>
                <w:i/>
                <w:iCs/>
                <w:color w:val="000000"/>
                <w:w w:val="95"/>
                <w:sz w:val="20"/>
                <w:szCs w:val="20"/>
              </w:rPr>
              <w:t>Do Radości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2233E49B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lastRenderedPageBreak/>
              <w:t>zna odę jako nazwę gatunku lirycznego</w:t>
            </w:r>
          </w:p>
          <w:p w14:paraId="3BD5CCB9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zna podstawowe założenia klasycyzmu</w:t>
            </w:r>
          </w:p>
          <w:p w14:paraId="141BBAD0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lastRenderedPageBreak/>
              <w:t>cytuje wersy, odzwierciedlające nastrój utworu</w:t>
            </w:r>
          </w:p>
          <w:p w14:paraId="06DA7CBB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wstępnie formułuje przesłanie utworu</w:t>
            </w:r>
          </w:p>
          <w:p w14:paraId="06EFCA22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 xml:space="preserve">zna pojęcie </w:t>
            </w:r>
            <w:r w:rsidRPr="00276D96">
              <w:rPr>
                <w:rFonts w:ascii="Arial" w:hAnsi="Arial" w:cs="Arial"/>
                <w:i/>
                <w:iCs/>
                <w:color w:val="000000"/>
                <w:w w:val="95"/>
                <w:sz w:val="20"/>
                <w:szCs w:val="20"/>
              </w:rPr>
              <w:t>postawa altruistyczna</w:t>
            </w:r>
          </w:p>
          <w:p w14:paraId="382A36AB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 xml:space="preserve">wie, że można łączyć </w:t>
            </w:r>
            <w:r w:rsidRPr="00276D96">
              <w:rPr>
                <w:rFonts w:ascii="Arial" w:hAnsi="Arial" w:cs="Arial"/>
                <w:i/>
                <w:iCs/>
                <w:color w:val="000000"/>
                <w:w w:val="95"/>
                <w:sz w:val="20"/>
                <w:szCs w:val="20"/>
              </w:rPr>
              <w:t>Odę</w:t>
            </w: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… Schillera i </w:t>
            </w:r>
            <w:r w:rsidRPr="00276D96">
              <w:rPr>
                <w:rFonts w:ascii="Arial" w:hAnsi="Arial" w:cs="Arial"/>
                <w:i/>
                <w:iCs/>
                <w:color w:val="000000"/>
                <w:w w:val="95"/>
                <w:sz w:val="20"/>
                <w:szCs w:val="20"/>
              </w:rPr>
              <w:t>Odę</w:t>
            </w: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 xml:space="preserve">…Mickiewicza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4680206D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lastRenderedPageBreak/>
              <w:t>łączy odę jako gatunek z antykiem</w:t>
            </w:r>
          </w:p>
          <w:p w14:paraId="3C68DB6D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omawia założenia klasycyzmu</w:t>
            </w:r>
          </w:p>
          <w:p w14:paraId="1DB6B8AB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lastRenderedPageBreak/>
              <w:t>omawia nastrój utworu</w:t>
            </w:r>
          </w:p>
          <w:p w14:paraId="05D74A52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formułuje główne przesłanie utworu</w:t>
            </w:r>
          </w:p>
          <w:p w14:paraId="2F4AE93B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wyjaśnia, na czym polega postawa altruistyczna</w:t>
            </w:r>
          </w:p>
          <w:p w14:paraId="67E2542C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dostrzega wspólne elementy utworu Schillera i Mickiewicza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70C410B8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lastRenderedPageBreak/>
              <w:t>omawia cechy ody jako gatunku lirycznego</w:t>
            </w:r>
          </w:p>
          <w:p w14:paraId="2CC262E6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lastRenderedPageBreak/>
              <w:t>wskazuje w utworze cechy klasycystyczne</w:t>
            </w:r>
          </w:p>
          <w:p w14:paraId="3858D55E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wskazuje środki językowe budujące nastrój</w:t>
            </w:r>
          </w:p>
          <w:p w14:paraId="42FE3963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ustosunkowuje się do głównego przesłania utworu</w:t>
            </w:r>
          </w:p>
          <w:p w14:paraId="2DEC5452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wyjaśnia, gdzie w utworze jest mowa o postawie altruistycznej</w:t>
            </w:r>
          </w:p>
          <w:p w14:paraId="5E6BA0F5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 xml:space="preserve">omawia podobieństwa tekstów Schillera i Mickiewicza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620AC8AB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lastRenderedPageBreak/>
              <w:t>wyjaśnia, dlaczego utwór Schillera jest odą</w:t>
            </w:r>
          </w:p>
          <w:p w14:paraId="52C13704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lastRenderedPageBreak/>
              <w:t>wyjaśnia, w czym przejawia się klasycyzm utworu</w:t>
            </w:r>
          </w:p>
          <w:p w14:paraId="596867B2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wyjaśnia, z czego wynika nastrój utworu</w:t>
            </w:r>
          </w:p>
          <w:p w14:paraId="155F104D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7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7"/>
                <w:sz w:val="20"/>
                <w:szCs w:val="20"/>
              </w:rPr>
              <w:t>ustosunkowuje się do głównego przesłania utworu z perspektywy współczesnego czytelnika</w:t>
            </w:r>
          </w:p>
          <w:p w14:paraId="7B011E61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stawia tezę i ją uzasadnia, czy we współczesnym świecie możliwa jest postawa altruistyczna</w:t>
            </w:r>
          </w:p>
          <w:p w14:paraId="74F76938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 xml:space="preserve"> interpretuje wspólne obszary tekstów Schillera i Mickiewicza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solid" w:color="FFFFFF" w:fill="auto"/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528C7E75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lastRenderedPageBreak/>
              <w:t xml:space="preserve">samodzielnie dokonuje interpretacji porównawczej </w:t>
            </w:r>
            <w:r w:rsidRPr="00276D96">
              <w:rPr>
                <w:rFonts w:ascii="Arial" w:hAnsi="Arial" w:cs="Arial"/>
                <w:i/>
                <w:iCs/>
                <w:color w:val="000000"/>
                <w:w w:val="95"/>
                <w:sz w:val="20"/>
                <w:szCs w:val="20"/>
              </w:rPr>
              <w:t>Ody</w:t>
            </w: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… Mickiewicza i </w:t>
            </w:r>
            <w:r w:rsidRPr="00276D96">
              <w:rPr>
                <w:rFonts w:ascii="Arial" w:hAnsi="Arial" w:cs="Arial"/>
                <w:i/>
                <w:iCs/>
                <w:color w:val="000000"/>
                <w:w w:val="95"/>
                <w:sz w:val="20"/>
                <w:szCs w:val="20"/>
              </w:rPr>
              <w:t>Ody</w:t>
            </w: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 xml:space="preserve">… </w:t>
            </w: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lastRenderedPageBreak/>
              <w:t>Schillera ze szczególnym uwzględnieniem stylistyki i wymowy obu dzieł</w:t>
            </w:r>
          </w:p>
        </w:tc>
      </w:tr>
      <w:tr w:rsidR="00CF4E75" w:rsidRPr="00276D96" w14:paraId="36D82625" w14:textId="77777777" w:rsidTr="00CF4E75">
        <w:trPr>
          <w:trHeight w:val="510"/>
        </w:trPr>
        <w:tc>
          <w:tcPr>
            <w:tcW w:w="0" w:type="auto"/>
            <w:vMerge w:val="restart"/>
            <w:tcBorders>
              <w:top w:val="single" w:sz="4" w:space="0" w:color="000000"/>
              <w:left w:val="single" w:sz="6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14:paraId="027A8FDA" w14:textId="0F8377C5" w:rsidR="00CF4E75" w:rsidRPr="00276D96" w:rsidRDefault="00CF4E75" w:rsidP="00117079">
            <w:pPr>
              <w:tabs>
                <w:tab w:val="left" w:pos="170"/>
              </w:tabs>
              <w:suppressAutoHyphens/>
              <w:autoSpaceDE w:val="0"/>
              <w:autoSpaceDN w:val="0"/>
              <w:adjustRightInd w:val="0"/>
              <w:spacing w:before="57" w:after="0" w:line="250" w:lineRule="atLeast"/>
              <w:jc w:val="right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lastRenderedPageBreak/>
              <w:t>1</w:t>
            </w:r>
            <w:r w:rsidR="003F414C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2</w:t>
            </w: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.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57" w:type="dxa"/>
              <w:left w:w="85" w:type="dxa"/>
              <w:bottom w:w="85" w:type="dxa"/>
              <w:right w:w="85" w:type="dxa"/>
            </w:tcMar>
          </w:tcPr>
          <w:p w14:paraId="32ED575E" w14:textId="77777777" w:rsidR="00CF4E75" w:rsidRPr="00276D96" w:rsidRDefault="00CF4E75" w:rsidP="00117079">
            <w:pPr>
              <w:tabs>
                <w:tab w:val="left" w:pos="170"/>
              </w:tabs>
              <w:suppressAutoHyphens/>
              <w:autoSpaceDE w:val="0"/>
              <w:autoSpaceDN w:val="0"/>
              <w:adjustRightInd w:val="0"/>
              <w:spacing w:before="57" w:after="0" w:line="250" w:lineRule="atLeast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Manifest polskiego romantyzmu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57" w:type="dxa"/>
              <w:left w:w="85" w:type="dxa"/>
              <w:bottom w:w="85" w:type="dxa"/>
              <w:right w:w="85" w:type="dxa"/>
            </w:tcMar>
          </w:tcPr>
          <w:p w14:paraId="563D7B54" w14:textId="77777777" w:rsidR="00CF4E75" w:rsidRPr="00276D96" w:rsidRDefault="00CF4E75" w:rsidP="00117079">
            <w:pPr>
              <w:tabs>
                <w:tab w:val="left" w:pos="170"/>
              </w:tabs>
              <w:suppressAutoHyphens/>
              <w:autoSpaceDE w:val="0"/>
              <w:autoSpaceDN w:val="0"/>
              <w:adjustRightInd w:val="0"/>
              <w:spacing w:before="57" w:after="0" w:line="250" w:lineRule="atLeast"/>
              <w:textAlignment w:val="center"/>
              <w:rPr>
                <w:rFonts w:ascii="Arial" w:hAnsi="Arial" w:cs="Arial"/>
                <w:i/>
                <w:iCs/>
                <w:color w:val="000000"/>
                <w:w w:val="95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 xml:space="preserve">wprowadzenie do lekcji 16. </w:t>
            </w:r>
            <w:r w:rsidRPr="00276D96">
              <w:rPr>
                <w:rFonts w:ascii="Arial" w:hAnsi="Arial" w:cs="Arial"/>
                <w:i/>
                <w:iCs/>
                <w:color w:val="000000"/>
                <w:w w:val="95"/>
                <w:sz w:val="20"/>
                <w:szCs w:val="20"/>
              </w:rPr>
              <w:t xml:space="preserve">Manifest polskiego romantyzmu </w:t>
            </w:r>
          </w:p>
          <w:p w14:paraId="0FB12F9E" w14:textId="77777777" w:rsidR="00CF4E75" w:rsidRPr="00276D96" w:rsidRDefault="00CF4E75" w:rsidP="00117079">
            <w:pPr>
              <w:tabs>
                <w:tab w:val="left" w:pos="170"/>
              </w:tabs>
              <w:suppressAutoHyphens/>
              <w:autoSpaceDE w:val="0"/>
              <w:autoSpaceDN w:val="0"/>
              <w:adjustRightInd w:val="0"/>
              <w:spacing w:before="57" w:after="0" w:line="250" w:lineRule="atLeast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 xml:space="preserve">Adam Mickiewicz, </w:t>
            </w:r>
            <w:r w:rsidRPr="00276D96">
              <w:rPr>
                <w:rFonts w:ascii="Arial" w:hAnsi="Arial" w:cs="Arial"/>
                <w:i/>
                <w:iCs/>
                <w:color w:val="000000"/>
                <w:w w:val="95"/>
                <w:sz w:val="20"/>
                <w:szCs w:val="20"/>
              </w:rPr>
              <w:t>Romantyczność</w:t>
            </w: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57" w:type="dxa"/>
              <w:left w:w="85" w:type="dxa"/>
              <w:bottom w:w="85" w:type="dxa"/>
              <w:right w:w="85" w:type="dxa"/>
            </w:tcMar>
          </w:tcPr>
          <w:p w14:paraId="1B7C7BAB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odtwarza własnymi słowami bieg wydarzeń</w:t>
            </w:r>
          </w:p>
          <w:p w14:paraId="11A11C9A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dostrzega różnice światopoglądowe prezentowane w utworze</w:t>
            </w:r>
          </w:p>
          <w:p w14:paraId="6CD2EC60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 xml:space="preserve"> rozróżnia </w:t>
            </w:r>
            <w:r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 xml:space="preserve">elementy </w:t>
            </w: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realistyczn</w:t>
            </w:r>
            <w:r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e</w:t>
            </w: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 xml:space="preserve"> i fantastyczn</w:t>
            </w:r>
            <w:r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e</w:t>
            </w:r>
          </w:p>
          <w:p w14:paraId="72C3140F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wie, że utwór jest balladą</w:t>
            </w:r>
          </w:p>
          <w:p w14:paraId="40E586F3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 xml:space="preserve">wie, jaka była geneza </w:t>
            </w:r>
            <w:r w:rsidRPr="00276D96">
              <w:rPr>
                <w:rFonts w:ascii="Arial" w:hAnsi="Arial" w:cs="Arial"/>
                <w:i/>
                <w:iCs/>
                <w:color w:val="000000"/>
                <w:w w:val="95"/>
                <w:sz w:val="20"/>
                <w:szCs w:val="20"/>
              </w:rPr>
              <w:t>Romantyczności</w:t>
            </w: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57" w:type="dxa"/>
              <w:left w:w="85" w:type="dxa"/>
              <w:bottom w:w="85" w:type="dxa"/>
              <w:right w:w="85" w:type="dxa"/>
            </w:tcMar>
          </w:tcPr>
          <w:p w14:paraId="4076E9BA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porządkuje elementy świata przedstawionego</w:t>
            </w:r>
          </w:p>
          <w:p w14:paraId="2CF1490E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nazywa trzy rodzaje światopoglądu zaprezentowanego w utworze</w:t>
            </w:r>
          </w:p>
          <w:p w14:paraId="3F8C78AD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wskazuje elementy realistyczne i fantastyczne</w:t>
            </w:r>
          </w:p>
          <w:p w14:paraId="0AFE4F7B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omawia cechy ballady</w:t>
            </w:r>
          </w:p>
          <w:p w14:paraId="593BD1DC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wskazuje cechy liryki, epiki i dramatu w utworze</w:t>
            </w:r>
          </w:p>
          <w:p w14:paraId="66EEDD41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 xml:space="preserve">wie, że </w:t>
            </w:r>
            <w:r w:rsidRPr="00276D96">
              <w:rPr>
                <w:rFonts w:ascii="Arial" w:hAnsi="Arial" w:cs="Arial"/>
                <w:i/>
                <w:iCs/>
                <w:color w:val="000000"/>
                <w:w w:val="95"/>
                <w:sz w:val="20"/>
                <w:szCs w:val="20"/>
              </w:rPr>
              <w:t>Romantyczność</w:t>
            </w: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 xml:space="preserve"> to manifest programowy 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57" w:type="dxa"/>
              <w:left w:w="85" w:type="dxa"/>
              <w:bottom w:w="85" w:type="dxa"/>
              <w:right w:w="85" w:type="dxa"/>
            </w:tcMar>
          </w:tcPr>
          <w:p w14:paraId="74AAFBE0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omawia sposób prezentacji świata przedstawionego</w:t>
            </w:r>
          </w:p>
          <w:p w14:paraId="5E8DA47A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omawia trzy rodzaje światopoglądu prezentowane w utworze</w:t>
            </w:r>
          </w:p>
          <w:p w14:paraId="7AEBCFEE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wskazuje źródła irracjonalizmu</w:t>
            </w:r>
          </w:p>
          <w:p w14:paraId="4394E814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wyjaśnia, dlaczego utwór jest balladą</w:t>
            </w:r>
          </w:p>
          <w:p w14:paraId="4298229A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 xml:space="preserve">wyjaśnia, dlaczego </w:t>
            </w:r>
            <w:r w:rsidRPr="00276D96">
              <w:rPr>
                <w:rFonts w:ascii="Arial" w:hAnsi="Arial" w:cs="Arial"/>
                <w:i/>
                <w:iCs/>
                <w:color w:val="000000"/>
                <w:w w:val="95"/>
                <w:sz w:val="20"/>
                <w:szCs w:val="20"/>
              </w:rPr>
              <w:t>Romantyczność</w:t>
            </w: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 xml:space="preserve"> jest manifestem programowym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solid" w:color="FFFFFF" w:fill="auto"/>
            <w:tcMar>
              <w:top w:w="57" w:type="dxa"/>
              <w:left w:w="85" w:type="dxa"/>
              <w:bottom w:w="85" w:type="dxa"/>
              <w:right w:w="85" w:type="dxa"/>
            </w:tcMar>
          </w:tcPr>
          <w:p w14:paraId="617457E4" w14:textId="77777777" w:rsidR="00CF4E75" w:rsidRPr="00276D96" w:rsidRDefault="00CF4E75" w:rsidP="007A4562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 xml:space="preserve">omawia sposób prezentacji świata </w:t>
            </w: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lastRenderedPageBreak/>
              <w:t>przedstawionego z punktu widzenia poetyki romantyzmu</w:t>
            </w:r>
          </w:p>
          <w:p w14:paraId="475CBFE3" w14:textId="77777777" w:rsidR="00CF4E75" w:rsidRPr="00276D96" w:rsidRDefault="00CF4E75" w:rsidP="007A4562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 xml:space="preserve"> nazywa i porównuje ze sobą trzy rodzaje światopoglądu zaprezentowane w utworze</w:t>
            </w:r>
          </w:p>
          <w:p w14:paraId="4C3A3D2F" w14:textId="77777777" w:rsidR="00CF4E75" w:rsidRPr="00276D96" w:rsidRDefault="00CF4E75" w:rsidP="007A4562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omawia funkcję elementów fantastycznych i irracjonalnych</w:t>
            </w:r>
          </w:p>
          <w:p w14:paraId="714A061E" w14:textId="77777777" w:rsidR="00CF4E75" w:rsidRPr="00276D96" w:rsidRDefault="00CF4E75" w:rsidP="007A4562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 xml:space="preserve">udowadnia, że </w:t>
            </w:r>
            <w:r w:rsidRPr="00276D96">
              <w:rPr>
                <w:rFonts w:ascii="Arial" w:hAnsi="Arial" w:cs="Arial"/>
                <w:i/>
                <w:iCs/>
                <w:color w:val="000000"/>
                <w:w w:val="95"/>
                <w:sz w:val="20"/>
                <w:szCs w:val="20"/>
              </w:rPr>
              <w:t>Romantyczność</w:t>
            </w: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 xml:space="preserve"> jest balladą</w:t>
            </w:r>
          </w:p>
          <w:p w14:paraId="3FD9A921" w14:textId="77777777" w:rsidR="00CF4E75" w:rsidRPr="00276D96" w:rsidRDefault="00CF4E75" w:rsidP="007A4562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wie</w:t>
            </w: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 xml:space="preserve">, że </w:t>
            </w:r>
            <w:r w:rsidRPr="00276D96">
              <w:rPr>
                <w:rFonts w:ascii="Arial" w:hAnsi="Arial" w:cs="Arial"/>
                <w:i/>
                <w:iCs/>
                <w:color w:val="000000"/>
                <w:w w:val="95"/>
                <w:sz w:val="20"/>
                <w:szCs w:val="20"/>
              </w:rPr>
              <w:t>Romantyczność</w:t>
            </w: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 xml:space="preserve"> to utwór synkretyczny rodzajowo</w:t>
            </w:r>
          </w:p>
          <w:p w14:paraId="1C3A3720" w14:textId="77777777" w:rsidR="00CF4E75" w:rsidRPr="00276D96" w:rsidRDefault="00CF4E75" w:rsidP="007A4562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 xml:space="preserve">interpretuje </w:t>
            </w:r>
            <w:r w:rsidRPr="00276D96">
              <w:rPr>
                <w:rFonts w:ascii="Arial" w:hAnsi="Arial" w:cs="Arial"/>
                <w:i/>
                <w:iCs/>
                <w:color w:val="000000"/>
                <w:w w:val="95"/>
                <w:sz w:val="20"/>
                <w:szCs w:val="20"/>
              </w:rPr>
              <w:t>Romantyczność</w:t>
            </w: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 xml:space="preserve"> jako manifest programowy romantyzmu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right w:val="single" w:sz="6" w:space="0" w:color="000000"/>
            </w:tcBorders>
            <w:shd w:val="solid" w:color="FFFFFF" w:fill="auto"/>
            <w:tcMar>
              <w:top w:w="57" w:type="dxa"/>
              <w:left w:w="85" w:type="dxa"/>
              <w:bottom w:w="85" w:type="dxa"/>
              <w:right w:w="85" w:type="dxa"/>
            </w:tcMar>
          </w:tcPr>
          <w:p w14:paraId="00617BD4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lastRenderedPageBreak/>
              <w:t xml:space="preserve">samodzielnie analizuje i interpretuje balladę </w:t>
            </w: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lastRenderedPageBreak/>
              <w:t>jako manifest romantyzmu</w:t>
            </w:r>
          </w:p>
        </w:tc>
      </w:tr>
      <w:tr w:rsidR="00CF4E75" w:rsidRPr="00276D96" w14:paraId="66D7EC20" w14:textId="77777777" w:rsidTr="00CF4E75">
        <w:trPr>
          <w:trHeight w:val="510"/>
        </w:trPr>
        <w:tc>
          <w:tcPr>
            <w:tcW w:w="0" w:type="auto"/>
            <w:vMerge/>
            <w:tcBorders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14:paraId="1D3C20C7" w14:textId="77777777" w:rsidR="00CF4E75" w:rsidRPr="00276D96" w:rsidRDefault="00CF4E75" w:rsidP="001170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85" w:type="dxa"/>
              <w:bottom w:w="113" w:type="dxa"/>
              <w:right w:w="85" w:type="dxa"/>
            </w:tcMar>
          </w:tcPr>
          <w:p w14:paraId="26C23129" w14:textId="77777777" w:rsidR="00CF4E75" w:rsidRPr="00276D96" w:rsidRDefault="00CF4E75" w:rsidP="001170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85" w:type="dxa"/>
              <w:bottom w:w="113" w:type="dxa"/>
              <w:right w:w="85" w:type="dxa"/>
            </w:tcMar>
          </w:tcPr>
          <w:p w14:paraId="02E4B496" w14:textId="77777777" w:rsidR="00CF4E75" w:rsidRPr="00276D96" w:rsidRDefault="00CF4E75" w:rsidP="001170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85" w:type="dxa"/>
              <w:bottom w:w="113" w:type="dxa"/>
              <w:right w:w="85" w:type="dxa"/>
            </w:tcMar>
          </w:tcPr>
          <w:p w14:paraId="1AF084EF" w14:textId="77777777" w:rsidR="00CF4E75" w:rsidRPr="00276D96" w:rsidRDefault="00CF4E75" w:rsidP="001170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85" w:type="dxa"/>
              <w:bottom w:w="113" w:type="dxa"/>
              <w:right w:w="85" w:type="dxa"/>
            </w:tcMar>
          </w:tcPr>
          <w:p w14:paraId="18287F46" w14:textId="77777777" w:rsidR="00CF4E75" w:rsidRPr="00276D96" w:rsidRDefault="00CF4E75" w:rsidP="001170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85" w:type="dxa"/>
              <w:bottom w:w="113" w:type="dxa"/>
              <w:right w:w="85" w:type="dxa"/>
            </w:tcMar>
          </w:tcPr>
          <w:p w14:paraId="64A75E9E" w14:textId="77777777" w:rsidR="00CF4E75" w:rsidRPr="00276D96" w:rsidRDefault="00CF4E75" w:rsidP="001170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57" w:type="dxa"/>
              <w:left w:w="85" w:type="dxa"/>
              <w:bottom w:w="113" w:type="dxa"/>
              <w:right w:w="85" w:type="dxa"/>
            </w:tcMar>
          </w:tcPr>
          <w:p w14:paraId="03E5CA77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solid" w:color="FFFFFF" w:fill="auto"/>
            <w:tcMar>
              <w:top w:w="57" w:type="dxa"/>
              <w:left w:w="85" w:type="dxa"/>
              <w:bottom w:w="113" w:type="dxa"/>
              <w:right w:w="85" w:type="dxa"/>
            </w:tcMar>
          </w:tcPr>
          <w:p w14:paraId="2194DC66" w14:textId="77777777" w:rsidR="00CF4E75" w:rsidRPr="00276D96" w:rsidRDefault="00CF4E75" w:rsidP="001170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F414C" w:rsidRPr="00276D96" w14:paraId="6DA859B7" w14:textId="77777777" w:rsidTr="0018659E">
        <w:trPr>
          <w:trHeight w:val="510"/>
        </w:trPr>
        <w:tc>
          <w:tcPr>
            <w:tcW w:w="0" w:type="auto"/>
            <w:vMerge w:val="restart"/>
            <w:tcBorders>
              <w:top w:val="single" w:sz="4" w:space="0" w:color="000000"/>
              <w:left w:val="single" w:sz="6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14:paraId="048A74E0" w14:textId="44AF3301" w:rsidR="003F414C" w:rsidRPr="00276D96" w:rsidRDefault="003F414C" w:rsidP="00117079">
            <w:pPr>
              <w:tabs>
                <w:tab w:val="left" w:pos="170"/>
              </w:tabs>
              <w:suppressAutoHyphens/>
              <w:autoSpaceDE w:val="0"/>
              <w:autoSpaceDN w:val="0"/>
              <w:adjustRightInd w:val="0"/>
              <w:spacing w:before="57" w:after="0" w:line="250" w:lineRule="atLeast"/>
              <w:jc w:val="right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lastRenderedPageBreak/>
              <w:t>1</w:t>
            </w:r>
            <w:r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3</w:t>
            </w: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.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57" w:type="dxa"/>
              <w:left w:w="85" w:type="dxa"/>
              <w:bottom w:w="113" w:type="dxa"/>
              <w:right w:w="85" w:type="dxa"/>
            </w:tcMar>
          </w:tcPr>
          <w:p w14:paraId="4EB26268" w14:textId="77777777" w:rsidR="003F414C" w:rsidRPr="00276D96" w:rsidRDefault="003F414C" w:rsidP="00117079">
            <w:pPr>
              <w:tabs>
                <w:tab w:val="left" w:pos="170"/>
              </w:tabs>
              <w:suppressAutoHyphens/>
              <w:autoSpaceDE w:val="0"/>
              <w:autoSpaceDN w:val="0"/>
              <w:adjustRightInd w:val="0"/>
              <w:spacing w:before="57" w:after="0" w:line="250" w:lineRule="atLeast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Romantyczna wrażliwość w czasach wojny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85" w:type="dxa"/>
              <w:bottom w:w="113" w:type="dxa"/>
              <w:right w:w="85" w:type="dxa"/>
            </w:tcMar>
          </w:tcPr>
          <w:p w14:paraId="2C760FFE" w14:textId="77777777" w:rsidR="003F414C" w:rsidRPr="00276D96" w:rsidRDefault="003F414C" w:rsidP="00117079">
            <w:pPr>
              <w:tabs>
                <w:tab w:val="left" w:pos="170"/>
              </w:tabs>
              <w:suppressAutoHyphens/>
              <w:autoSpaceDE w:val="0"/>
              <w:autoSpaceDN w:val="0"/>
              <w:adjustRightInd w:val="0"/>
              <w:spacing w:before="57" w:after="0" w:line="250" w:lineRule="atLeast"/>
              <w:textAlignment w:val="center"/>
              <w:rPr>
                <w:rFonts w:ascii="Arial" w:hAnsi="Arial" w:cs="Arial"/>
                <w:i/>
                <w:iCs/>
                <w:color w:val="000000"/>
                <w:w w:val="95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 xml:space="preserve">wprowadzenie do lekcji 17. </w:t>
            </w:r>
            <w:r w:rsidRPr="00276D96">
              <w:rPr>
                <w:rFonts w:ascii="Arial" w:hAnsi="Arial" w:cs="Arial"/>
                <w:i/>
                <w:iCs/>
                <w:color w:val="000000"/>
                <w:w w:val="95"/>
                <w:sz w:val="20"/>
                <w:szCs w:val="20"/>
              </w:rPr>
              <w:t>Romantyczna wrażliwość w czasach wojny</w:t>
            </w:r>
          </w:p>
          <w:p w14:paraId="48503F71" w14:textId="77777777" w:rsidR="003F414C" w:rsidRPr="00276D96" w:rsidRDefault="003F414C" w:rsidP="00117079">
            <w:pPr>
              <w:tabs>
                <w:tab w:val="left" w:pos="170"/>
              </w:tabs>
              <w:suppressAutoHyphens/>
              <w:autoSpaceDE w:val="0"/>
              <w:autoSpaceDN w:val="0"/>
              <w:adjustRightInd w:val="0"/>
              <w:spacing w:before="57" w:after="0" w:line="250" w:lineRule="atLeast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 xml:space="preserve">Władysław Broniewski, </w:t>
            </w:r>
            <w:r w:rsidRPr="00276D96">
              <w:rPr>
                <w:rFonts w:ascii="Arial" w:hAnsi="Arial" w:cs="Arial"/>
                <w:i/>
                <w:iCs/>
                <w:color w:val="000000"/>
                <w:w w:val="95"/>
                <w:sz w:val="20"/>
                <w:szCs w:val="20"/>
              </w:rPr>
              <w:t>Ballady i romanse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85" w:type="dxa"/>
              <w:bottom w:w="113" w:type="dxa"/>
              <w:right w:w="85" w:type="dxa"/>
            </w:tcMar>
          </w:tcPr>
          <w:p w14:paraId="499EA66B" w14:textId="77777777" w:rsidR="003F414C" w:rsidRPr="00276D96" w:rsidRDefault="003F414C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odtwarza własnymi słowami sytuację liryczną przedstawioną w wierszu</w:t>
            </w:r>
          </w:p>
          <w:p w14:paraId="666344F0" w14:textId="77777777" w:rsidR="003F414C" w:rsidRPr="00276D96" w:rsidRDefault="003F414C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cytuje wersy zawierające aluzje literackie i biblijne</w:t>
            </w:r>
          </w:p>
          <w:p w14:paraId="0958A4E0" w14:textId="77777777" w:rsidR="003F414C" w:rsidRPr="00276D96" w:rsidRDefault="003F414C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dostrzega elementy symboliczne</w:t>
            </w:r>
          </w:p>
          <w:p w14:paraId="28B9D841" w14:textId="77777777" w:rsidR="003F414C" w:rsidRPr="00276D96" w:rsidRDefault="003F414C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 xml:space="preserve">podaje kilka przykładów prozaizmów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85" w:type="dxa"/>
              <w:bottom w:w="113" w:type="dxa"/>
              <w:right w:w="85" w:type="dxa"/>
            </w:tcMar>
          </w:tcPr>
          <w:p w14:paraId="7CA9F5E6" w14:textId="77777777" w:rsidR="003F414C" w:rsidRPr="00276D96" w:rsidRDefault="003F414C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odtwarza sytuację liryczną zobrazowaną w wierszu</w:t>
            </w:r>
          </w:p>
          <w:p w14:paraId="1F4B72EA" w14:textId="77777777" w:rsidR="003F414C" w:rsidRPr="00276D96" w:rsidRDefault="003F414C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wskazuje aluzje literackie i nawiązania do Biblii</w:t>
            </w:r>
          </w:p>
          <w:p w14:paraId="2C844650" w14:textId="77777777" w:rsidR="003F414C" w:rsidRPr="00276D96" w:rsidRDefault="003F414C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wskazuje elementy symboliczne</w:t>
            </w:r>
          </w:p>
          <w:p w14:paraId="698A3397" w14:textId="77777777" w:rsidR="003F414C" w:rsidRPr="00276D96" w:rsidRDefault="003F414C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wskazuje prozaizmy</w:t>
            </w:r>
          </w:p>
          <w:p w14:paraId="75EA2176" w14:textId="77777777" w:rsidR="003F414C" w:rsidRPr="00276D96" w:rsidRDefault="003F414C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omawia postawy bohaterów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85" w:type="dxa"/>
              <w:bottom w:w="113" w:type="dxa"/>
              <w:right w:w="85" w:type="dxa"/>
            </w:tcMar>
          </w:tcPr>
          <w:p w14:paraId="3212A481" w14:textId="77777777" w:rsidR="003F414C" w:rsidRPr="00276D96" w:rsidRDefault="003F414C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komentuje składniki sytuacji lirycznej zobrazowanej w utworze</w:t>
            </w:r>
          </w:p>
          <w:p w14:paraId="103DAD6D" w14:textId="77777777" w:rsidR="003F414C" w:rsidRPr="00276D96" w:rsidRDefault="003F414C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interpretuje aluzje literackie i biblijne</w:t>
            </w:r>
          </w:p>
          <w:p w14:paraId="2932E9CB" w14:textId="77777777" w:rsidR="003F414C" w:rsidRPr="00276D96" w:rsidRDefault="003F414C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wyjaśnia znaczenia elementów symbolicznych</w:t>
            </w:r>
          </w:p>
          <w:p w14:paraId="213FD741" w14:textId="77777777" w:rsidR="003F414C" w:rsidRPr="00276D96" w:rsidRDefault="003F414C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 xml:space="preserve">omawia znaczenie prozaizmów w języku utworu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57" w:type="dxa"/>
              <w:left w:w="85" w:type="dxa"/>
              <w:bottom w:w="113" w:type="dxa"/>
              <w:right w:w="85" w:type="dxa"/>
            </w:tcMar>
          </w:tcPr>
          <w:p w14:paraId="2931AF88" w14:textId="77777777" w:rsidR="003F414C" w:rsidRPr="00276D96" w:rsidRDefault="003F414C" w:rsidP="007A4562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wyjaśnia, na czym polega niezwykłość sytuacji lirycznej</w:t>
            </w:r>
          </w:p>
          <w:p w14:paraId="7227C2DA" w14:textId="77777777" w:rsidR="003F414C" w:rsidRPr="00276D96" w:rsidRDefault="003F414C" w:rsidP="007A4562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omawia funkcje aluzji literackich i biblijnych</w:t>
            </w:r>
          </w:p>
          <w:p w14:paraId="7A6B2C36" w14:textId="77777777" w:rsidR="003F414C" w:rsidRPr="00276D96" w:rsidRDefault="003F414C" w:rsidP="007A4562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interpretuje funkcje elementów symbolicznych</w:t>
            </w:r>
          </w:p>
          <w:p w14:paraId="7C8C201B" w14:textId="77777777" w:rsidR="003F414C" w:rsidRPr="00276D96" w:rsidRDefault="003F414C" w:rsidP="007A4562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omawia funkcje prozaizmów i ich znaczenie dla kreacji świata</w:t>
            </w:r>
          </w:p>
          <w:p w14:paraId="26B89BD4" w14:textId="77777777" w:rsidR="003F414C" w:rsidRPr="00276D96" w:rsidRDefault="003F414C" w:rsidP="007A4562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 xml:space="preserve">ocenia postawy bohaterów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solid" w:color="FFFFFF" w:fill="auto"/>
            <w:tcMar>
              <w:top w:w="57" w:type="dxa"/>
              <w:left w:w="85" w:type="dxa"/>
              <w:bottom w:w="113" w:type="dxa"/>
              <w:right w:w="85" w:type="dxa"/>
            </w:tcMar>
          </w:tcPr>
          <w:p w14:paraId="133EDCC6" w14:textId="77777777" w:rsidR="003F414C" w:rsidRPr="00276D96" w:rsidRDefault="003F414C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samodzielnie analizuje i interpretuje utwór ze szczególnym uwzględnieniem aluzji literackich i wymowy moralnej</w:t>
            </w:r>
          </w:p>
        </w:tc>
      </w:tr>
      <w:tr w:rsidR="003F414C" w:rsidRPr="00276D96" w14:paraId="652C7DAC" w14:textId="77777777" w:rsidTr="0018659E">
        <w:trPr>
          <w:trHeight w:val="510"/>
        </w:trPr>
        <w:tc>
          <w:tcPr>
            <w:tcW w:w="0" w:type="auto"/>
            <w:vMerge/>
            <w:tcBorders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14:paraId="6E86ADC0" w14:textId="77777777" w:rsidR="003F414C" w:rsidRPr="00276D96" w:rsidRDefault="003F414C" w:rsidP="001170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85" w:type="dxa"/>
              <w:bottom w:w="113" w:type="dxa"/>
              <w:right w:w="85" w:type="dxa"/>
            </w:tcMar>
          </w:tcPr>
          <w:p w14:paraId="3FC48AB9" w14:textId="77777777" w:rsidR="003F414C" w:rsidRPr="00276D96" w:rsidRDefault="003F414C" w:rsidP="001170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57" w:type="dxa"/>
              <w:left w:w="85" w:type="dxa"/>
              <w:bottom w:w="113" w:type="dxa"/>
              <w:right w:w="85" w:type="dxa"/>
            </w:tcMar>
          </w:tcPr>
          <w:p w14:paraId="720AAB4D" w14:textId="77777777" w:rsidR="003F414C" w:rsidRPr="00276D96" w:rsidRDefault="003F414C" w:rsidP="00117079">
            <w:pPr>
              <w:tabs>
                <w:tab w:val="left" w:pos="170"/>
              </w:tabs>
              <w:suppressAutoHyphens/>
              <w:autoSpaceDE w:val="0"/>
              <w:autoSpaceDN w:val="0"/>
              <w:adjustRightInd w:val="0"/>
              <w:spacing w:before="57" w:after="0" w:line="250" w:lineRule="atLeast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 xml:space="preserve">Serhij Żadan, </w:t>
            </w:r>
            <w:r w:rsidRPr="00276D96">
              <w:rPr>
                <w:rFonts w:ascii="Arial" w:hAnsi="Arial" w:cs="Arial"/>
                <w:i/>
                <w:iCs/>
                <w:color w:val="000000"/>
                <w:w w:val="95"/>
                <w:sz w:val="20"/>
                <w:szCs w:val="20"/>
              </w:rPr>
              <w:t>Może właśnie teraz warto zacząć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85" w:type="dxa"/>
              <w:bottom w:w="113" w:type="dxa"/>
              <w:right w:w="85" w:type="dxa"/>
            </w:tcMar>
          </w:tcPr>
          <w:p w14:paraId="1E5AAFD9" w14:textId="77777777" w:rsidR="003F414C" w:rsidRPr="00276D96" w:rsidRDefault="003F414C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zbiera informacje dotyczące osoby mówiącej</w:t>
            </w:r>
          </w:p>
          <w:p w14:paraId="1818C983" w14:textId="77777777" w:rsidR="003F414C" w:rsidRPr="00276D96" w:rsidRDefault="003F414C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określa odbiorcę</w:t>
            </w:r>
          </w:p>
          <w:p w14:paraId="09F76A7A" w14:textId="77777777" w:rsidR="003F414C" w:rsidRPr="00276D96" w:rsidRDefault="003F414C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opowiada własnymi słowami o sytuacji lirycznej</w:t>
            </w:r>
          </w:p>
          <w:p w14:paraId="73BC9386" w14:textId="77777777" w:rsidR="003F414C" w:rsidRPr="00276D96" w:rsidRDefault="003F414C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 xml:space="preserve">określa problematykę utworu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85" w:type="dxa"/>
              <w:bottom w:w="113" w:type="dxa"/>
              <w:right w:w="85" w:type="dxa"/>
            </w:tcMar>
          </w:tcPr>
          <w:p w14:paraId="24746747" w14:textId="77777777" w:rsidR="003F414C" w:rsidRPr="00276D96" w:rsidRDefault="003F414C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przedstawia psychikę i emocje osoby mówiącej</w:t>
            </w:r>
          </w:p>
          <w:p w14:paraId="20AAE257" w14:textId="77777777" w:rsidR="003F414C" w:rsidRPr="00276D96" w:rsidRDefault="003F414C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określa jej relacje z odbiorcą</w:t>
            </w:r>
          </w:p>
          <w:p w14:paraId="56B9EB63" w14:textId="77777777" w:rsidR="003F414C" w:rsidRPr="00276D96" w:rsidRDefault="003F414C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odtwarza sytuację liryczną</w:t>
            </w:r>
          </w:p>
          <w:p w14:paraId="35880F41" w14:textId="77777777" w:rsidR="003F414C" w:rsidRPr="00276D96" w:rsidRDefault="003F414C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rozpoznaje przesłanie utworu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85" w:type="dxa"/>
              <w:bottom w:w="113" w:type="dxa"/>
              <w:right w:w="85" w:type="dxa"/>
            </w:tcMar>
          </w:tcPr>
          <w:p w14:paraId="3FBE05BB" w14:textId="77777777" w:rsidR="003F414C" w:rsidRPr="00276D96" w:rsidRDefault="003F414C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omawia życie wewnętrzne osoby mówiącej</w:t>
            </w:r>
          </w:p>
          <w:p w14:paraId="77EEBDF5" w14:textId="77777777" w:rsidR="003F414C" w:rsidRPr="00276D96" w:rsidRDefault="003F414C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ustala, jak buduje relacje z odbiorcą</w:t>
            </w:r>
          </w:p>
          <w:p w14:paraId="1CFA56D8" w14:textId="77777777" w:rsidR="003F414C" w:rsidRPr="00276D96" w:rsidRDefault="003F414C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 xml:space="preserve"> omawia realia sytuacji lirycznej</w:t>
            </w:r>
          </w:p>
          <w:p w14:paraId="4AE2533E" w14:textId="77777777" w:rsidR="003F414C" w:rsidRPr="00276D96" w:rsidRDefault="003F414C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 xml:space="preserve">formułuje przesłanie utworu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57" w:type="dxa"/>
              <w:left w:w="85" w:type="dxa"/>
              <w:bottom w:w="113" w:type="dxa"/>
              <w:right w:w="85" w:type="dxa"/>
            </w:tcMar>
          </w:tcPr>
          <w:p w14:paraId="67A042E5" w14:textId="77777777" w:rsidR="003F414C" w:rsidRPr="00276D96" w:rsidRDefault="003F414C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omawia sposób widzenia świata przez osobę mówiącą</w:t>
            </w:r>
          </w:p>
          <w:p w14:paraId="0A332F13" w14:textId="77777777" w:rsidR="003F414C" w:rsidRPr="00276D96" w:rsidRDefault="003F414C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ocenia jej relacje z odbiorcą</w:t>
            </w:r>
          </w:p>
          <w:p w14:paraId="68A1A43F" w14:textId="77777777" w:rsidR="003F414C" w:rsidRPr="00276D96" w:rsidRDefault="003F414C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7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7"/>
                <w:sz w:val="20"/>
                <w:szCs w:val="20"/>
              </w:rPr>
              <w:t xml:space="preserve">omawia realia sytuacji lirycznej z uwzględnieniem </w:t>
            </w:r>
            <w:r w:rsidRPr="00276D96">
              <w:rPr>
                <w:rFonts w:ascii="Arial" w:hAnsi="Arial" w:cs="Arial"/>
                <w:color w:val="000000"/>
                <w:spacing w:val="-2"/>
                <w:w w:val="97"/>
                <w:sz w:val="20"/>
                <w:szCs w:val="20"/>
              </w:rPr>
              <w:lastRenderedPageBreak/>
              <w:t>kontekstu historycznego</w:t>
            </w:r>
          </w:p>
          <w:p w14:paraId="1C26F582" w14:textId="77777777" w:rsidR="003F414C" w:rsidRPr="00276D96" w:rsidRDefault="003F414C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omawia przesłanie utworu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6" w:space="0" w:color="000000"/>
            </w:tcBorders>
            <w:shd w:val="solid" w:color="FFFFFF" w:fill="auto"/>
            <w:tcMar>
              <w:top w:w="57" w:type="dxa"/>
              <w:left w:w="85" w:type="dxa"/>
              <w:bottom w:w="113" w:type="dxa"/>
              <w:right w:w="85" w:type="dxa"/>
            </w:tcMar>
          </w:tcPr>
          <w:p w14:paraId="1DA52FEE" w14:textId="77777777" w:rsidR="003F414C" w:rsidRPr="00276D96" w:rsidRDefault="003F414C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lastRenderedPageBreak/>
              <w:t>samodzielnie analizuje i interpretuje wiersz</w:t>
            </w:r>
          </w:p>
        </w:tc>
      </w:tr>
      <w:tr w:rsidR="003F414C" w:rsidRPr="00276D96" w14:paraId="02112B37" w14:textId="77777777" w:rsidTr="007A4562">
        <w:trPr>
          <w:trHeight w:val="510"/>
        </w:trPr>
        <w:tc>
          <w:tcPr>
            <w:tcW w:w="0" w:type="auto"/>
            <w:vMerge w:val="restart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14:paraId="76DE22DF" w14:textId="5B93E9D7" w:rsidR="00CF4E75" w:rsidRPr="00276D96" w:rsidRDefault="00CF4E75" w:rsidP="00117079">
            <w:pPr>
              <w:tabs>
                <w:tab w:val="left" w:pos="170"/>
              </w:tabs>
              <w:suppressAutoHyphens/>
              <w:autoSpaceDE w:val="0"/>
              <w:autoSpaceDN w:val="0"/>
              <w:adjustRightInd w:val="0"/>
              <w:spacing w:before="57" w:after="0" w:line="250" w:lineRule="atLeast"/>
              <w:jc w:val="right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lastRenderedPageBreak/>
              <w:t>1</w:t>
            </w:r>
            <w:r w:rsidR="003F414C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4</w:t>
            </w: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.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85" w:type="dxa"/>
              <w:bottom w:w="113" w:type="dxa"/>
              <w:right w:w="85" w:type="dxa"/>
            </w:tcMar>
          </w:tcPr>
          <w:p w14:paraId="42ECBAB9" w14:textId="77777777" w:rsidR="00CF4E75" w:rsidRPr="00276D96" w:rsidRDefault="00CF4E75" w:rsidP="00117079">
            <w:pPr>
              <w:tabs>
                <w:tab w:val="left" w:pos="170"/>
              </w:tabs>
              <w:suppressAutoHyphens/>
              <w:autoSpaceDE w:val="0"/>
              <w:autoSpaceDN w:val="0"/>
              <w:adjustRightInd w:val="0"/>
              <w:spacing w:before="57" w:after="0" w:line="250" w:lineRule="atLeast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Natura i historia w</w:t>
            </w:r>
            <w:r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 </w:t>
            </w: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balladzie Mickiewicza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57" w:type="dxa"/>
              <w:left w:w="85" w:type="dxa"/>
              <w:bottom w:w="113" w:type="dxa"/>
              <w:right w:w="85" w:type="dxa"/>
            </w:tcMar>
          </w:tcPr>
          <w:p w14:paraId="0EC432D6" w14:textId="77777777" w:rsidR="00CF4E75" w:rsidRPr="00276D96" w:rsidRDefault="00CF4E75" w:rsidP="00117079">
            <w:pPr>
              <w:tabs>
                <w:tab w:val="left" w:pos="170"/>
              </w:tabs>
              <w:suppressAutoHyphens/>
              <w:autoSpaceDE w:val="0"/>
              <w:autoSpaceDN w:val="0"/>
              <w:adjustRightInd w:val="0"/>
              <w:spacing w:before="57" w:after="0" w:line="250" w:lineRule="atLeast"/>
              <w:textAlignment w:val="center"/>
              <w:rPr>
                <w:rFonts w:ascii="Arial" w:hAnsi="Arial" w:cs="Arial"/>
                <w:i/>
                <w:iCs/>
                <w:color w:val="000000"/>
                <w:w w:val="95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 xml:space="preserve">wprowadzenie do lekcji 18. </w:t>
            </w:r>
            <w:r w:rsidRPr="00276D96">
              <w:rPr>
                <w:rFonts w:ascii="Arial" w:hAnsi="Arial" w:cs="Arial"/>
                <w:i/>
                <w:iCs/>
                <w:color w:val="000000"/>
                <w:w w:val="95"/>
                <w:sz w:val="20"/>
                <w:szCs w:val="20"/>
              </w:rPr>
              <w:t>Natura i historia w balladzie Mickiewicza</w:t>
            </w:r>
          </w:p>
          <w:p w14:paraId="17DEF73D" w14:textId="77777777" w:rsidR="00CF4E75" w:rsidRPr="00276D96" w:rsidRDefault="00CF4E75" w:rsidP="00117079">
            <w:pPr>
              <w:tabs>
                <w:tab w:val="left" w:pos="170"/>
              </w:tabs>
              <w:suppressAutoHyphens/>
              <w:autoSpaceDE w:val="0"/>
              <w:autoSpaceDN w:val="0"/>
              <w:adjustRightInd w:val="0"/>
              <w:spacing w:before="57" w:after="0" w:line="250" w:lineRule="atLeast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 xml:space="preserve">Adam Mickiewicz, </w:t>
            </w:r>
            <w:r w:rsidRPr="00276D96">
              <w:rPr>
                <w:rFonts w:ascii="Arial" w:hAnsi="Arial" w:cs="Arial"/>
                <w:i/>
                <w:iCs/>
                <w:color w:val="000000"/>
                <w:w w:val="95"/>
                <w:sz w:val="20"/>
                <w:szCs w:val="20"/>
              </w:rPr>
              <w:t>Świteź</w:t>
            </w: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85" w:type="dxa"/>
              <w:bottom w:w="113" w:type="dxa"/>
              <w:right w:w="85" w:type="dxa"/>
            </w:tcMar>
          </w:tcPr>
          <w:p w14:paraId="5FBF9B2D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przypomina cechy ballady jako gatunku literackiego</w:t>
            </w:r>
          </w:p>
          <w:p w14:paraId="54B0FA25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 xml:space="preserve">wie, czym jest legenda, zna pojęcie </w:t>
            </w:r>
            <w:r w:rsidRPr="00276D96">
              <w:rPr>
                <w:rFonts w:ascii="Arial" w:hAnsi="Arial" w:cs="Arial"/>
                <w:i/>
                <w:iCs/>
                <w:color w:val="000000"/>
                <w:w w:val="95"/>
                <w:sz w:val="20"/>
                <w:szCs w:val="20"/>
              </w:rPr>
              <w:t>historyzm</w:t>
            </w:r>
          </w:p>
          <w:p w14:paraId="24792D64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dostrzega dwa porządki narracyjne</w:t>
            </w:r>
          </w:p>
          <w:p w14:paraId="57CF27E6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przypomina, jakiego wyboru i dlaczego dokonały córki i żony wojsk Tuhana</w:t>
            </w:r>
          </w:p>
          <w:p w14:paraId="413A82D6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wymienia elementy natury przedstawione w balladzie</w:t>
            </w:r>
          </w:p>
          <w:p w14:paraId="7CBA353D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 xml:space="preserve"> we wskazanej, prostej formie przedstawia legendę związaną ze swoim regionem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85" w:type="dxa"/>
              <w:bottom w:w="113" w:type="dxa"/>
              <w:right w:w="85" w:type="dxa"/>
            </w:tcMar>
          </w:tcPr>
          <w:p w14:paraId="0E995BC6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wyjaśnia, dlaczego tekst reprezentuje balladę jako gatunek</w:t>
            </w:r>
          </w:p>
          <w:p w14:paraId="2C628316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definiuje legendę</w:t>
            </w:r>
          </w:p>
          <w:p w14:paraId="5A4BB9C2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wyjaśnia, czym jest historyzm</w:t>
            </w:r>
          </w:p>
          <w:p w14:paraId="26222E5B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przypisuje elementy świata przedstawionego dwom porządkom narracyjnym</w:t>
            </w:r>
          </w:p>
          <w:p w14:paraId="08591B99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przedstawia racje, między którymi córki i żony wojsk Tuhana musiały dokonać wyboru</w:t>
            </w:r>
          </w:p>
          <w:p w14:paraId="5D847B72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 xml:space="preserve"> omawia związki świata natury </w:t>
            </w: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lastRenderedPageBreak/>
              <w:t>i świata ludzi w utworze</w:t>
            </w:r>
          </w:p>
          <w:p w14:paraId="3E80AD77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6"/>
                <w:sz w:val="20"/>
                <w:szCs w:val="20"/>
              </w:rPr>
              <w:t>w dowolnej formie przedstawia legendę związaną ze swoim regionem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85" w:type="dxa"/>
              <w:bottom w:w="113" w:type="dxa"/>
              <w:right w:w="85" w:type="dxa"/>
            </w:tcMar>
          </w:tcPr>
          <w:p w14:paraId="698B7B08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lastRenderedPageBreak/>
              <w:t>wskazuje cechy ballady w </w:t>
            </w:r>
            <w:r w:rsidRPr="00276D96">
              <w:rPr>
                <w:rFonts w:ascii="Arial" w:hAnsi="Arial" w:cs="Arial"/>
                <w:i/>
                <w:iCs/>
                <w:color w:val="000000"/>
                <w:w w:val="95"/>
                <w:sz w:val="20"/>
                <w:szCs w:val="20"/>
              </w:rPr>
              <w:t>Świtezi</w:t>
            </w:r>
          </w:p>
          <w:p w14:paraId="26FBC2B7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wyjaśnia, czym różni się legenda od baśni</w:t>
            </w:r>
          </w:p>
          <w:p w14:paraId="2369B409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wskazuje elementy historyczne w utworze</w:t>
            </w:r>
          </w:p>
          <w:p w14:paraId="292C70AC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porządkuje elementy świata przedstawionego w dwóch ciągach narracyjnych</w:t>
            </w:r>
          </w:p>
          <w:p w14:paraId="28EB4131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ocenia wybór bohaterek ballady</w:t>
            </w:r>
          </w:p>
          <w:p w14:paraId="6430ABF2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wyjaśnia rolę natury w utworze</w:t>
            </w:r>
          </w:p>
          <w:p w14:paraId="3A415721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 xml:space="preserve"> w ciekawej i oryginalnej formie </w:t>
            </w: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lastRenderedPageBreak/>
              <w:t>prezentuje legendę związaną ze swoim regionem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solid" w:color="FFFFFF" w:fill="auto"/>
            <w:tcMar>
              <w:top w:w="57" w:type="dxa"/>
              <w:left w:w="85" w:type="dxa"/>
              <w:bottom w:w="113" w:type="dxa"/>
              <w:right w:w="85" w:type="dxa"/>
            </w:tcMar>
          </w:tcPr>
          <w:p w14:paraId="77B85C42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lastRenderedPageBreak/>
              <w:t>uzasadnia, dlaczego utwór jest balladą</w:t>
            </w:r>
          </w:p>
          <w:p w14:paraId="76B856EB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wskazuje elementy legendarne w utworze</w:t>
            </w:r>
          </w:p>
          <w:p w14:paraId="18EB7AD2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wyjaśnia, jak historyzm wpływa na interpretację utworu</w:t>
            </w:r>
          </w:p>
          <w:p w14:paraId="1CD39119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określa relacje między dwoma światami ballady</w:t>
            </w:r>
          </w:p>
          <w:p w14:paraId="7B723881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wyjaśnia, na czym polega tragizm wyboru, którego musiały dokonać bohaterki ballady</w:t>
            </w:r>
          </w:p>
          <w:p w14:paraId="67EEB78E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lastRenderedPageBreak/>
              <w:t>omawia wpływ natury na interpretację utworu</w:t>
            </w:r>
          </w:p>
          <w:p w14:paraId="4C04A4D1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w świadomie i funkcjonalnie wybranej formie prezentuje legendę związaną ze swoim regionem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solid" w:color="FFFFFF" w:fill="auto"/>
            <w:tcMar>
              <w:top w:w="57" w:type="dxa"/>
              <w:left w:w="85" w:type="dxa"/>
              <w:bottom w:w="113" w:type="dxa"/>
              <w:right w:w="85" w:type="dxa"/>
            </w:tcMar>
          </w:tcPr>
          <w:p w14:paraId="436E76FD" w14:textId="77777777" w:rsidR="00CF4E75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lastRenderedPageBreak/>
              <w:t>samodzielnie analizuje i interpretuje balladę ze szczególnym uwzględnieniem historyzmu, roli natury w świecie przedstawionym</w:t>
            </w:r>
          </w:p>
          <w:p w14:paraId="6933C4C8" w14:textId="7FD7917C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w oryginalny sposób, w atrakcyjnej i dopracowanej formie prezentuje legendę związaną ze swoim regionem</w:t>
            </w:r>
          </w:p>
        </w:tc>
      </w:tr>
      <w:tr w:rsidR="003F414C" w:rsidRPr="00276D96" w14:paraId="3EFCFC0A" w14:textId="77777777" w:rsidTr="007A4562">
        <w:trPr>
          <w:trHeight w:val="510"/>
        </w:trPr>
        <w:tc>
          <w:tcPr>
            <w:tcW w:w="0" w:type="auto"/>
            <w:vMerge/>
            <w:tcBorders>
              <w:top w:val="single" w:sz="4" w:space="0" w:color="auto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14:paraId="67B38870" w14:textId="77777777" w:rsidR="00CF4E75" w:rsidRPr="00276D96" w:rsidRDefault="00CF4E75" w:rsidP="001170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85" w:type="dxa"/>
              <w:bottom w:w="85" w:type="dxa"/>
              <w:right w:w="85" w:type="dxa"/>
            </w:tcMar>
          </w:tcPr>
          <w:p w14:paraId="6D861803" w14:textId="77777777" w:rsidR="00CF4E75" w:rsidRPr="00276D96" w:rsidRDefault="00CF4E75" w:rsidP="001170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57" w:type="dxa"/>
              <w:left w:w="85" w:type="dxa"/>
              <w:bottom w:w="85" w:type="dxa"/>
              <w:right w:w="85" w:type="dxa"/>
            </w:tcMar>
          </w:tcPr>
          <w:p w14:paraId="4C542E70" w14:textId="77777777" w:rsidR="00CF4E75" w:rsidRPr="00276D96" w:rsidRDefault="00CF4E75" w:rsidP="001170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85" w:type="dxa"/>
              <w:bottom w:w="85" w:type="dxa"/>
              <w:right w:w="85" w:type="dxa"/>
            </w:tcMar>
          </w:tcPr>
          <w:p w14:paraId="5486688F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85" w:type="dxa"/>
              <w:bottom w:w="85" w:type="dxa"/>
              <w:right w:w="85" w:type="dxa"/>
            </w:tcMar>
          </w:tcPr>
          <w:p w14:paraId="4366290A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85" w:type="dxa"/>
              <w:bottom w:w="85" w:type="dxa"/>
              <w:right w:w="85" w:type="dxa"/>
            </w:tcMar>
          </w:tcPr>
          <w:p w14:paraId="41413E79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solid" w:color="FFFFFF" w:fill="auto"/>
            <w:tcMar>
              <w:top w:w="57" w:type="dxa"/>
              <w:left w:w="85" w:type="dxa"/>
              <w:bottom w:w="85" w:type="dxa"/>
              <w:right w:w="85" w:type="dxa"/>
            </w:tcMar>
          </w:tcPr>
          <w:p w14:paraId="7F0679A0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57" w:type="dxa"/>
              <w:left w:w="85" w:type="dxa"/>
              <w:bottom w:w="85" w:type="dxa"/>
              <w:right w:w="85" w:type="dxa"/>
            </w:tcMar>
          </w:tcPr>
          <w:p w14:paraId="3674EEE1" w14:textId="1B682113" w:rsidR="00CF4E75" w:rsidRPr="00276D96" w:rsidRDefault="00CF4E75" w:rsidP="00CF4E75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</w:p>
        </w:tc>
      </w:tr>
      <w:tr w:rsidR="003F414C" w:rsidRPr="00276D96" w14:paraId="0CAB0753" w14:textId="77777777" w:rsidTr="003F414C"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14:paraId="0A5DDE5B" w14:textId="1EF4D44B" w:rsidR="00CF4E75" w:rsidRPr="00276D96" w:rsidRDefault="00CF4E75" w:rsidP="00117079">
            <w:pPr>
              <w:tabs>
                <w:tab w:val="left" w:pos="170"/>
              </w:tabs>
              <w:suppressAutoHyphens/>
              <w:autoSpaceDE w:val="0"/>
              <w:autoSpaceDN w:val="0"/>
              <w:adjustRightInd w:val="0"/>
              <w:spacing w:before="57" w:after="0" w:line="250" w:lineRule="atLeast"/>
              <w:jc w:val="right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lastRenderedPageBreak/>
              <w:t>1</w:t>
            </w:r>
            <w:r w:rsidR="003F414C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5</w:t>
            </w: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4E2810EA" w14:textId="77777777" w:rsidR="00CF4E75" w:rsidRPr="00276D96" w:rsidRDefault="00CF4E75" w:rsidP="00117079">
            <w:pPr>
              <w:tabs>
                <w:tab w:val="left" w:pos="170"/>
              </w:tabs>
              <w:suppressAutoHyphens/>
              <w:autoSpaceDE w:val="0"/>
              <w:autoSpaceDN w:val="0"/>
              <w:adjustRightInd w:val="0"/>
              <w:spacing w:before="57" w:after="0" w:line="250" w:lineRule="atLeast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Ludowy kodeks moralny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721DC243" w14:textId="77777777" w:rsidR="00CF4E75" w:rsidRPr="00276D96" w:rsidRDefault="00CF4E75" w:rsidP="00117079">
            <w:pPr>
              <w:tabs>
                <w:tab w:val="left" w:pos="170"/>
              </w:tabs>
              <w:suppressAutoHyphens/>
              <w:autoSpaceDE w:val="0"/>
              <w:autoSpaceDN w:val="0"/>
              <w:adjustRightInd w:val="0"/>
              <w:spacing w:before="57" w:after="0" w:line="250" w:lineRule="atLeast"/>
              <w:textAlignment w:val="center"/>
              <w:rPr>
                <w:rFonts w:ascii="Arial" w:hAnsi="Arial" w:cs="Arial"/>
                <w:i/>
                <w:iCs/>
                <w:color w:val="000000"/>
                <w:w w:val="95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 xml:space="preserve">wprowadzenie do lekcji 19. </w:t>
            </w:r>
            <w:r w:rsidRPr="00276D96">
              <w:rPr>
                <w:rFonts w:ascii="Arial" w:hAnsi="Arial" w:cs="Arial"/>
                <w:i/>
                <w:iCs/>
                <w:color w:val="000000"/>
                <w:w w:val="95"/>
                <w:sz w:val="20"/>
                <w:szCs w:val="20"/>
              </w:rPr>
              <w:t>Ludowy kodeks moralny</w:t>
            </w:r>
          </w:p>
          <w:p w14:paraId="7AB27BB3" w14:textId="77777777" w:rsidR="00CF4E75" w:rsidRPr="00276D96" w:rsidRDefault="00CF4E75" w:rsidP="00117079">
            <w:pPr>
              <w:tabs>
                <w:tab w:val="left" w:pos="170"/>
              </w:tabs>
              <w:suppressAutoHyphens/>
              <w:autoSpaceDE w:val="0"/>
              <w:autoSpaceDN w:val="0"/>
              <w:adjustRightInd w:val="0"/>
              <w:spacing w:before="57" w:after="0" w:line="250" w:lineRule="atLeast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 xml:space="preserve">Adam Mickiewicz, </w:t>
            </w:r>
            <w:r w:rsidRPr="00276D96">
              <w:rPr>
                <w:rFonts w:ascii="Arial" w:hAnsi="Arial" w:cs="Arial"/>
                <w:i/>
                <w:iCs/>
                <w:color w:val="000000"/>
                <w:w w:val="95"/>
                <w:sz w:val="20"/>
                <w:szCs w:val="20"/>
              </w:rPr>
              <w:t>Lilije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2C406981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przypomina cechy ballady jako gatunku literackiego</w:t>
            </w:r>
          </w:p>
          <w:p w14:paraId="3E1C4DDC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 xml:space="preserve">rozpoznaje </w:t>
            </w:r>
            <w:r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elementy</w:t>
            </w: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 xml:space="preserve"> fantastyczn</w:t>
            </w:r>
            <w:r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e</w:t>
            </w:r>
          </w:p>
          <w:p w14:paraId="5EE3BC26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3"/>
                <w:w w:val="95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3"/>
                <w:w w:val="95"/>
                <w:sz w:val="20"/>
                <w:szCs w:val="20"/>
              </w:rPr>
              <w:t>opowiada własnymi słowami, jak doszło do zbrodni opisanej w utworze</w:t>
            </w:r>
          </w:p>
          <w:p w14:paraId="61B5E5BA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podaje przykłady prozaizmów</w:t>
            </w:r>
          </w:p>
          <w:p w14:paraId="1A3B0E4D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 xml:space="preserve">ma świadomość związków przynajmniej </w:t>
            </w: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lastRenderedPageBreak/>
              <w:t>dwóch ballad Mickiewicza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66A071DE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lastRenderedPageBreak/>
              <w:t>wyjaśnia, dlaczego tekst jest balladą</w:t>
            </w:r>
          </w:p>
          <w:p w14:paraId="343D3FF2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 xml:space="preserve">rozróżnia </w:t>
            </w:r>
            <w:r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 xml:space="preserve">elementy </w:t>
            </w: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realistyczn</w:t>
            </w:r>
            <w:r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e</w:t>
            </w: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 xml:space="preserve"> i fantastyczn</w:t>
            </w:r>
            <w:r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e</w:t>
            </w:r>
          </w:p>
          <w:p w14:paraId="2CCAE8C7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wyjaśnia, kto i w jaki sposób wymierza karę bohaterce</w:t>
            </w:r>
          </w:p>
          <w:p w14:paraId="7F50E72A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wskazuje, kto posługuje się prozaizmami</w:t>
            </w:r>
          </w:p>
          <w:p w14:paraId="5DC14465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zestawia dwie ballady Mickiewicza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5A69C68F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wskazuje cechy ballady w </w:t>
            </w:r>
            <w:r w:rsidRPr="00276D96">
              <w:rPr>
                <w:rFonts w:ascii="Arial" w:hAnsi="Arial" w:cs="Arial"/>
                <w:i/>
                <w:iCs/>
                <w:color w:val="000000"/>
                <w:w w:val="95"/>
                <w:sz w:val="20"/>
                <w:szCs w:val="20"/>
              </w:rPr>
              <w:t>Świtezi</w:t>
            </w:r>
          </w:p>
          <w:p w14:paraId="26F33D0F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wymienia elementy fantastyczne i realistyczne w utworze</w:t>
            </w:r>
          </w:p>
          <w:p w14:paraId="5C7A2B82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ustala, kto i dlaczego ponosi karę w utworze</w:t>
            </w:r>
          </w:p>
          <w:p w14:paraId="55E409DE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wyjaśnia, co wnoszą do tekstu zastosowane w nim prozaizmy</w:t>
            </w:r>
          </w:p>
          <w:p w14:paraId="285B7C37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lastRenderedPageBreak/>
              <w:t>w pracy pisemnej porównuje dwie ballady Mickiewicza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58B91967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lastRenderedPageBreak/>
              <w:t>uzasadnia twierdzenie, że utwór jest balladą</w:t>
            </w:r>
          </w:p>
          <w:p w14:paraId="501072F0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 xml:space="preserve">omawia funkcję </w:t>
            </w:r>
            <w:r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elementów</w:t>
            </w: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 xml:space="preserve"> fantastyczn</w:t>
            </w:r>
            <w:r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ych</w:t>
            </w: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 xml:space="preserve"> w utworze</w:t>
            </w:r>
          </w:p>
          <w:p w14:paraId="221637F5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interpretuje problem winy i kary przedstawiony w balladzie</w:t>
            </w:r>
          </w:p>
          <w:p w14:paraId="496D7284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omawia rolę prozaizmów w języku utworu</w:t>
            </w:r>
          </w:p>
          <w:p w14:paraId="06CF1ADB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lastRenderedPageBreak/>
              <w:t>pisze analizę porównawczą dwóch ballad Mickiewicza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solid" w:color="FFFFFF" w:fill="auto"/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5246026C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lastRenderedPageBreak/>
              <w:t>samodzielnie analizuje i interpretuje utwór ze szczególnym uwzględnieniem odniesień do ludowego pojęcia sprawiedliwości</w:t>
            </w:r>
          </w:p>
          <w:p w14:paraId="62D7D248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 xml:space="preserve">pisze analizę porównawczą dwóch ballad Mickiewicza ze szczególnym odniesieniem </w:t>
            </w: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lastRenderedPageBreak/>
              <w:t xml:space="preserve">do światopoglądu i poetyki romantyzmu </w:t>
            </w:r>
          </w:p>
        </w:tc>
      </w:tr>
      <w:tr w:rsidR="003F414C" w:rsidRPr="00276D96" w14:paraId="667BB0F2" w14:textId="77777777" w:rsidTr="003F414C">
        <w:tc>
          <w:tcPr>
            <w:tcW w:w="0" w:type="auto"/>
            <w:vMerge w:val="restart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14:paraId="1844B599" w14:textId="3B2DAF66" w:rsidR="00CF4E75" w:rsidRPr="00276D96" w:rsidRDefault="00CF4E75" w:rsidP="00117079">
            <w:pPr>
              <w:tabs>
                <w:tab w:val="left" w:pos="170"/>
              </w:tabs>
              <w:suppressAutoHyphens/>
              <w:autoSpaceDE w:val="0"/>
              <w:autoSpaceDN w:val="0"/>
              <w:adjustRightInd w:val="0"/>
              <w:spacing w:before="57" w:after="0" w:line="250" w:lineRule="atLeast"/>
              <w:jc w:val="right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lastRenderedPageBreak/>
              <w:t>1</w:t>
            </w:r>
            <w:r w:rsidR="003F414C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6</w:t>
            </w: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.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85" w:type="dxa"/>
              <w:bottom w:w="85" w:type="dxa"/>
              <w:right w:w="85" w:type="dxa"/>
            </w:tcMar>
          </w:tcPr>
          <w:p w14:paraId="1EF77C23" w14:textId="77777777" w:rsidR="00CF4E75" w:rsidRPr="00276D96" w:rsidRDefault="00CF4E75" w:rsidP="00117079">
            <w:pPr>
              <w:tabs>
                <w:tab w:val="left" w:pos="170"/>
              </w:tabs>
              <w:suppressAutoHyphens/>
              <w:autoSpaceDE w:val="0"/>
              <w:autoSpaceDN w:val="0"/>
              <w:adjustRightInd w:val="0"/>
              <w:spacing w:before="57" w:after="0" w:line="250" w:lineRule="atLeast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Nawiązania do ballad Mickiewicza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57" w:type="dxa"/>
              <w:left w:w="85" w:type="dxa"/>
              <w:bottom w:w="85" w:type="dxa"/>
              <w:right w:w="85" w:type="dxa"/>
            </w:tcMar>
          </w:tcPr>
          <w:p w14:paraId="1761FE1E" w14:textId="77777777" w:rsidR="00CF4E75" w:rsidRPr="00276D96" w:rsidRDefault="00CF4E75" w:rsidP="00117079">
            <w:pPr>
              <w:tabs>
                <w:tab w:val="left" w:pos="170"/>
              </w:tabs>
              <w:suppressAutoHyphens/>
              <w:autoSpaceDE w:val="0"/>
              <w:autoSpaceDN w:val="0"/>
              <w:adjustRightInd w:val="0"/>
              <w:spacing w:before="57" w:after="0" w:line="250" w:lineRule="atLeast"/>
              <w:textAlignment w:val="center"/>
              <w:rPr>
                <w:rFonts w:ascii="Arial" w:hAnsi="Arial" w:cs="Arial"/>
                <w:i/>
                <w:iCs/>
                <w:color w:val="000000"/>
                <w:w w:val="95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 xml:space="preserve">wprowadzenie do lekcji 20. </w:t>
            </w:r>
            <w:r w:rsidRPr="00276D96">
              <w:rPr>
                <w:rFonts w:ascii="Arial" w:hAnsi="Arial" w:cs="Arial"/>
                <w:i/>
                <w:iCs/>
                <w:color w:val="000000"/>
                <w:w w:val="95"/>
                <w:sz w:val="20"/>
                <w:szCs w:val="20"/>
              </w:rPr>
              <w:t>Nawiązania do ballad Mickiewicza</w:t>
            </w:r>
          </w:p>
          <w:p w14:paraId="255E8F9B" w14:textId="77777777" w:rsidR="00CF4E75" w:rsidRPr="00276D96" w:rsidRDefault="00CF4E75" w:rsidP="00117079">
            <w:pPr>
              <w:tabs>
                <w:tab w:val="left" w:pos="170"/>
              </w:tabs>
              <w:suppressAutoHyphens/>
              <w:autoSpaceDE w:val="0"/>
              <w:autoSpaceDN w:val="0"/>
              <w:adjustRightInd w:val="0"/>
              <w:spacing w:before="57" w:after="0" w:line="250" w:lineRule="atLeast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 xml:space="preserve">Bolesław Leśmian, </w:t>
            </w:r>
            <w:r w:rsidRPr="00276D96">
              <w:rPr>
                <w:rFonts w:ascii="Arial" w:hAnsi="Arial" w:cs="Arial"/>
                <w:i/>
                <w:iCs/>
                <w:color w:val="000000"/>
                <w:w w:val="95"/>
                <w:sz w:val="20"/>
                <w:szCs w:val="20"/>
              </w:rPr>
              <w:t>Gad</w:t>
            </w: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85" w:type="dxa"/>
              <w:bottom w:w="85" w:type="dxa"/>
              <w:right w:w="85" w:type="dxa"/>
            </w:tcMar>
          </w:tcPr>
          <w:p w14:paraId="37B7E475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rozpoznaje elementy świata przedstawionego</w:t>
            </w:r>
          </w:p>
          <w:p w14:paraId="24C42A5B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wskazuje elementy fantastyczne</w:t>
            </w:r>
          </w:p>
          <w:p w14:paraId="1499B456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wymienia elementy natury w utworze</w:t>
            </w:r>
          </w:p>
          <w:p w14:paraId="67A80176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rozróżnia miłość i namiętność</w:t>
            </w:r>
          </w:p>
          <w:p w14:paraId="334CEAE1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przypomina, co to jest symbol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85" w:type="dxa"/>
              <w:bottom w:w="85" w:type="dxa"/>
              <w:right w:w="85" w:type="dxa"/>
            </w:tcMar>
          </w:tcPr>
          <w:p w14:paraId="28DB7981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porządkuje elementy świata przedstawionego</w:t>
            </w:r>
          </w:p>
          <w:p w14:paraId="06D11372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wie, co to jest metafizyka</w:t>
            </w:r>
          </w:p>
          <w:p w14:paraId="1DE3BE21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 xml:space="preserve"> omawia elementy natury w utworze</w:t>
            </w:r>
          </w:p>
          <w:p w14:paraId="4501B6EE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wskazuje elementy związane z miłością i namiętnością</w:t>
            </w:r>
          </w:p>
          <w:p w14:paraId="6DD3921D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wskazuje elementy symboliczne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85" w:type="dxa"/>
              <w:bottom w:w="85" w:type="dxa"/>
              <w:right w:w="85" w:type="dxa"/>
            </w:tcMar>
          </w:tcPr>
          <w:p w14:paraId="68995194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odtwarza własnymi słowami przebieg fabuły i jej okoliczności</w:t>
            </w:r>
          </w:p>
          <w:p w14:paraId="5CDB7C19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 xml:space="preserve"> określa znaczenie elementów fantastycznych</w:t>
            </w:r>
          </w:p>
          <w:p w14:paraId="6B34A30C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określa funkcję natury w utworze</w:t>
            </w:r>
          </w:p>
          <w:p w14:paraId="5D5FE6A3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omawia relację między miłością a namiętnością</w:t>
            </w:r>
          </w:p>
          <w:p w14:paraId="431FEEFB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wyjaśnia znaczenie symboli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57" w:type="dxa"/>
              <w:left w:w="85" w:type="dxa"/>
              <w:bottom w:w="85" w:type="dxa"/>
              <w:right w:w="85" w:type="dxa"/>
            </w:tcMar>
          </w:tcPr>
          <w:p w14:paraId="3B1FDF03" w14:textId="77777777" w:rsidR="00CF4E75" w:rsidRPr="007A4562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6"/>
                <w:w w:val="98"/>
                <w:sz w:val="20"/>
                <w:szCs w:val="20"/>
              </w:rPr>
            </w:pPr>
            <w:r w:rsidRPr="007A4562">
              <w:rPr>
                <w:rFonts w:ascii="Arial" w:hAnsi="Arial" w:cs="Arial"/>
                <w:color w:val="000000"/>
                <w:spacing w:val="-6"/>
                <w:w w:val="98"/>
                <w:sz w:val="20"/>
                <w:szCs w:val="20"/>
              </w:rPr>
              <w:t>komentuje elementy świata przedstawionego z punku widzenia gatunku utworu</w:t>
            </w:r>
          </w:p>
          <w:p w14:paraId="50BB4909" w14:textId="77777777" w:rsidR="00CF4E75" w:rsidRPr="007A4562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6"/>
                <w:w w:val="98"/>
                <w:sz w:val="20"/>
                <w:szCs w:val="20"/>
              </w:rPr>
            </w:pPr>
            <w:r w:rsidRPr="007A4562">
              <w:rPr>
                <w:rFonts w:ascii="Arial" w:hAnsi="Arial" w:cs="Arial"/>
                <w:color w:val="000000"/>
                <w:spacing w:val="-6"/>
                <w:w w:val="98"/>
                <w:sz w:val="20"/>
                <w:szCs w:val="20"/>
              </w:rPr>
              <w:t>omawia warstwę metafizyczną utworu</w:t>
            </w:r>
          </w:p>
          <w:p w14:paraId="3BEDBB08" w14:textId="77777777" w:rsidR="00CF4E75" w:rsidRPr="007A4562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6"/>
                <w:w w:val="98"/>
                <w:sz w:val="20"/>
                <w:szCs w:val="20"/>
              </w:rPr>
            </w:pPr>
            <w:r w:rsidRPr="007A4562">
              <w:rPr>
                <w:rFonts w:ascii="Arial" w:hAnsi="Arial" w:cs="Arial"/>
                <w:color w:val="000000"/>
                <w:spacing w:val="-6"/>
                <w:w w:val="98"/>
                <w:sz w:val="20"/>
                <w:szCs w:val="20"/>
              </w:rPr>
              <w:t>interpretuje znaczenia związane z naturą</w:t>
            </w:r>
          </w:p>
          <w:p w14:paraId="2A2CF6CD" w14:textId="77777777" w:rsidR="00CF4E75" w:rsidRPr="007A4562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6"/>
                <w:w w:val="98"/>
                <w:sz w:val="20"/>
                <w:szCs w:val="20"/>
              </w:rPr>
            </w:pPr>
            <w:r w:rsidRPr="007A4562">
              <w:rPr>
                <w:rFonts w:ascii="Arial" w:hAnsi="Arial" w:cs="Arial"/>
                <w:color w:val="000000"/>
                <w:spacing w:val="-6"/>
                <w:w w:val="98"/>
                <w:sz w:val="20"/>
                <w:szCs w:val="20"/>
              </w:rPr>
              <w:t xml:space="preserve"> ustala, co jest oznaką miłości, a co namiętności w utworze</w:t>
            </w:r>
          </w:p>
          <w:p w14:paraId="1A04E899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7A4562">
              <w:rPr>
                <w:rFonts w:ascii="Arial" w:hAnsi="Arial" w:cs="Arial"/>
                <w:color w:val="000000"/>
                <w:spacing w:val="-6"/>
                <w:w w:val="98"/>
                <w:sz w:val="20"/>
                <w:szCs w:val="20"/>
              </w:rPr>
              <w:t>interpretuje warstwę symboliczną utworu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solid" w:color="FFFFFF" w:fill="auto"/>
            <w:tcMar>
              <w:top w:w="57" w:type="dxa"/>
              <w:left w:w="85" w:type="dxa"/>
              <w:bottom w:w="85" w:type="dxa"/>
              <w:right w:w="85" w:type="dxa"/>
            </w:tcMar>
          </w:tcPr>
          <w:p w14:paraId="495BEC0E" w14:textId="77777777" w:rsidR="00CF4E75" w:rsidRPr="00276D96" w:rsidRDefault="00CF4E75" w:rsidP="00117079">
            <w:pPr>
              <w:widowControl w:val="0"/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samodzielnie analizuje i  interpretuje utwór ze szczególnym uwzględnieniem warstwy metafizycznej i symboliki</w:t>
            </w:r>
          </w:p>
        </w:tc>
      </w:tr>
      <w:tr w:rsidR="003F414C" w:rsidRPr="00276D96" w14:paraId="6D508D5F" w14:textId="77777777" w:rsidTr="003F414C">
        <w:trPr>
          <w:trHeight w:val="396"/>
        </w:trPr>
        <w:tc>
          <w:tcPr>
            <w:tcW w:w="0" w:type="auto"/>
            <w:vMerge/>
            <w:tcBorders>
              <w:top w:val="single" w:sz="4" w:space="0" w:color="auto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14:paraId="32402847" w14:textId="77777777" w:rsidR="00CF4E75" w:rsidRPr="00276D96" w:rsidRDefault="00CF4E75" w:rsidP="007A456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85" w:type="dxa"/>
              <w:bottom w:w="113" w:type="dxa"/>
              <w:right w:w="85" w:type="dxa"/>
            </w:tcMar>
          </w:tcPr>
          <w:p w14:paraId="62560901" w14:textId="77777777" w:rsidR="00CF4E75" w:rsidRPr="00276D96" w:rsidRDefault="00CF4E75" w:rsidP="007A456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57" w:type="dxa"/>
              <w:left w:w="85" w:type="dxa"/>
              <w:bottom w:w="113" w:type="dxa"/>
              <w:right w:w="85" w:type="dxa"/>
            </w:tcMar>
          </w:tcPr>
          <w:p w14:paraId="19A443B5" w14:textId="77777777" w:rsidR="00CF4E75" w:rsidRPr="00276D96" w:rsidRDefault="00CF4E75" w:rsidP="007A4562">
            <w:pPr>
              <w:tabs>
                <w:tab w:val="left" w:pos="17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 xml:space="preserve">Julian Tuwim, </w:t>
            </w:r>
            <w:r w:rsidRPr="00276D96">
              <w:rPr>
                <w:rFonts w:ascii="Arial" w:hAnsi="Arial" w:cs="Arial"/>
                <w:i/>
                <w:iCs/>
                <w:color w:val="000000"/>
                <w:w w:val="95"/>
                <w:sz w:val="20"/>
                <w:szCs w:val="20"/>
              </w:rPr>
              <w:t>Śmierć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85" w:type="dxa"/>
              <w:bottom w:w="113" w:type="dxa"/>
              <w:right w:w="85" w:type="dxa"/>
            </w:tcMar>
          </w:tcPr>
          <w:p w14:paraId="4DC63026" w14:textId="77777777" w:rsidR="00CF4E75" w:rsidRPr="00276D96" w:rsidRDefault="00CF4E75" w:rsidP="007A4562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40" w:lineRule="auto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wymienia składniki sytuacji lirycznej w wierszu</w:t>
            </w:r>
          </w:p>
          <w:p w14:paraId="473200E3" w14:textId="77777777" w:rsidR="00CF4E75" w:rsidRPr="00276D96" w:rsidRDefault="00CF4E75" w:rsidP="007A4562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40" w:lineRule="auto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lastRenderedPageBreak/>
              <w:t>zbiera informacje o bohaterach</w:t>
            </w:r>
          </w:p>
          <w:p w14:paraId="6458F18F" w14:textId="77777777" w:rsidR="00CF4E75" w:rsidRPr="00276D96" w:rsidRDefault="00CF4E75" w:rsidP="007A4562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40" w:lineRule="auto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 xml:space="preserve">cytuje fragmenty ujawniające nastrój wiersza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85" w:type="dxa"/>
              <w:bottom w:w="113" w:type="dxa"/>
              <w:right w:w="85" w:type="dxa"/>
            </w:tcMar>
          </w:tcPr>
          <w:p w14:paraId="4337E6C5" w14:textId="77777777" w:rsidR="00CF4E75" w:rsidRPr="00276D96" w:rsidRDefault="00CF4E75" w:rsidP="007A4562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40" w:lineRule="auto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lastRenderedPageBreak/>
              <w:t>opowiada o sytuacji lirycznej przedstawionej w utworze</w:t>
            </w:r>
          </w:p>
          <w:p w14:paraId="529CFC04" w14:textId="77777777" w:rsidR="00CF4E75" w:rsidRPr="00276D96" w:rsidRDefault="00CF4E75" w:rsidP="007A4562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40" w:lineRule="auto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lastRenderedPageBreak/>
              <w:t>przedstawia bohaterów wiersza</w:t>
            </w:r>
          </w:p>
          <w:p w14:paraId="6B7D073B" w14:textId="77777777" w:rsidR="00CF4E75" w:rsidRPr="00276D96" w:rsidRDefault="00CF4E75" w:rsidP="007A4562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40" w:lineRule="auto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omawia nastrój wiersza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85" w:type="dxa"/>
              <w:bottom w:w="113" w:type="dxa"/>
              <w:right w:w="85" w:type="dxa"/>
            </w:tcMar>
          </w:tcPr>
          <w:p w14:paraId="368B6436" w14:textId="77777777" w:rsidR="00CF4E75" w:rsidRPr="00276D96" w:rsidRDefault="00CF4E75" w:rsidP="007A4562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40" w:lineRule="auto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lastRenderedPageBreak/>
              <w:t>dostrzega symbolikę sytuacji lirycznej</w:t>
            </w:r>
          </w:p>
          <w:p w14:paraId="1C90362C" w14:textId="77777777" w:rsidR="00CF4E75" w:rsidRPr="00276D96" w:rsidRDefault="00CF4E75" w:rsidP="007A4562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40" w:lineRule="auto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omawia relacje łączące bohaterów</w:t>
            </w:r>
          </w:p>
          <w:p w14:paraId="637B058E" w14:textId="77777777" w:rsidR="00CF4E75" w:rsidRPr="00276D96" w:rsidRDefault="00CF4E75" w:rsidP="007A4562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40" w:lineRule="auto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lastRenderedPageBreak/>
              <w:t xml:space="preserve">wskazuje i nazywa środki językowe budujące nastrój utworu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57" w:type="dxa"/>
              <w:left w:w="85" w:type="dxa"/>
              <w:bottom w:w="113" w:type="dxa"/>
              <w:right w:w="85" w:type="dxa"/>
            </w:tcMar>
          </w:tcPr>
          <w:p w14:paraId="0191150C" w14:textId="77777777" w:rsidR="00CF4E75" w:rsidRPr="007A4562" w:rsidRDefault="00CF4E75" w:rsidP="007A4562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40" w:lineRule="auto"/>
              <w:ind w:left="142" w:hanging="142"/>
              <w:textAlignment w:val="center"/>
              <w:rPr>
                <w:rFonts w:ascii="Arial" w:hAnsi="Arial" w:cs="Arial"/>
                <w:color w:val="000000"/>
                <w:spacing w:val="-4"/>
                <w:w w:val="98"/>
                <w:sz w:val="20"/>
                <w:szCs w:val="20"/>
              </w:rPr>
            </w:pPr>
            <w:r w:rsidRPr="007A4562">
              <w:rPr>
                <w:rFonts w:ascii="Arial" w:hAnsi="Arial" w:cs="Arial"/>
                <w:color w:val="000000"/>
                <w:spacing w:val="-4"/>
                <w:w w:val="98"/>
                <w:sz w:val="20"/>
                <w:szCs w:val="20"/>
              </w:rPr>
              <w:lastRenderedPageBreak/>
              <w:t>omawia symbolikę sytuacji lirycznej</w:t>
            </w:r>
          </w:p>
          <w:p w14:paraId="35E11586" w14:textId="77777777" w:rsidR="00CF4E75" w:rsidRPr="007A4562" w:rsidRDefault="00CF4E75" w:rsidP="007A4562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40" w:lineRule="auto"/>
              <w:ind w:left="142" w:hanging="142"/>
              <w:textAlignment w:val="center"/>
              <w:rPr>
                <w:rFonts w:ascii="Arial" w:hAnsi="Arial" w:cs="Arial"/>
                <w:color w:val="000000"/>
                <w:spacing w:val="-4"/>
                <w:w w:val="98"/>
                <w:sz w:val="20"/>
                <w:szCs w:val="20"/>
              </w:rPr>
            </w:pPr>
            <w:r w:rsidRPr="007A4562">
              <w:rPr>
                <w:rFonts w:ascii="Arial" w:hAnsi="Arial" w:cs="Arial"/>
                <w:color w:val="000000"/>
                <w:spacing w:val="-4"/>
                <w:w w:val="98"/>
                <w:sz w:val="20"/>
                <w:szCs w:val="20"/>
              </w:rPr>
              <w:t>komentuje relacje łączące bohaterów</w:t>
            </w:r>
          </w:p>
          <w:p w14:paraId="170376F2" w14:textId="50727832" w:rsidR="00CF4E75" w:rsidRPr="00276D96" w:rsidRDefault="00CF4E75" w:rsidP="007A4562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40" w:lineRule="auto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7A4562">
              <w:rPr>
                <w:rFonts w:ascii="Arial" w:hAnsi="Arial" w:cs="Arial"/>
                <w:color w:val="000000"/>
                <w:spacing w:val="-4"/>
                <w:w w:val="98"/>
                <w:sz w:val="20"/>
                <w:szCs w:val="20"/>
              </w:rPr>
              <w:lastRenderedPageBreak/>
              <w:t xml:space="preserve">omawia funkcje środków poetyckich </w:t>
            </w:r>
            <w:r w:rsidR="007A4562">
              <w:rPr>
                <w:rFonts w:ascii="Arial" w:hAnsi="Arial" w:cs="Arial"/>
                <w:color w:val="000000"/>
                <w:spacing w:val="-4"/>
                <w:w w:val="98"/>
                <w:sz w:val="20"/>
                <w:szCs w:val="20"/>
              </w:rPr>
              <w:t xml:space="preserve">współtworzące </w:t>
            </w:r>
            <w:r w:rsidRPr="007A4562">
              <w:rPr>
                <w:rFonts w:ascii="Arial" w:hAnsi="Arial" w:cs="Arial"/>
                <w:color w:val="000000"/>
                <w:spacing w:val="-4"/>
                <w:w w:val="98"/>
                <w:sz w:val="20"/>
                <w:szCs w:val="20"/>
              </w:rPr>
              <w:t>nastr</w:t>
            </w:r>
            <w:r w:rsidR="007A4562">
              <w:rPr>
                <w:rFonts w:ascii="Arial" w:hAnsi="Arial" w:cs="Arial"/>
                <w:color w:val="000000"/>
                <w:spacing w:val="-4"/>
                <w:w w:val="98"/>
                <w:sz w:val="20"/>
                <w:szCs w:val="20"/>
              </w:rPr>
              <w:t>ój</w:t>
            </w:r>
            <w:r w:rsidRPr="007A4562">
              <w:rPr>
                <w:rFonts w:ascii="Arial" w:hAnsi="Arial" w:cs="Arial"/>
                <w:color w:val="000000"/>
                <w:spacing w:val="-4"/>
                <w:w w:val="98"/>
                <w:sz w:val="20"/>
                <w:szCs w:val="20"/>
              </w:rPr>
              <w:t xml:space="preserve"> wiersza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solid" w:color="FFFFFF" w:fill="auto"/>
            <w:tcMar>
              <w:top w:w="57" w:type="dxa"/>
              <w:left w:w="85" w:type="dxa"/>
              <w:bottom w:w="113" w:type="dxa"/>
              <w:right w:w="85" w:type="dxa"/>
            </w:tcMar>
          </w:tcPr>
          <w:p w14:paraId="7AF6E8DE" w14:textId="77777777" w:rsidR="00CF4E75" w:rsidRPr="00276D96" w:rsidRDefault="00CF4E75" w:rsidP="007A4562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40" w:lineRule="auto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lastRenderedPageBreak/>
              <w:t xml:space="preserve">samodzielnie analizuje i interpretuje utwór ze szczególnym </w:t>
            </w: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lastRenderedPageBreak/>
              <w:t>uwzględnieniem jego konwencji</w:t>
            </w:r>
          </w:p>
        </w:tc>
      </w:tr>
      <w:tr w:rsidR="00CF4E75" w:rsidRPr="00276D96" w14:paraId="1EFA949C" w14:textId="77777777" w:rsidTr="00CF4E75">
        <w:trPr>
          <w:trHeight w:val="396"/>
        </w:trPr>
        <w:tc>
          <w:tcPr>
            <w:tcW w:w="0" w:type="auto"/>
            <w:vMerge w:val="restart"/>
            <w:tcBorders>
              <w:top w:val="single" w:sz="4" w:space="0" w:color="000000"/>
              <w:left w:val="single" w:sz="6" w:space="0" w:color="000000"/>
              <w:right w:val="single" w:sz="4" w:space="0" w:color="000000"/>
            </w:tcBorders>
            <w:shd w:val="solid" w:color="D8D8D8" w:fill="auto"/>
            <w:tcMar>
              <w:top w:w="57" w:type="dxa"/>
              <w:left w:w="57" w:type="dxa"/>
              <w:bottom w:w="113" w:type="dxa"/>
              <w:right w:w="57" w:type="dxa"/>
            </w:tcMar>
          </w:tcPr>
          <w:p w14:paraId="29807A98" w14:textId="1075AA01" w:rsidR="00CF4E75" w:rsidRPr="00276D96" w:rsidRDefault="003F414C" w:rsidP="00117079">
            <w:pPr>
              <w:tabs>
                <w:tab w:val="left" w:pos="170"/>
              </w:tabs>
              <w:suppressAutoHyphens/>
              <w:autoSpaceDE w:val="0"/>
              <w:autoSpaceDN w:val="0"/>
              <w:adjustRightInd w:val="0"/>
              <w:spacing w:before="57" w:after="0" w:line="250" w:lineRule="atLeast"/>
              <w:jc w:val="right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lastRenderedPageBreak/>
              <w:t>17</w:t>
            </w:r>
            <w:r w:rsidR="00CF4E75"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.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solid" w:color="D8D8D8" w:fill="auto"/>
            <w:tcMar>
              <w:top w:w="57" w:type="dxa"/>
              <w:left w:w="85" w:type="dxa"/>
              <w:bottom w:w="113" w:type="dxa"/>
              <w:right w:w="85" w:type="dxa"/>
            </w:tcMar>
          </w:tcPr>
          <w:p w14:paraId="40EBE69F" w14:textId="77777777" w:rsidR="00CF4E75" w:rsidRPr="00276D96" w:rsidRDefault="00CF4E75" w:rsidP="00117079">
            <w:pPr>
              <w:tabs>
                <w:tab w:val="left" w:pos="170"/>
              </w:tabs>
              <w:suppressAutoHyphens/>
              <w:autoSpaceDE w:val="0"/>
              <w:autoSpaceDN w:val="0"/>
              <w:adjustRightInd w:val="0"/>
              <w:spacing w:before="57" w:after="0" w:line="250" w:lineRule="atLeast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Antynomie miłości romantycznej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solid" w:color="D8D8D8" w:fill="auto"/>
            <w:tcMar>
              <w:top w:w="57" w:type="dxa"/>
              <w:left w:w="85" w:type="dxa"/>
              <w:bottom w:w="113" w:type="dxa"/>
              <w:right w:w="85" w:type="dxa"/>
            </w:tcMar>
          </w:tcPr>
          <w:p w14:paraId="34FB2D97" w14:textId="77777777" w:rsidR="00CF4E75" w:rsidRPr="00276D96" w:rsidRDefault="00CF4E75" w:rsidP="00117079">
            <w:pPr>
              <w:tabs>
                <w:tab w:val="left" w:pos="170"/>
              </w:tabs>
              <w:suppressAutoHyphens/>
              <w:autoSpaceDE w:val="0"/>
              <w:autoSpaceDN w:val="0"/>
              <w:adjustRightInd w:val="0"/>
              <w:spacing w:before="57" w:after="0" w:line="250" w:lineRule="atLeast"/>
              <w:textAlignment w:val="center"/>
              <w:rPr>
                <w:rFonts w:ascii="Arial" w:hAnsi="Arial" w:cs="Arial"/>
                <w:i/>
                <w:iCs/>
                <w:color w:val="000000"/>
                <w:w w:val="95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 xml:space="preserve">wprowadzenie do lekcji 25. </w:t>
            </w:r>
            <w:r w:rsidRPr="00276D96">
              <w:rPr>
                <w:rFonts w:ascii="Arial" w:hAnsi="Arial" w:cs="Arial"/>
                <w:i/>
                <w:iCs/>
                <w:color w:val="000000"/>
                <w:w w:val="95"/>
                <w:sz w:val="20"/>
                <w:szCs w:val="20"/>
              </w:rPr>
              <w:t>Antynomie miłości romantycznej</w:t>
            </w:r>
          </w:p>
          <w:p w14:paraId="2310CCCE" w14:textId="77777777" w:rsidR="00CF4E75" w:rsidRPr="00276D96" w:rsidRDefault="00CF4E75" w:rsidP="00117079">
            <w:pPr>
              <w:tabs>
                <w:tab w:val="left" w:pos="170"/>
              </w:tabs>
              <w:suppressAutoHyphens/>
              <w:autoSpaceDE w:val="0"/>
              <w:autoSpaceDN w:val="0"/>
              <w:adjustRightInd w:val="0"/>
              <w:spacing w:before="57" w:after="0" w:line="250" w:lineRule="atLeast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 xml:space="preserve">Adam Mickiewicz, </w:t>
            </w:r>
            <w:r w:rsidRPr="00276D96">
              <w:rPr>
                <w:rFonts w:ascii="Arial" w:hAnsi="Arial" w:cs="Arial"/>
                <w:i/>
                <w:iCs/>
                <w:color w:val="000000"/>
                <w:w w:val="95"/>
                <w:sz w:val="20"/>
                <w:szCs w:val="20"/>
              </w:rPr>
              <w:t>Dziady</w:t>
            </w: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 xml:space="preserve">, część IV 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solid" w:color="D8D8D8" w:fill="auto"/>
            <w:tcMar>
              <w:top w:w="57" w:type="dxa"/>
              <w:left w:w="85" w:type="dxa"/>
              <w:bottom w:w="113" w:type="dxa"/>
              <w:right w:w="85" w:type="dxa"/>
            </w:tcMar>
          </w:tcPr>
          <w:p w14:paraId="568DB13C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dostrzega w utworze motyw miłości</w:t>
            </w:r>
          </w:p>
          <w:p w14:paraId="14D51FB2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wstępnie analizuje formę wypowiedzi bohatera, ma świadomość ambiwalencji wypowiedzi bohatera</w:t>
            </w:r>
          </w:p>
          <w:p w14:paraId="4F2D9B6C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wie, że bohater reprezentuje typ romantycznego kochanka</w:t>
            </w:r>
          </w:p>
          <w:p w14:paraId="23B05B13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nazywa emocje bohatera</w:t>
            </w:r>
          </w:p>
          <w:p w14:paraId="3FA29D67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 xml:space="preserve">odtwarza portret psychologiczny kochanki 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solid" w:color="D8D8D8" w:fill="auto"/>
            <w:tcMar>
              <w:top w:w="57" w:type="dxa"/>
              <w:left w:w="85" w:type="dxa"/>
              <w:bottom w:w="113" w:type="dxa"/>
              <w:right w:w="85" w:type="dxa"/>
            </w:tcMar>
          </w:tcPr>
          <w:p w14:paraId="5C7D466B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ustala, na podstawie których cytatów można rozpoznać motyw miłości</w:t>
            </w:r>
          </w:p>
          <w:p w14:paraId="4D035415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wskazuje i nazywa środki poetyckie typowe dla wypowiedzi bohatera, cytuje fragmenty, obrazujące ambiwalencje wypowiedzi bohatera</w:t>
            </w:r>
          </w:p>
          <w:p w14:paraId="13BD81F9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wyjaśnia, czym cechuje się romantyczny kochanek</w:t>
            </w:r>
          </w:p>
          <w:p w14:paraId="682FE6DA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lastRenderedPageBreak/>
              <w:t>omawia emocje bohatera, wyjaśnia, co bohater zarzuca kochance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solid" w:color="D8D8D8" w:fill="auto"/>
            <w:tcMar>
              <w:top w:w="57" w:type="dxa"/>
              <w:left w:w="85" w:type="dxa"/>
              <w:bottom w:w="113" w:type="dxa"/>
              <w:right w:w="85" w:type="dxa"/>
            </w:tcMar>
          </w:tcPr>
          <w:p w14:paraId="10B81848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lastRenderedPageBreak/>
              <w:t>rozpoznaje specyfikę miłości romantycznej</w:t>
            </w:r>
          </w:p>
          <w:p w14:paraId="018848E5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ocenia funkcje zastosowanych w utworze środków językowych, ustala, czego dotyczy ambiwalencja bohatera</w:t>
            </w:r>
          </w:p>
          <w:p w14:paraId="64611849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ustala, dlaczego bohatera można nazwać romantycznym kochankiem</w:t>
            </w:r>
          </w:p>
          <w:p w14:paraId="7BED90F8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 xml:space="preserve">hierarchizuje emocje bohatera pod </w:t>
            </w: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lastRenderedPageBreak/>
              <w:t>względem ich natężenia</w:t>
            </w:r>
          </w:p>
          <w:p w14:paraId="63DF6756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7"/>
                <w:sz w:val="20"/>
                <w:szCs w:val="20"/>
              </w:rPr>
              <w:t xml:space="preserve">ustala, jaki rodzaj więzi łączy bohatera z kochanką 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solid" w:color="D8D8D8" w:fill="auto"/>
            <w:tcMar>
              <w:top w:w="57" w:type="dxa"/>
              <w:left w:w="85" w:type="dxa"/>
              <w:bottom w:w="113" w:type="dxa"/>
              <w:right w:w="85" w:type="dxa"/>
            </w:tcMar>
          </w:tcPr>
          <w:p w14:paraId="0C8C4827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lastRenderedPageBreak/>
              <w:t>wyjaśnia, na czym polega specyfika miłości romantycznej</w:t>
            </w:r>
          </w:p>
          <w:p w14:paraId="7CB8C7F2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wskazuje sposób budowania patosu i emocjonalizmu wypowiedzi, ustala, z czego wynika ambiwalencja w wypowiedzi bohatera</w:t>
            </w:r>
          </w:p>
          <w:p w14:paraId="57DB8F91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zestawia bohatera z innymi romantycznymi kochankami, np. Werterem</w:t>
            </w:r>
          </w:p>
          <w:p w14:paraId="1D1F82DF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lastRenderedPageBreak/>
              <w:t>ustala, co jest źródłem emocji bohatera</w:t>
            </w:r>
          </w:p>
          <w:p w14:paraId="5CEC6CA4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omawia relacje łączące bohatera z kochanką, o której mówi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right w:val="single" w:sz="6" w:space="0" w:color="000000"/>
            </w:tcBorders>
            <w:shd w:val="solid" w:color="D8D8D8" w:fill="auto"/>
            <w:tcMar>
              <w:top w:w="57" w:type="dxa"/>
              <w:left w:w="85" w:type="dxa"/>
              <w:bottom w:w="113" w:type="dxa"/>
              <w:right w:w="85" w:type="dxa"/>
            </w:tcMar>
          </w:tcPr>
          <w:p w14:paraId="7510C24A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lastRenderedPageBreak/>
              <w:t>samodzielnie analizuje i interpretuje utwór ze szczególnym uwzględnieniem świadomości romantycznej i poetyki tego okresu w kulturze</w:t>
            </w:r>
          </w:p>
        </w:tc>
      </w:tr>
      <w:tr w:rsidR="00CF4E75" w:rsidRPr="00276D96" w14:paraId="4D22925C" w14:textId="77777777" w:rsidTr="00CF4E75">
        <w:trPr>
          <w:trHeight w:val="396"/>
        </w:trPr>
        <w:tc>
          <w:tcPr>
            <w:tcW w:w="0" w:type="auto"/>
            <w:vMerge/>
            <w:tcBorders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solid" w:color="D8D8D8" w:fill="auto"/>
            <w:tcMar>
              <w:top w:w="57" w:type="dxa"/>
              <w:left w:w="57" w:type="dxa"/>
              <w:bottom w:w="113" w:type="dxa"/>
              <w:right w:w="57" w:type="dxa"/>
            </w:tcMar>
          </w:tcPr>
          <w:p w14:paraId="0E23E4BD" w14:textId="77777777" w:rsidR="00CF4E75" w:rsidRPr="00276D96" w:rsidRDefault="00CF4E75" w:rsidP="001170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D8D8D8" w:fill="auto"/>
            <w:tcMar>
              <w:top w:w="57" w:type="dxa"/>
              <w:left w:w="85" w:type="dxa"/>
              <w:bottom w:w="113" w:type="dxa"/>
              <w:right w:w="85" w:type="dxa"/>
            </w:tcMar>
          </w:tcPr>
          <w:p w14:paraId="120AE5C1" w14:textId="77777777" w:rsidR="00CF4E75" w:rsidRPr="00276D96" w:rsidRDefault="00CF4E75" w:rsidP="001170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solid" w:color="D8D8D8" w:fill="auto"/>
            <w:tcMar>
              <w:top w:w="57" w:type="dxa"/>
              <w:left w:w="85" w:type="dxa"/>
              <w:bottom w:w="113" w:type="dxa"/>
              <w:right w:w="85" w:type="dxa"/>
            </w:tcMar>
          </w:tcPr>
          <w:p w14:paraId="471CCE57" w14:textId="77777777" w:rsidR="00CF4E75" w:rsidRPr="00276D96" w:rsidRDefault="00CF4E75" w:rsidP="001170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solid" w:color="D8D8D8" w:fill="auto"/>
            <w:tcMar>
              <w:top w:w="57" w:type="dxa"/>
              <w:left w:w="85" w:type="dxa"/>
              <w:bottom w:w="113" w:type="dxa"/>
              <w:right w:w="85" w:type="dxa"/>
            </w:tcMar>
          </w:tcPr>
          <w:p w14:paraId="3724C668" w14:textId="77777777" w:rsidR="00CF4E75" w:rsidRPr="00276D96" w:rsidRDefault="00CF4E75" w:rsidP="001170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solid" w:color="D8D8D8" w:fill="auto"/>
            <w:tcMar>
              <w:top w:w="57" w:type="dxa"/>
              <w:left w:w="85" w:type="dxa"/>
              <w:bottom w:w="113" w:type="dxa"/>
              <w:right w:w="85" w:type="dxa"/>
            </w:tcMar>
          </w:tcPr>
          <w:p w14:paraId="18DC65B7" w14:textId="77777777" w:rsidR="00CF4E75" w:rsidRPr="00276D96" w:rsidRDefault="00CF4E75" w:rsidP="001170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solid" w:color="D8D8D8" w:fill="auto"/>
            <w:tcMar>
              <w:top w:w="57" w:type="dxa"/>
              <w:left w:w="85" w:type="dxa"/>
              <w:bottom w:w="113" w:type="dxa"/>
              <w:right w:w="85" w:type="dxa"/>
            </w:tcMar>
          </w:tcPr>
          <w:p w14:paraId="5A36E077" w14:textId="77777777" w:rsidR="00CF4E75" w:rsidRPr="00276D96" w:rsidRDefault="00CF4E75" w:rsidP="001170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solid" w:color="D8D8D8" w:fill="auto"/>
            <w:tcMar>
              <w:top w:w="57" w:type="dxa"/>
              <w:left w:w="85" w:type="dxa"/>
              <w:bottom w:w="113" w:type="dxa"/>
              <w:right w:w="85" w:type="dxa"/>
            </w:tcMar>
          </w:tcPr>
          <w:p w14:paraId="064E1DE9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solid" w:color="D8D8D8" w:fill="auto"/>
            <w:tcMar>
              <w:top w:w="57" w:type="dxa"/>
              <w:left w:w="85" w:type="dxa"/>
              <w:bottom w:w="113" w:type="dxa"/>
              <w:right w:w="85" w:type="dxa"/>
            </w:tcMar>
          </w:tcPr>
          <w:p w14:paraId="7DDE1D9A" w14:textId="77777777" w:rsidR="00CF4E75" w:rsidRPr="00276D96" w:rsidRDefault="00CF4E75" w:rsidP="001170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F414C" w:rsidRPr="00276D96" w14:paraId="386A96BF" w14:textId="77777777" w:rsidTr="00CF4E75">
        <w:trPr>
          <w:trHeight w:val="396"/>
        </w:trPr>
        <w:tc>
          <w:tcPr>
            <w:tcW w:w="0" w:type="auto"/>
            <w:vMerge w:val="restart"/>
            <w:tcBorders>
              <w:top w:val="single" w:sz="4" w:space="0" w:color="000000"/>
              <w:left w:val="single" w:sz="6" w:space="0" w:color="000000"/>
              <w:bottom w:val="single" w:sz="4" w:space="0" w:color="auto"/>
              <w:right w:val="single" w:sz="4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14:paraId="42559F2D" w14:textId="7E9F7545" w:rsidR="00CF4E75" w:rsidRPr="00276D96" w:rsidRDefault="003F414C" w:rsidP="00117079">
            <w:pPr>
              <w:tabs>
                <w:tab w:val="left" w:pos="170"/>
              </w:tabs>
              <w:suppressAutoHyphens/>
              <w:autoSpaceDE w:val="0"/>
              <w:autoSpaceDN w:val="0"/>
              <w:adjustRightInd w:val="0"/>
              <w:spacing w:before="57" w:after="0" w:line="250" w:lineRule="atLeast"/>
              <w:jc w:val="right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lastRenderedPageBreak/>
              <w:t>18</w:t>
            </w:r>
            <w:r w:rsidR="00CF4E75"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.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57" w:type="dxa"/>
              <w:left w:w="85" w:type="dxa"/>
              <w:bottom w:w="113" w:type="dxa"/>
              <w:right w:w="85" w:type="dxa"/>
            </w:tcMar>
          </w:tcPr>
          <w:p w14:paraId="69C84D53" w14:textId="77777777" w:rsidR="00CF4E75" w:rsidRPr="00276D96" w:rsidRDefault="00CF4E75" w:rsidP="00117079">
            <w:pPr>
              <w:tabs>
                <w:tab w:val="left" w:pos="170"/>
              </w:tabs>
              <w:suppressAutoHyphens/>
              <w:autoSpaceDE w:val="0"/>
              <w:autoSpaceDN w:val="0"/>
              <w:adjustRightInd w:val="0"/>
              <w:spacing w:before="57" w:after="0" w:line="250" w:lineRule="atLeast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Erotyki Adama Mickiewicza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57" w:type="dxa"/>
              <w:left w:w="85" w:type="dxa"/>
              <w:bottom w:w="113" w:type="dxa"/>
              <w:right w:w="85" w:type="dxa"/>
            </w:tcMar>
          </w:tcPr>
          <w:p w14:paraId="444B4A09" w14:textId="77777777" w:rsidR="00CF4E75" w:rsidRPr="00276D96" w:rsidRDefault="00CF4E75" w:rsidP="00117079">
            <w:pPr>
              <w:tabs>
                <w:tab w:val="left" w:pos="170"/>
              </w:tabs>
              <w:suppressAutoHyphens/>
              <w:autoSpaceDE w:val="0"/>
              <w:autoSpaceDN w:val="0"/>
              <w:adjustRightInd w:val="0"/>
              <w:spacing w:before="57" w:after="0" w:line="250" w:lineRule="atLeast"/>
              <w:textAlignment w:val="center"/>
              <w:rPr>
                <w:rFonts w:ascii="Arial" w:hAnsi="Arial" w:cs="Arial"/>
                <w:i/>
                <w:iCs/>
                <w:color w:val="000000"/>
                <w:w w:val="95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 xml:space="preserve">wprowadzenie do lekcji 26. </w:t>
            </w:r>
            <w:r w:rsidRPr="00276D96">
              <w:rPr>
                <w:rFonts w:ascii="Arial" w:hAnsi="Arial" w:cs="Arial"/>
                <w:i/>
                <w:iCs/>
                <w:color w:val="000000"/>
                <w:w w:val="95"/>
                <w:sz w:val="20"/>
                <w:szCs w:val="20"/>
              </w:rPr>
              <w:t>Erotyki Adama Mickiewicza</w:t>
            </w:r>
          </w:p>
          <w:p w14:paraId="17640FCB" w14:textId="77777777" w:rsidR="00CF4E75" w:rsidRPr="00276D96" w:rsidRDefault="00CF4E75" w:rsidP="00117079">
            <w:pPr>
              <w:tabs>
                <w:tab w:val="left" w:pos="170"/>
              </w:tabs>
              <w:suppressAutoHyphens/>
              <w:autoSpaceDE w:val="0"/>
              <w:autoSpaceDN w:val="0"/>
              <w:adjustRightInd w:val="0"/>
              <w:spacing w:before="57" w:after="0" w:line="250" w:lineRule="atLeast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 xml:space="preserve">Adam Mickiewicz, </w:t>
            </w:r>
            <w:r w:rsidRPr="00276D96">
              <w:rPr>
                <w:rFonts w:ascii="Arial" w:hAnsi="Arial" w:cs="Arial"/>
                <w:i/>
                <w:iCs/>
                <w:color w:val="000000"/>
                <w:w w:val="95"/>
                <w:sz w:val="20"/>
                <w:szCs w:val="20"/>
              </w:rPr>
              <w:t>Niepewność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85" w:type="dxa"/>
              <w:bottom w:w="113" w:type="dxa"/>
              <w:right w:w="85" w:type="dxa"/>
            </w:tcMar>
          </w:tcPr>
          <w:p w14:paraId="74BE8E06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 xml:space="preserve"> pięknie odczytuje wiersz, uwzględniając jego sylabotonizm</w:t>
            </w:r>
          </w:p>
          <w:p w14:paraId="4D5B6D9F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dostrzega muzyczność utworu</w:t>
            </w:r>
          </w:p>
          <w:p w14:paraId="478946E6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dostrzega w utworze paralelizm składniowy</w:t>
            </w:r>
          </w:p>
          <w:p w14:paraId="7871D319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 xml:space="preserve">wstępnie prezentuje osobę mówiącą w wierszu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85" w:type="dxa"/>
              <w:bottom w:w="113" w:type="dxa"/>
              <w:right w:w="85" w:type="dxa"/>
            </w:tcMar>
          </w:tcPr>
          <w:p w14:paraId="41BC555A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wie, na czym polega wiersz sylabotoniczny</w:t>
            </w:r>
          </w:p>
          <w:p w14:paraId="71232D7E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wskazuje, z czego wynikają walory muzyczne utworu</w:t>
            </w:r>
          </w:p>
          <w:p w14:paraId="6D9525C5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podaje przykłady paralelizmu składniowego</w:t>
            </w:r>
          </w:p>
          <w:p w14:paraId="0DD6DF18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tworzy portret psychologiczny osoby mówiącej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85" w:type="dxa"/>
              <w:bottom w:w="113" w:type="dxa"/>
              <w:right w:w="85" w:type="dxa"/>
            </w:tcMar>
          </w:tcPr>
          <w:p w14:paraId="07395E2F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na przykładzie fragmentu utworu wyjaśnia, na czym polega sylabotonizm</w:t>
            </w:r>
          </w:p>
          <w:p w14:paraId="3EDEE8F9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wskazuje i nazywa środki budujące muzyczność utworu</w:t>
            </w:r>
          </w:p>
          <w:p w14:paraId="089C5F45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wyjaśnia, na czym polega paralelizm w utworze</w:t>
            </w:r>
          </w:p>
          <w:p w14:paraId="71FF8021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4"/>
                <w:w w:val="96"/>
                <w:sz w:val="20"/>
                <w:szCs w:val="20"/>
              </w:rPr>
              <w:t xml:space="preserve">wyraża swoją opinię o osobie mówiącej w wierszu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57" w:type="dxa"/>
              <w:left w:w="85" w:type="dxa"/>
              <w:bottom w:w="113" w:type="dxa"/>
              <w:right w:w="85" w:type="dxa"/>
            </w:tcMar>
          </w:tcPr>
          <w:p w14:paraId="71E35651" w14:textId="77777777" w:rsidR="00CF4E75" w:rsidRPr="00CB7C93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6"/>
                <w:w w:val="98"/>
                <w:sz w:val="20"/>
                <w:szCs w:val="20"/>
              </w:rPr>
            </w:pPr>
            <w:r w:rsidRPr="00CB7C93">
              <w:rPr>
                <w:rFonts w:ascii="Arial" w:hAnsi="Arial" w:cs="Arial"/>
                <w:color w:val="000000"/>
                <w:spacing w:val="-6"/>
                <w:w w:val="98"/>
                <w:sz w:val="20"/>
                <w:szCs w:val="20"/>
              </w:rPr>
              <w:t>wie, jakie efekty twórcze przynosi wykorzystanie wiersza sylabotonicznego</w:t>
            </w:r>
          </w:p>
          <w:p w14:paraId="397343A8" w14:textId="77777777" w:rsidR="00CF4E75" w:rsidRPr="00CB7C93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6"/>
                <w:w w:val="98"/>
                <w:sz w:val="20"/>
                <w:szCs w:val="20"/>
              </w:rPr>
            </w:pPr>
            <w:r w:rsidRPr="00CB7C93">
              <w:rPr>
                <w:rFonts w:ascii="Arial" w:hAnsi="Arial" w:cs="Arial"/>
                <w:color w:val="000000"/>
                <w:spacing w:val="-6"/>
                <w:w w:val="98"/>
                <w:sz w:val="20"/>
                <w:szCs w:val="20"/>
              </w:rPr>
              <w:t>omawia środki budujące walory muzyczne utworu</w:t>
            </w:r>
          </w:p>
          <w:p w14:paraId="15F762F8" w14:textId="77777777" w:rsidR="00CF4E75" w:rsidRPr="00CB7C93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6"/>
                <w:w w:val="98"/>
                <w:sz w:val="20"/>
                <w:szCs w:val="20"/>
              </w:rPr>
            </w:pPr>
            <w:r w:rsidRPr="00CB7C93">
              <w:rPr>
                <w:rFonts w:ascii="Arial" w:hAnsi="Arial" w:cs="Arial"/>
                <w:color w:val="000000"/>
                <w:spacing w:val="-6"/>
                <w:w w:val="98"/>
                <w:sz w:val="20"/>
                <w:szCs w:val="20"/>
              </w:rPr>
              <w:t>omawia rolę paralelizmu składniowego w utworze</w:t>
            </w:r>
          </w:p>
          <w:p w14:paraId="4E9C7CE4" w14:textId="77777777" w:rsidR="00CF4E75" w:rsidRPr="00CB7C93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6"/>
                <w:w w:val="98"/>
                <w:sz w:val="20"/>
                <w:szCs w:val="20"/>
              </w:rPr>
            </w:pPr>
            <w:r w:rsidRPr="00CB7C93">
              <w:rPr>
                <w:rFonts w:ascii="Arial" w:hAnsi="Arial" w:cs="Arial"/>
                <w:color w:val="000000"/>
                <w:spacing w:val="-6"/>
                <w:w w:val="98"/>
                <w:sz w:val="20"/>
                <w:szCs w:val="20"/>
              </w:rPr>
              <w:t>omawia relacje osoby mówiącej ze światem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solid" w:color="FFFFFF" w:fill="auto"/>
            <w:tcMar>
              <w:top w:w="57" w:type="dxa"/>
              <w:left w:w="85" w:type="dxa"/>
              <w:bottom w:w="113" w:type="dxa"/>
              <w:right w:w="85" w:type="dxa"/>
            </w:tcMar>
          </w:tcPr>
          <w:p w14:paraId="64700487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samodzielnie analizuje i interpretuje wiersz ze szczególnym uwzględnieniem jego formy i języka poetyckiego</w:t>
            </w:r>
          </w:p>
        </w:tc>
      </w:tr>
      <w:tr w:rsidR="003F414C" w:rsidRPr="00276D96" w14:paraId="147F1FA2" w14:textId="77777777" w:rsidTr="00CF4E75">
        <w:trPr>
          <w:trHeight w:val="396"/>
        </w:trPr>
        <w:tc>
          <w:tcPr>
            <w:tcW w:w="0" w:type="auto"/>
            <w:vMerge/>
            <w:tcBorders>
              <w:left w:val="single" w:sz="6" w:space="0" w:color="000000"/>
              <w:bottom w:val="single" w:sz="4" w:space="0" w:color="auto"/>
              <w:right w:val="single" w:sz="4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14:paraId="6C25DFD9" w14:textId="77777777" w:rsidR="00CF4E75" w:rsidRPr="00276D96" w:rsidRDefault="00CF4E75" w:rsidP="001170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57" w:type="dxa"/>
              <w:left w:w="85" w:type="dxa"/>
              <w:bottom w:w="113" w:type="dxa"/>
              <w:right w:w="85" w:type="dxa"/>
            </w:tcMar>
          </w:tcPr>
          <w:p w14:paraId="04096619" w14:textId="77777777" w:rsidR="00CF4E75" w:rsidRPr="00276D96" w:rsidRDefault="00CF4E75" w:rsidP="001170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57" w:type="dxa"/>
              <w:left w:w="85" w:type="dxa"/>
              <w:bottom w:w="113" w:type="dxa"/>
              <w:right w:w="85" w:type="dxa"/>
            </w:tcMar>
          </w:tcPr>
          <w:p w14:paraId="779E6DAC" w14:textId="77777777" w:rsidR="00CF4E75" w:rsidRPr="00276D96" w:rsidRDefault="00CF4E75" w:rsidP="00117079">
            <w:pPr>
              <w:tabs>
                <w:tab w:val="left" w:pos="170"/>
              </w:tabs>
              <w:suppressAutoHyphens/>
              <w:autoSpaceDE w:val="0"/>
              <w:autoSpaceDN w:val="0"/>
              <w:adjustRightInd w:val="0"/>
              <w:spacing w:before="57" w:after="0" w:line="250" w:lineRule="atLeast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 xml:space="preserve">Adam Mickiewicz, </w:t>
            </w:r>
            <w:r w:rsidRPr="00276D96">
              <w:rPr>
                <w:rFonts w:ascii="Arial" w:hAnsi="Arial" w:cs="Arial"/>
                <w:i/>
                <w:iCs/>
                <w:color w:val="000000"/>
                <w:w w:val="95"/>
                <w:sz w:val="20"/>
                <w:szCs w:val="20"/>
              </w:rPr>
              <w:t>Dobranoc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85" w:type="dxa"/>
              <w:bottom w:w="113" w:type="dxa"/>
              <w:right w:w="85" w:type="dxa"/>
            </w:tcMar>
          </w:tcPr>
          <w:p w14:paraId="13E26037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 xml:space="preserve">rozpoznaje sytuację liryczną, zbiera </w:t>
            </w: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lastRenderedPageBreak/>
              <w:t>informacje o adresacie wypowiedzi</w:t>
            </w:r>
          </w:p>
          <w:p w14:paraId="6E91D3DA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rozpoznaje podstawowe środki języka poetyckiego</w:t>
            </w:r>
          </w:p>
          <w:p w14:paraId="6B794309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rozpoznaje motyw miłości w utworze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85" w:type="dxa"/>
              <w:bottom w:w="113" w:type="dxa"/>
              <w:right w:w="85" w:type="dxa"/>
            </w:tcMar>
          </w:tcPr>
          <w:p w14:paraId="260D9F64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lastRenderedPageBreak/>
              <w:t xml:space="preserve">przedstawia okoliczności sytuacji lirycznej </w:t>
            </w: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lastRenderedPageBreak/>
              <w:t>zobrazowanej w wierszu, przedstawia portret psychologiczny adresata</w:t>
            </w:r>
          </w:p>
          <w:p w14:paraId="73A88130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wskazuje i nazywa środki języka poetyckiego</w:t>
            </w:r>
          </w:p>
          <w:p w14:paraId="227101AE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 xml:space="preserve">omawia wizję miłości zobrazowaną w wierszu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85" w:type="dxa"/>
              <w:bottom w:w="113" w:type="dxa"/>
              <w:right w:w="85" w:type="dxa"/>
            </w:tcMar>
          </w:tcPr>
          <w:p w14:paraId="645A31C5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3"/>
                <w:w w:val="95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3"/>
                <w:w w:val="95"/>
                <w:sz w:val="20"/>
                <w:szCs w:val="20"/>
              </w:rPr>
              <w:lastRenderedPageBreak/>
              <w:t xml:space="preserve">ustala, kto, do kogo, o czym, jak mówi, omawia relacje </w:t>
            </w:r>
            <w:r w:rsidRPr="00276D96">
              <w:rPr>
                <w:rFonts w:ascii="Arial" w:hAnsi="Arial" w:cs="Arial"/>
                <w:color w:val="000000"/>
                <w:spacing w:val="-3"/>
                <w:w w:val="95"/>
                <w:sz w:val="20"/>
                <w:szCs w:val="20"/>
              </w:rPr>
              <w:lastRenderedPageBreak/>
              <w:t>między nadawcą a odbiorcą, określa nastrój</w:t>
            </w:r>
          </w:p>
          <w:p w14:paraId="7334504B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wskazuje środki poetyckie, którymi został zbudowany nastrój</w:t>
            </w:r>
          </w:p>
          <w:p w14:paraId="38F94582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 xml:space="preserve">prezentuje swoją ocenę pokazanej w wierszu wizji miłości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57" w:type="dxa"/>
              <w:left w:w="85" w:type="dxa"/>
              <w:bottom w:w="113" w:type="dxa"/>
              <w:right w:w="85" w:type="dxa"/>
            </w:tcMar>
          </w:tcPr>
          <w:p w14:paraId="4DEC543B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lastRenderedPageBreak/>
              <w:t xml:space="preserve">opowiada własnymi słowami o sytuacji lirycznej, ustala, </w:t>
            </w: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lastRenderedPageBreak/>
              <w:t>z jakimi prośbami zwraca się podmiot liryczny do adresata</w:t>
            </w:r>
          </w:p>
          <w:p w14:paraId="7E684AA0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ustala funkcje środków języka poetyckiego</w:t>
            </w:r>
          </w:p>
          <w:p w14:paraId="0203CB3F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 xml:space="preserve">zestawia wizję miłości pokazaną w wierszu z innymi utworami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solid" w:color="FFFFFF" w:fill="auto"/>
            <w:tcMar>
              <w:top w:w="57" w:type="dxa"/>
              <w:left w:w="85" w:type="dxa"/>
              <w:bottom w:w="113" w:type="dxa"/>
              <w:right w:w="85" w:type="dxa"/>
            </w:tcMar>
          </w:tcPr>
          <w:p w14:paraId="6698F1BF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lastRenderedPageBreak/>
              <w:t xml:space="preserve">samodzielnie analizuje i interpretuje wiersz ze szczególnym </w:t>
            </w: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lastRenderedPageBreak/>
              <w:t>uwzględnieniem języka poetyckiego i odniesień do romantycznej wizji miłości</w:t>
            </w:r>
          </w:p>
        </w:tc>
      </w:tr>
      <w:tr w:rsidR="003F414C" w:rsidRPr="00276D96" w14:paraId="79EE1CE1" w14:textId="77777777" w:rsidTr="00CF4E75">
        <w:trPr>
          <w:trHeight w:val="396"/>
        </w:trPr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14:paraId="6BED3BE7" w14:textId="73887C07" w:rsidR="00CF4E75" w:rsidRPr="00276D96" w:rsidRDefault="003F414C" w:rsidP="001170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lastRenderedPageBreak/>
              <w:t>19</w:t>
            </w:r>
            <w:r w:rsidR="00CF4E75"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85" w:type="dxa"/>
              <w:bottom w:w="113" w:type="dxa"/>
              <w:right w:w="85" w:type="dxa"/>
            </w:tcMar>
          </w:tcPr>
          <w:p w14:paraId="071FF3A6" w14:textId="7E8B398D" w:rsidR="00CF4E75" w:rsidRPr="00276D96" w:rsidRDefault="00CF4E75" w:rsidP="001170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Miłość romantyczna w</w:t>
            </w:r>
            <w:r w:rsidR="003F414C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 </w:t>
            </w: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popkulturze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57" w:type="dxa"/>
              <w:left w:w="85" w:type="dxa"/>
              <w:bottom w:w="113" w:type="dxa"/>
              <w:right w:w="85" w:type="dxa"/>
            </w:tcMar>
          </w:tcPr>
          <w:p w14:paraId="6FD2DBFA" w14:textId="77777777" w:rsidR="00CF4E75" w:rsidRPr="00276D96" w:rsidRDefault="00CF4E75" w:rsidP="00117079">
            <w:pPr>
              <w:tabs>
                <w:tab w:val="left" w:pos="170"/>
              </w:tabs>
              <w:suppressAutoHyphens/>
              <w:autoSpaceDE w:val="0"/>
              <w:autoSpaceDN w:val="0"/>
              <w:adjustRightInd w:val="0"/>
              <w:spacing w:before="57" w:after="0" w:line="250" w:lineRule="atLeast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 xml:space="preserve">Przemysław Myszor, </w:t>
            </w:r>
            <w:r w:rsidRPr="00276D96">
              <w:rPr>
                <w:rFonts w:ascii="Arial" w:hAnsi="Arial" w:cs="Arial"/>
                <w:i/>
                <w:iCs/>
                <w:color w:val="000000"/>
                <w:w w:val="95"/>
                <w:sz w:val="20"/>
                <w:szCs w:val="20"/>
              </w:rPr>
              <w:t>Chciałbym umrzeć z miłości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85" w:type="dxa"/>
              <w:bottom w:w="113" w:type="dxa"/>
              <w:right w:w="85" w:type="dxa"/>
            </w:tcMar>
          </w:tcPr>
          <w:p w14:paraId="074DFA43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dostrzega muzyczność utworu</w:t>
            </w:r>
          </w:p>
          <w:p w14:paraId="55869A4E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dostrzega podstawowe środki językowe</w:t>
            </w:r>
          </w:p>
          <w:p w14:paraId="27DA847E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dostrzega motyw miłości</w:t>
            </w:r>
          </w:p>
          <w:p w14:paraId="0519ADAB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 xml:space="preserve">ma świadomość istnienia innych utworów o podobnej tematyce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85" w:type="dxa"/>
              <w:bottom w:w="113" w:type="dxa"/>
              <w:right w:w="85" w:type="dxa"/>
            </w:tcMar>
          </w:tcPr>
          <w:p w14:paraId="45282F12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wskazuje i nazywa środki wpływające na muzyczność wiersza</w:t>
            </w:r>
          </w:p>
          <w:p w14:paraId="31A296FD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wskazuje i nazywa zastosowane przez poetę środki językowe</w:t>
            </w:r>
          </w:p>
          <w:p w14:paraId="45872C65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omawia sposób pokazania toposu miłości romantycznej</w:t>
            </w:r>
          </w:p>
          <w:p w14:paraId="6DBEF947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85" w:type="dxa"/>
              <w:bottom w:w="113" w:type="dxa"/>
              <w:right w:w="85" w:type="dxa"/>
            </w:tcMar>
          </w:tcPr>
          <w:p w14:paraId="526E09C9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lastRenderedPageBreak/>
              <w:t>omawia muzyczność utworu</w:t>
            </w:r>
          </w:p>
          <w:p w14:paraId="627A3A8F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komentuje język utworu</w:t>
            </w:r>
          </w:p>
          <w:p w14:paraId="0625784A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wypowiada się na temat sposobu ukazania toposu miłości</w:t>
            </w:r>
          </w:p>
          <w:p w14:paraId="6684576B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zestawia wiersz z innym utworem o podobnej tematyce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57" w:type="dxa"/>
              <w:left w:w="85" w:type="dxa"/>
              <w:bottom w:w="113" w:type="dxa"/>
              <w:right w:w="85" w:type="dxa"/>
            </w:tcMar>
          </w:tcPr>
          <w:p w14:paraId="7E1A87F9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wyjaśnia, na czym polega i z czego wynika muzyczność utworu</w:t>
            </w:r>
          </w:p>
          <w:p w14:paraId="5ADF4F12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omawia funkcje zastosowanych w utworze środków językowych</w:t>
            </w:r>
          </w:p>
          <w:p w14:paraId="43E949DE" w14:textId="77777777" w:rsidR="00CF4E75" w:rsidRPr="00276D96" w:rsidRDefault="00CF4E75" w:rsidP="00CB7C93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interpretuje topos miłości ukazanej w wierszu</w:t>
            </w:r>
          </w:p>
          <w:p w14:paraId="2C241A96" w14:textId="77777777" w:rsidR="00CF4E75" w:rsidRDefault="00CF4E75" w:rsidP="00CB7C93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6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6"/>
                <w:sz w:val="20"/>
                <w:szCs w:val="20"/>
              </w:rPr>
              <w:lastRenderedPageBreak/>
              <w:t>dokonuje Interpretacji porównawczej z wierszem o podobnej tematyce</w:t>
            </w:r>
          </w:p>
          <w:p w14:paraId="67C3ABCD" w14:textId="77777777" w:rsidR="007A4562" w:rsidRPr="00276D96" w:rsidRDefault="007A4562" w:rsidP="00CB7C93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solid" w:color="FFFFFF" w:fill="auto"/>
            <w:tcMar>
              <w:top w:w="57" w:type="dxa"/>
              <w:left w:w="85" w:type="dxa"/>
              <w:bottom w:w="113" w:type="dxa"/>
              <w:right w:w="85" w:type="dxa"/>
            </w:tcMar>
          </w:tcPr>
          <w:p w14:paraId="58A2D5BA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lastRenderedPageBreak/>
              <w:t>samodzielnie analizuje i interpretuje utwór na tle innych tekstów o podobnej tematyce</w:t>
            </w:r>
          </w:p>
        </w:tc>
      </w:tr>
      <w:tr w:rsidR="003F414C" w:rsidRPr="00276D96" w14:paraId="59A2B1AE" w14:textId="77777777" w:rsidTr="00CF4E75">
        <w:trPr>
          <w:trHeight w:val="396"/>
        </w:trPr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14:paraId="3ED6DB8D" w14:textId="345D7372" w:rsidR="00CF4E75" w:rsidRPr="00276D96" w:rsidRDefault="00CF4E75" w:rsidP="00117079">
            <w:pPr>
              <w:tabs>
                <w:tab w:val="left" w:pos="170"/>
              </w:tabs>
              <w:suppressAutoHyphens/>
              <w:autoSpaceDE w:val="0"/>
              <w:autoSpaceDN w:val="0"/>
              <w:adjustRightInd w:val="0"/>
              <w:spacing w:before="57" w:after="0" w:line="250" w:lineRule="atLeast"/>
              <w:jc w:val="right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lastRenderedPageBreak/>
              <w:t>2</w:t>
            </w:r>
            <w:r w:rsidR="003F414C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0</w:t>
            </w: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85" w:type="dxa"/>
              <w:bottom w:w="113" w:type="dxa"/>
              <w:right w:w="85" w:type="dxa"/>
            </w:tcMar>
          </w:tcPr>
          <w:p w14:paraId="53B174C8" w14:textId="77777777" w:rsidR="00CF4E75" w:rsidRPr="00276D96" w:rsidRDefault="00CF4E75" w:rsidP="00117079">
            <w:pPr>
              <w:tabs>
                <w:tab w:val="left" w:pos="170"/>
              </w:tabs>
              <w:suppressAutoHyphens/>
              <w:autoSpaceDE w:val="0"/>
              <w:autoSpaceDN w:val="0"/>
              <w:adjustRightInd w:val="0"/>
              <w:spacing w:before="57" w:after="0" w:line="250" w:lineRule="atLeast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Samotność poety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57" w:type="dxa"/>
              <w:left w:w="85" w:type="dxa"/>
              <w:bottom w:w="113" w:type="dxa"/>
              <w:right w:w="85" w:type="dxa"/>
            </w:tcMar>
          </w:tcPr>
          <w:p w14:paraId="59D9FE36" w14:textId="77777777" w:rsidR="00CF4E75" w:rsidRPr="00276D96" w:rsidRDefault="00CF4E75" w:rsidP="00117079">
            <w:pPr>
              <w:tabs>
                <w:tab w:val="left" w:pos="170"/>
              </w:tabs>
              <w:suppressAutoHyphens/>
              <w:autoSpaceDE w:val="0"/>
              <w:autoSpaceDN w:val="0"/>
              <w:adjustRightInd w:val="0"/>
              <w:spacing w:before="57" w:after="0" w:line="250" w:lineRule="atLeast"/>
              <w:textAlignment w:val="center"/>
              <w:rPr>
                <w:rFonts w:ascii="Arial" w:hAnsi="Arial" w:cs="Arial"/>
                <w:i/>
                <w:iCs/>
                <w:color w:val="000000"/>
                <w:w w:val="95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 xml:space="preserve">wprowadzenie do lekcji 28. </w:t>
            </w:r>
            <w:r w:rsidRPr="00276D96">
              <w:rPr>
                <w:rFonts w:ascii="Arial" w:hAnsi="Arial" w:cs="Arial"/>
                <w:i/>
                <w:iCs/>
                <w:color w:val="000000"/>
                <w:w w:val="95"/>
                <w:sz w:val="20"/>
                <w:szCs w:val="20"/>
              </w:rPr>
              <w:t>Samotność poety</w:t>
            </w:r>
          </w:p>
          <w:p w14:paraId="1AFA4A7E" w14:textId="77777777" w:rsidR="00CF4E75" w:rsidRPr="00276D96" w:rsidRDefault="00CF4E75" w:rsidP="00117079">
            <w:pPr>
              <w:tabs>
                <w:tab w:val="left" w:pos="170"/>
              </w:tabs>
              <w:suppressAutoHyphens/>
              <w:autoSpaceDE w:val="0"/>
              <w:autoSpaceDN w:val="0"/>
              <w:adjustRightInd w:val="0"/>
              <w:spacing w:before="57" w:after="0" w:line="250" w:lineRule="atLeast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 xml:space="preserve">Adam Mickiewicz, </w:t>
            </w:r>
            <w:r w:rsidRPr="00276D96">
              <w:rPr>
                <w:rFonts w:ascii="Arial" w:hAnsi="Arial" w:cs="Arial"/>
                <w:i/>
                <w:iCs/>
                <w:color w:val="000000"/>
                <w:w w:val="95"/>
                <w:sz w:val="20"/>
                <w:szCs w:val="20"/>
              </w:rPr>
              <w:t>Stepy akermańskie</w:t>
            </w: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 xml:space="preserve">, </w:t>
            </w:r>
            <w:r w:rsidRPr="00276D96">
              <w:rPr>
                <w:rFonts w:ascii="Arial" w:hAnsi="Arial" w:cs="Arial"/>
                <w:i/>
                <w:iCs/>
                <w:color w:val="000000"/>
                <w:w w:val="95"/>
                <w:sz w:val="20"/>
                <w:szCs w:val="20"/>
              </w:rPr>
              <w:t>Burza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85" w:type="dxa"/>
              <w:bottom w:w="113" w:type="dxa"/>
              <w:right w:w="85" w:type="dxa"/>
            </w:tcMar>
          </w:tcPr>
          <w:p w14:paraId="0F087455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ma podstawowe informacje o genezie sonetów, wie, że obydwa utwory to sonety</w:t>
            </w:r>
          </w:p>
          <w:p w14:paraId="526388F7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cytuje wersy opisujące przestrzeń</w:t>
            </w:r>
          </w:p>
          <w:p w14:paraId="4F8A4C63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wie, na czym polega instrumentacja głoskowa</w:t>
            </w:r>
          </w:p>
          <w:p w14:paraId="07A157F2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podaje przykład metafory</w:t>
            </w:r>
          </w:p>
          <w:p w14:paraId="53B79A8E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dostrzega motyw wędrówki</w:t>
            </w:r>
          </w:p>
          <w:p w14:paraId="45B129E7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 xml:space="preserve">wskazuje po jednym obrazie poetyckim w każdym sonecie, </w:t>
            </w: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lastRenderedPageBreak/>
              <w:t xml:space="preserve">wie, na czym polega statyka, a na czym dynamika w utworze poetyckim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85" w:type="dxa"/>
              <w:bottom w:w="113" w:type="dxa"/>
              <w:right w:w="85" w:type="dxa"/>
            </w:tcMar>
          </w:tcPr>
          <w:p w14:paraId="38A16779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lastRenderedPageBreak/>
              <w:t xml:space="preserve"> wie o związku sonetów z biografią Mickiewicza, wskazuje cechy sonetu jako gatunku lirycznego</w:t>
            </w:r>
          </w:p>
          <w:p w14:paraId="230B5DA8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omawia sposób pokazania przestrzeni</w:t>
            </w:r>
          </w:p>
          <w:p w14:paraId="0614C190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wskazuje w tekście instrumentację głoskową</w:t>
            </w:r>
          </w:p>
          <w:p w14:paraId="65526862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wskazuje metafory i wyjaśnia ich znacznie</w:t>
            </w:r>
          </w:p>
          <w:p w14:paraId="257B64D9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omawia motyw wędrówki</w:t>
            </w:r>
          </w:p>
          <w:p w14:paraId="09D8AC3B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lastRenderedPageBreak/>
              <w:t>wyodrębnia obrazy poetyckie, wskazuje elementy statyczne i dynamiczne w obu sonetach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85" w:type="dxa"/>
              <w:bottom w:w="113" w:type="dxa"/>
              <w:right w:w="85" w:type="dxa"/>
            </w:tcMar>
          </w:tcPr>
          <w:p w14:paraId="58540D47" w14:textId="77777777" w:rsidR="00CF4E75" w:rsidRPr="00276D96" w:rsidRDefault="00CF4E75" w:rsidP="007A4562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lastRenderedPageBreak/>
              <w:t>opowiada o genezie sonetów, omawia cechy sonetu jako gatunku lirycznego</w:t>
            </w:r>
          </w:p>
          <w:p w14:paraId="2B8E3F53" w14:textId="77777777" w:rsidR="00CF4E75" w:rsidRPr="00276D96" w:rsidRDefault="00CF4E75" w:rsidP="007A4562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wskazuje i nazywa środki językowe obrazujące przestrzeń</w:t>
            </w:r>
          </w:p>
          <w:p w14:paraId="0B202786" w14:textId="77777777" w:rsidR="00CF4E75" w:rsidRPr="00276D96" w:rsidRDefault="00CF4E75" w:rsidP="007A4562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zestawia instrumentację głoskową z innymi środkami poetyckimi</w:t>
            </w:r>
          </w:p>
          <w:p w14:paraId="6B990762" w14:textId="77777777" w:rsidR="00CF4E75" w:rsidRPr="00276D96" w:rsidRDefault="00CF4E75" w:rsidP="007A4562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wskazuje rolę metafor w prezentowaniu rzeczywistości</w:t>
            </w:r>
          </w:p>
          <w:p w14:paraId="68BD3448" w14:textId="77777777" w:rsidR="00CF4E75" w:rsidRPr="00276D96" w:rsidRDefault="00CF4E75" w:rsidP="007A4562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 xml:space="preserve">dostrzega symboliczne </w:t>
            </w: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lastRenderedPageBreak/>
              <w:t>znaczenie motywu wędrówki</w:t>
            </w:r>
          </w:p>
          <w:p w14:paraId="3D8BADC2" w14:textId="77777777" w:rsidR="00CF4E75" w:rsidRPr="00276D96" w:rsidRDefault="00CF4E75" w:rsidP="007A4562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 xml:space="preserve">wskazuje i nazywa środki językowe budujące statykę i dynamikę tekstów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57" w:type="dxa"/>
              <w:left w:w="85" w:type="dxa"/>
              <w:bottom w:w="113" w:type="dxa"/>
              <w:right w:w="85" w:type="dxa"/>
            </w:tcMar>
          </w:tcPr>
          <w:p w14:paraId="3295D221" w14:textId="77777777" w:rsidR="00CF4E75" w:rsidRPr="00276D96" w:rsidRDefault="00CF4E75" w:rsidP="007A4562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lastRenderedPageBreak/>
              <w:t>omawia związek sonetów z biografią autora, wyjaśnia, dlaczego obydwa utwory to sonety</w:t>
            </w:r>
          </w:p>
          <w:p w14:paraId="38AB0FFC" w14:textId="77777777" w:rsidR="00CF4E75" w:rsidRPr="00276D96" w:rsidRDefault="00CF4E75" w:rsidP="007A4562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omawia funkcję środków obrazujących przestrzeń</w:t>
            </w:r>
          </w:p>
          <w:p w14:paraId="159101C7" w14:textId="77777777" w:rsidR="00CF4E75" w:rsidRPr="00276D96" w:rsidRDefault="00CF4E75" w:rsidP="007A4562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omawia funkcje instrumentacji głoskowej</w:t>
            </w:r>
          </w:p>
          <w:p w14:paraId="76FDF0DA" w14:textId="77777777" w:rsidR="00CF4E75" w:rsidRPr="00276D96" w:rsidRDefault="00CF4E75" w:rsidP="007A4562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omawia funkcje metafor</w:t>
            </w:r>
          </w:p>
          <w:p w14:paraId="070DD8EE" w14:textId="77777777" w:rsidR="00CF4E75" w:rsidRPr="00276D96" w:rsidRDefault="00CF4E75" w:rsidP="007A4562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omawia symboliczne znaczenie motywu wędrówki</w:t>
            </w:r>
          </w:p>
          <w:p w14:paraId="3947CE25" w14:textId="77777777" w:rsidR="00CF4E75" w:rsidRPr="00276D96" w:rsidRDefault="00CF4E75" w:rsidP="007A4562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lastRenderedPageBreak/>
              <w:t xml:space="preserve">omawia obrazy poetyckie, omawia sposoby osiągania statyki i dynamiki obrazowania poetyckiego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solid" w:color="FFFFFF" w:fill="auto"/>
            <w:tcMar>
              <w:top w:w="57" w:type="dxa"/>
              <w:left w:w="85" w:type="dxa"/>
              <w:bottom w:w="113" w:type="dxa"/>
              <w:right w:w="85" w:type="dxa"/>
            </w:tcMar>
          </w:tcPr>
          <w:p w14:paraId="12BC3750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lastRenderedPageBreak/>
              <w:t>samodzielnie analizuje i interpretuje utwory ze szczególnym uwzględnieniem roli języka w opisywaniu rzeczywistości i kreowaniu znaczeń symbolicznych</w:t>
            </w:r>
          </w:p>
        </w:tc>
      </w:tr>
      <w:tr w:rsidR="003F414C" w:rsidRPr="00276D96" w14:paraId="0F39C4BD" w14:textId="77777777" w:rsidTr="00CF4E75">
        <w:trPr>
          <w:trHeight w:val="396"/>
        </w:trPr>
        <w:tc>
          <w:tcPr>
            <w:tcW w:w="0" w:type="auto"/>
            <w:vMerge w:val="restart"/>
            <w:tcBorders>
              <w:top w:val="single" w:sz="4" w:space="0" w:color="000000"/>
              <w:left w:val="single" w:sz="6" w:space="0" w:color="000000"/>
              <w:bottom w:val="single" w:sz="4" w:space="0" w:color="auto"/>
              <w:right w:val="single" w:sz="4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14:paraId="51875433" w14:textId="4B60F3B2" w:rsidR="00CF4E75" w:rsidRPr="00276D96" w:rsidRDefault="00CF4E75" w:rsidP="00117079">
            <w:pPr>
              <w:tabs>
                <w:tab w:val="left" w:pos="170"/>
              </w:tabs>
              <w:suppressAutoHyphens/>
              <w:autoSpaceDE w:val="0"/>
              <w:autoSpaceDN w:val="0"/>
              <w:adjustRightInd w:val="0"/>
              <w:spacing w:before="57" w:after="0" w:line="250" w:lineRule="atLeast"/>
              <w:jc w:val="right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lastRenderedPageBreak/>
              <w:t>2</w:t>
            </w:r>
            <w:r w:rsidR="003F414C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1</w:t>
            </w: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.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57" w:type="dxa"/>
              <w:left w:w="85" w:type="dxa"/>
              <w:bottom w:w="85" w:type="dxa"/>
              <w:right w:w="85" w:type="dxa"/>
            </w:tcMar>
          </w:tcPr>
          <w:p w14:paraId="4FB60942" w14:textId="77777777" w:rsidR="00CF4E75" w:rsidRPr="00276D96" w:rsidRDefault="00CF4E75" w:rsidP="00117079">
            <w:pPr>
              <w:tabs>
                <w:tab w:val="left" w:pos="170"/>
              </w:tabs>
              <w:suppressAutoHyphens/>
              <w:autoSpaceDE w:val="0"/>
              <w:autoSpaceDN w:val="0"/>
              <w:adjustRightInd w:val="0"/>
              <w:spacing w:before="57" w:after="0" w:line="250" w:lineRule="atLeast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Historiozofia w scenerii Orientu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solid" w:color="FFFFFF" w:fill="auto"/>
            <w:tcMar>
              <w:top w:w="57" w:type="dxa"/>
              <w:left w:w="85" w:type="dxa"/>
              <w:bottom w:w="85" w:type="dxa"/>
              <w:right w:w="85" w:type="dxa"/>
            </w:tcMar>
          </w:tcPr>
          <w:p w14:paraId="158E15ED" w14:textId="77777777" w:rsidR="00CF4E75" w:rsidRPr="00276D96" w:rsidRDefault="00CF4E75" w:rsidP="00117079">
            <w:pPr>
              <w:tabs>
                <w:tab w:val="left" w:pos="170"/>
              </w:tabs>
              <w:suppressAutoHyphens/>
              <w:autoSpaceDE w:val="0"/>
              <w:autoSpaceDN w:val="0"/>
              <w:adjustRightInd w:val="0"/>
              <w:spacing w:before="57" w:after="0" w:line="250" w:lineRule="atLeast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wprowadzenie do</w:t>
            </w:r>
            <w:r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 </w:t>
            </w: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 xml:space="preserve">lekcji 29. </w:t>
            </w:r>
            <w:r w:rsidRPr="00276D96">
              <w:rPr>
                <w:rFonts w:ascii="Arial" w:hAnsi="Arial" w:cs="Arial"/>
                <w:i/>
                <w:iCs/>
                <w:color w:val="000000"/>
                <w:w w:val="95"/>
                <w:sz w:val="20"/>
                <w:szCs w:val="20"/>
              </w:rPr>
              <w:t>Historiozofia w scenerii Orientu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57" w:type="dxa"/>
              <w:left w:w="85" w:type="dxa"/>
              <w:bottom w:w="85" w:type="dxa"/>
              <w:right w:w="85" w:type="dxa"/>
            </w:tcMar>
          </w:tcPr>
          <w:p w14:paraId="06EBDCA0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wie, że obydwa utwory to sonety</w:t>
            </w:r>
          </w:p>
          <w:p w14:paraId="217B8A18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wyodrębnia i tytułuje obrazy poetyckie wie, na czym polega paradoks</w:t>
            </w:r>
          </w:p>
          <w:p w14:paraId="1B6D7564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dostrzega motyw zestawienia natury z kulturą</w:t>
            </w:r>
          </w:p>
          <w:p w14:paraId="513D396B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 xml:space="preserve">wie, co oznacza wyraz </w:t>
            </w:r>
            <w:r w:rsidRPr="00276D96">
              <w:rPr>
                <w:rFonts w:ascii="Arial" w:hAnsi="Arial" w:cs="Arial"/>
                <w:i/>
                <w:iCs/>
                <w:color w:val="000000"/>
                <w:w w:val="95"/>
                <w:sz w:val="20"/>
                <w:szCs w:val="20"/>
              </w:rPr>
              <w:t>Orient</w:t>
            </w:r>
          </w:p>
          <w:p w14:paraId="34D0B1A3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 xml:space="preserve">podaje przymiotniki określające nastrój utworów, wskazuje przykłady metafor 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57" w:type="dxa"/>
              <w:left w:w="85" w:type="dxa"/>
              <w:bottom w:w="85" w:type="dxa"/>
              <w:right w:w="85" w:type="dxa"/>
            </w:tcMar>
          </w:tcPr>
          <w:p w14:paraId="453B860B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rozpoznaje utwory jako sonety</w:t>
            </w:r>
          </w:p>
          <w:p w14:paraId="179226F2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opisuje obrazy poetyckie</w:t>
            </w:r>
          </w:p>
          <w:p w14:paraId="5CECC850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rozpoznaje w tekście paradoks</w:t>
            </w:r>
          </w:p>
          <w:p w14:paraId="02CD79F6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wskazuje elementy natury i kultury</w:t>
            </w:r>
          </w:p>
          <w:p w14:paraId="1FCC7E21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wskazuje elementy orientalne</w:t>
            </w:r>
          </w:p>
          <w:p w14:paraId="030F6E78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 xml:space="preserve">omawia nastrój utworów, wyjaśnia, czego dotyczą metafory w utworach 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57" w:type="dxa"/>
              <w:left w:w="85" w:type="dxa"/>
              <w:bottom w:w="85" w:type="dxa"/>
              <w:right w:w="85" w:type="dxa"/>
            </w:tcMar>
          </w:tcPr>
          <w:p w14:paraId="020D97BD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przypomina cechy gatunkowe sonetu</w:t>
            </w:r>
          </w:p>
          <w:p w14:paraId="5E82CC3B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wyjaśnia, z czego wynika malarskość obrazów poetyckich</w:t>
            </w:r>
          </w:p>
          <w:p w14:paraId="5AE1E877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wyjaśnia, z czego wynika paradoks w utworze</w:t>
            </w:r>
          </w:p>
          <w:p w14:paraId="27A00B27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omawia elementy natury i kultury</w:t>
            </w:r>
          </w:p>
          <w:p w14:paraId="41D89C8D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omawia elementy orientalne</w:t>
            </w:r>
          </w:p>
          <w:p w14:paraId="2DFAAEB5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 xml:space="preserve">tworzy krótką wypowiedź na temat </w:t>
            </w:r>
            <w:r w:rsidRPr="00CB7C93">
              <w:rPr>
                <w:rFonts w:ascii="Arial" w:hAnsi="Arial" w:cs="Arial"/>
                <w:color w:val="000000"/>
                <w:spacing w:val="-4"/>
                <w:w w:val="98"/>
                <w:sz w:val="20"/>
                <w:szCs w:val="20"/>
              </w:rPr>
              <w:t xml:space="preserve">wrażeń, jakie wywołują w nim </w:t>
            </w:r>
            <w:r w:rsidRPr="00CB7C93">
              <w:rPr>
                <w:rFonts w:ascii="Arial" w:hAnsi="Arial" w:cs="Arial"/>
                <w:color w:val="000000"/>
                <w:spacing w:val="-4"/>
                <w:w w:val="98"/>
                <w:sz w:val="20"/>
                <w:szCs w:val="20"/>
              </w:rPr>
              <w:lastRenderedPageBreak/>
              <w:t>utwory, wyjaśnia znaczenia wynikające z metafor</w:t>
            </w: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solid" w:color="FFFFFF" w:fill="auto"/>
            <w:tcMar>
              <w:top w:w="57" w:type="dxa"/>
              <w:left w:w="85" w:type="dxa"/>
              <w:bottom w:w="85" w:type="dxa"/>
              <w:right w:w="85" w:type="dxa"/>
            </w:tcMar>
          </w:tcPr>
          <w:p w14:paraId="050D154C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lastRenderedPageBreak/>
              <w:t>wyjaśnia, dlaczego utwory są sonetami</w:t>
            </w:r>
          </w:p>
          <w:p w14:paraId="61F6B948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porównuje obrazy poetyckie</w:t>
            </w:r>
          </w:p>
          <w:p w14:paraId="512EF398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wyjaśnia funkcję paradoksu</w:t>
            </w:r>
          </w:p>
          <w:p w14:paraId="1143F267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omawia relacje między naturą a kulturą</w:t>
            </w:r>
          </w:p>
          <w:p w14:paraId="76B70745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wyjaśnia funkcje elementów orientalnych</w:t>
            </w:r>
          </w:p>
          <w:p w14:paraId="669EE890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omawia elementy tworzące nastrój utworów, wyjaśnia funkcję metafor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6" w:space="0" w:color="000000"/>
            </w:tcBorders>
            <w:shd w:val="solid" w:color="FFFFFF" w:fill="auto"/>
            <w:tcMar>
              <w:top w:w="57" w:type="dxa"/>
              <w:left w:w="85" w:type="dxa"/>
              <w:bottom w:w="85" w:type="dxa"/>
              <w:right w:w="85" w:type="dxa"/>
            </w:tcMar>
          </w:tcPr>
          <w:p w14:paraId="794CB7F2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sz w:val="24"/>
                <w:szCs w:val="24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samodzielnie analizuje i interpretuje utwory ze szczególnym uwzględnieniem ich metaforyki, porównuje je</w:t>
            </w:r>
          </w:p>
        </w:tc>
      </w:tr>
      <w:tr w:rsidR="003F414C" w:rsidRPr="00276D96" w14:paraId="1114B7C6" w14:textId="77777777" w:rsidTr="00CF4E75">
        <w:trPr>
          <w:trHeight w:val="396"/>
        </w:trPr>
        <w:tc>
          <w:tcPr>
            <w:tcW w:w="0" w:type="auto"/>
            <w:vMerge/>
            <w:tcBorders>
              <w:top w:val="single" w:sz="4" w:space="0" w:color="auto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14:paraId="363D4A06" w14:textId="77777777" w:rsidR="00CF4E75" w:rsidRPr="00276D96" w:rsidRDefault="00CF4E75" w:rsidP="001170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85" w:type="dxa"/>
              <w:bottom w:w="85" w:type="dxa"/>
              <w:right w:w="85" w:type="dxa"/>
            </w:tcMar>
          </w:tcPr>
          <w:p w14:paraId="684D86F8" w14:textId="77777777" w:rsidR="00CF4E75" w:rsidRPr="00276D96" w:rsidRDefault="00CF4E75" w:rsidP="001170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57" w:type="dxa"/>
              <w:left w:w="85" w:type="dxa"/>
              <w:bottom w:w="85" w:type="dxa"/>
              <w:right w:w="85" w:type="dxa"/>
            </w:tcMar>
          </w:tcPr>
          <w:p w14:paraId="013FBA2E" w14:textId="77777777" w:rsidR="00CF4E75" w:rsidRPr="00276D96" w:rsidRDefault="00CF4E75" w:rsidP="00117079">
            <w:pPr>
              <w:tabs>
                <w:tab w:val="left" w:pos="170"/>
              </w:tabs>
              <w:suppressAutoHyphens/>
              <w:autoSpaceDE w:val="0"/>
              <w:autoSpaceDN w:val="0"/>
              <w:adjustRightInd w:val="0"/>
              <w:spacing w:before="57" w:after="0" w:line="250" w:lineRule="atLeast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 xml:space="preserve">Adam Mickiewicz, </w:t>
            </w:r>
            <w:r w:rsidRPr="00276D96">
              <w:rPr>
                <w:rFonts w:ascii="Arial" w:hAnsi="Arial" w:cs="Arial"/>
                <w:i/>
                <w:iCs/>
                <w:color w:val="000000"/>
                <w:w w:val="95"/>
                <w:sz w:val="20"/>
                <w:szCs w:val="20"/>
              </w:rPr>
              <w:t>Bakczysaraj</w:t>
            </w: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 xml:space="preserve">, </w:t>
            </w:r>
            <w:r w:rsidRPr="00276D96">
              <w:rPr>
                <w:rFonts w:ascii="Arial" w:hAnsi="Arial" w:cs="Arial"/>
                <w:i/>
                <w:iCs/>
                <w:color w:val="000000"/>
                <w:w w:val="95"/>
                <w:sz w:val="20"/>
                <w:szCs w:val="20"/>
              </w:rPr>
              <w:t>Bakczysaraj w nocy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85" w:type="dxa"/>
              <w:bottom w:w="85" w:type="dxa"/>
              <w:right w:w="85" w:type="dxa"/>
            </w:tcMar>
          </w:tcPr>
          <w:p w14:paraId="04D62146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85" w:type="dxa"/>
              <w:bottom w:w="85" w:type="dxa"/>
              <w:right w:w="85" w:type="dxa"/>
            </w:tcMar>
          </w:tcPr>
          <w:p w14:paraId="25C73481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85" w:type="dxa"/>
              <w:bottom w:w="85" w:type="dxa"/>
              <w:right w:w="85" w:type="dxa"/>
            </w:tcMar>
          </w:tcPr>
          <w:p w14:paraId="6635EF11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57" w:type="dxa"/>
              <w:left w:w="85" w:type="dxa"/>
              <w:bottom w:w="85" w:type="dxa"/>
              <w:right w:w="85" w:type="dxa"/>
            </w:tcMar>
          </w:tcPr>
          <w:p w14:paraId="3E21548D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solid" w:color="FFFFFF" w:fill="auto"/>
            <w:tcMar>
              <w:top w:w="57" w:type="dxa"/>
              <w:left w:w="85" w:type="dxa"/>
              <w:bottom w:w="85" w:type="dxa"/>
              <w:right w:w="85" w:type="dxa"/>
            </w:tcMar>
          </w:tcPr>
          <w:p w14:paraId="1FB580A3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</w:p>
        </w:tc>
      </w:tr>
      <w:tr w:rsidR="003F414C" w:rsidRPr="00276D96" w14:paraId="4CB5C1D8" w14:textId="77777777" w:rsidTr="007A4562">
        <w:tc>
          <w:tcPr>
            <w:tcW w:w="0" w:type="auto"/>
            <w:vMerge w:val="restart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14:paraId="62DAD023" w14:textId="65479508" w:rsidR="00CF4E75" w:rsidRPr="00276D96" w:rsidRDefault="00CF4E75" w:rsidP="00117079">
            <w:pPr>
              <w:tabs>
                <w:tab w:val="left" w:pos="170"/>
              </w:tabs>
              <w:suppressAutoHyphens/>
              <w:autoSpaceDE w:val="0"/>
              <w:autoSpaceDN w:val="0"/>
              <w:adjustRightInd w:val="0"/>
              <w:spacing w:before="57" w:after="0" w:line="250" w:lineRule="atLeast"/>
              <w:jc w:val="right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lastRenderedPageBreak/>
              <w:t>2</w:t>
            </w:r>
            <w:r w:rsidR="003F414C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2</w:t>
            </w: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.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85" w:type="dxa"/>
              <w:bottom w:w="85" w:type="dxa"/>
              <w:right w:w="85" w:type="dxa"/>
            </w:tcMar>
          </w:tcPr>
          <w:p w14:paraId="7F6FCB2B" w14:textId="77777777" w:rsidR="00CF4E75" w:rsidRPr="00276D96" w:rsidRDefault="00CF4E75" w:rsidP="00117079">
            <w:pPr>
              <w:tabs>
                <w:tab w:val="left" w:pos="170"/>
              </w:tabs>
              <w:suppressAutoHyphens/>
              <w:autoSpaceDE w:val="0"/>
              <w:autoSpaceDN w:val="0"/>
              <w:adjustRightInd w:val="0"/>
              <w:spacing w:before="57" w:after="0" w:line="250" w:lineRule="atLeast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Sonet współczesny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57" w:type="dxa"/>
              <w:left w:w="85" w:type="dxa"/>
              <w:bottom w:w="85" w:type="dxa"/>
              <w:right w:w="85" w:type="dxa"/>
            </w:tcMar>
          </w:tcPr>
          <w:p w14:paraId="7ED22581" w14:textId="77777777" w:rsidR="00CF4E75" w:rsidRPr="00276D96" w:rsidRDefault="00CF4E75" w:rsidP="00117079">
            <w:pPr>
              <w:tabs>
                <w:tab w:val="left" w:pos="170"/>
              </w:tabs>
              <w:suppressAutoHyphens/>
              <w:autoSpaceDE w:val="0"/>
              <w:autoSpaceDN w:val="0"/>
              <w:adjustRightInd w:val="0"/>
              <w:spacing w:before="57" w:after="0" w:line="250" w:lineRule="atLeast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 xml:space="preserve">wprowadzenie do lekcji 30. Sławomir Rudnicki, </w:t>
            </w: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br/>
            </w:r>
            <w:r w:rsidRPr="00276D96">
              <w:rPr>
                <w:rFonts w:ascii="Arial" w:hAnsi="Arial" w:cs="Arial"/>
                <w:i/>
                <w:iCs/>
                <w:color w:val="000000"/>
                <w:w w:val="95"/>
                <w:sz w:val="20"/>
                <w:szCs w:val="20"/>
              </w:rPr>
              <w:t>Dwie Ojczyzny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85" w:type="dxa"/>
              <w:bottom w:w="85" w:type="dxa"/>
              <w:right w:w="85" w:type="dxa"/>
            </w:tcMar>
          </w:tcPr>
          <w:p w14:paraId="5EF5D3DA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rozpoznaje utwór jako sonet</w:t>
            </w:r>
          </w:p>
          <w:p w14:paraId="17CD3421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wskazuje podstawowe środki poetyckie wykorzystane w sonecie, wyodrębnia obrazy poetyckie</w:t>
            </w:r>
          </w:p>
          <w:p w14:paraId="365598FA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dostrzega motyw pielgrzyma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85" w:type="dxa"/>
              <w:bottom w:w="85" w:type="dxa"/>
              <w:right w:w="85" w:type="dxa"/>
            </w:tcMar>
          </w:tcPr>
          <w:p w14:paraId="0CDA7123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rozpoznaje utwór jako sonet</w:t>
            </w:r>
          </w:p>
          <w:p w14:paraId="3332F5AD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rozpoznaje i nazywa zastosowane przez poetę środki poetyckie, omawia obrazy poetyckie</w:t>
            </w:r>
          </w:p>
          <w:p w14:paraId="4507BCE6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omawia motyw pielgrzyma w utworze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85" w:type="dxa"/>
              <w:bottom w:w="85" w:type="dxa"/>
              <w:right w:w="85" w:type="dxa"/>
            </w:tcMar>
          </w:tcPr>
          <w:p w14:paraId="54E68F3B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7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7"/>
                <w:sz w:val="20"/>
                <w:szCs w:val="20"/>
              </w:rPr>
              <w:t>przypomina cechy sonetu jako gatunku lirycznego</w:t>
            </w:r>
          </w:p>
          <w:p w14:paraId="2C11B5CF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6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6"/>
                <w:sz w:val="20"/>
                <w:szCs w:val="20"/>
              </w:rPr>
              <w:t>omawia koncepcję dwóch ojczyzn</w:t>
            </w:r>
          </w:p>
          <w:p w14:paraId="3E7884D7" w14:textId="77777777" w:rsidR="00CF4E75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 xml:space="preserve"> wyjaśnia funkcje środków poetyckich wykorzystanych w utworze,</w:t>
            </w:r>
          </w:p>
          <w:p w14:paraId="308D0040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omawia znaczenia wynikające z obrazów poetyckich</w:t>
            </w:r>
          </w:p>
          <w:p w14:paraId="2C4F706B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 xml:space="preserve">omawia stan psychiczny podmiotu lirycznego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57" w:type="dxa"/>
              <w:left w:w="85" w:type="dxa"/>
              <w:bottom w:w="85" w:type="dxa"/>
              <w:right w:w="85" w:type="dxa"/>
            </w:tcMar>
          </w:tcPr>
          <w:p w14:paraId="7E987230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wyjaśnia, dlaczego utwór jest sonetem</w:t>
            </w:r>
          </w:p>
          <w:p w14:paraId="396199EB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i/>
                <w:iCs/>
                <w:color w:val="000000"/>
                <w:w w:val="95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wyjaśnia koncepcję dwóch ojczyzn</w:t>
            </w:r>
          </w:p>
          <w:p w14:paraId="705A9739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omawia język artystyczny utworu, omawia relacje zachodzące między obrazami poetyckimi</w:t>
            </w:r>
          </w:p>
          <w:p w14:paraId="5E685127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porównuje motyw pielgrzyma z poznanych sonetów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solid" w:color="FFFFFF" w:fill="auto"/>
            <w:tcMar>
              <w:top w:w="57" w:type="dxa"/>
              <w:left w:w="85" w:type="dxa"/>
              <w:bottom w:w="85" w:type="dxa"/>
              <w:right w:w="85" w:type="dxa"/>
            </w:tcMar>
          </w:tcPr>
          <w:p w14:paraId="62FE314A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samodzielnie analizuje i  interpretuje cykl poznanych sonetów ze szczególnym uwzględnieniem warstwy obrazowej i refleksyjnej utworów</w:t>
            </w:r>
          </w:p>
        </w:tc>
      </w:tr>
      <w:tr w:rsidR="003F414C" w:rsidRPr="00276D96" w14:paraId="4B4CA19B" w14:textId="77777777" w:rsidTr="007A4562">
        <w:tc>
          <w:tcPr>
            <w:tcW w:w="0" w:type="auto"/>
            <w:vMerge/>
            <w:tcBorders>
              <w:top w:val="single" w:sz="4" w:space="0" w:color="auto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57" w:type="dxa"/>
              <w:left w:w="57" w:type="dxa"/>
              <w:bottom w:w="85" w:type="dxa"/>
              <w:right w:w="57" w:type="dxa"/>
            </w:tcMar>
          </w:tcPr>
          <w:p w14:paraId="73DA4CC3" w14:textId="77777777" w:rsidR="00CF4E75" w:rsidRPr="00276D96" w:rsidRDefault="00CF4E75" w:rsidP="001170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57" w:type="dxa"/>
              <w:left w:w="85" w:type="dxa"/>
              <w:bottom w:w="85" w:type="dxa"/>
              <w:right w:w="85" w:type="dxa"/>
            </w:tcMar>
          </w:tcPr>
          <w:p w14:paraId="18BFD81E" w14:textId="77777777" w:rsidR="00CF4E75" w:rsidRPr="00276D96" w:rsidRDefault="00CF4E75" w:rsidP="001170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57" w:type="dxa"/>
              <w:left w:w="85" w:type="dxa"/>
              <w:bottom w:w="85" w:type="dxa"/>
              <w:right w:w="85" w:type="dxa"/>
            </w:tcMar>
          </w:tcPr>
          <w:p w14:paraId="12D2B35E" w14:textId="77777777" w:rsidR="00CF4E75" w:rsidRPr="00276D96" w:rsidRDefault="00CF4E75" w:rsidP="00117079">
            <w:pPr>
              <w:tabs>
                <w:tab w:val="left" w:pos="170"/>
              </w:tabs>
              <w:suppressAutoHyphens/>
              <w:autoSpaceDE w:val="0"/>
              <w:autoSpaceDN w:val="0"/>
              <w:adjustRightInd w:val="0"/>
              <w:spacing w:before="57" w:after="0" w:line="250" w:lineRule="atLeast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 xml:space="preserve">Krystyna Konecka, </w:t>
            </w:r>
            <w:r w:rsidRPr="00276D96">
              <w:rPr>
                <w:rFonts w:ascii="Arial" w:hAnsi="Arial" w:cs="Arial"/>
                <w:i/>
                <w:iCs/>
                <w:color w:val="000000"/>
                <w:w w:val="95"/>
                <w:sz w:val="20"/>
                <w:szCs w:val="20"/>
              </w:rPr>
              <w:t>To tu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solid" w:color="FFFFFF" w:fill="auto"/>
            <w:tcMar>
              <w:top w:w="57" w:type="dxa"/>
              <w:left w:w="85" w:type="dxa"/>
              <w:bottom w:w="85" w:type="dxa"/>
              <w:right w:w="85" w:type="dxa"/>
            </w:tcMar>
          </w:tcPr>
          <w:p w14:paraId="3837E707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 xml:space="preserve">rozpoznaje utwór jako sonet </w:t>
            </w:r>
          </w:p>
          <w:p w14:paraId="53A6D521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dostrzega motyw pielgrzyma</w:t>
            </w:r>
          </w:p>
          <w:p w14:paraId="424B27CF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rozpoznaje sytuację podmiotu lirycznego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solid" w:color="FFFFFF" w:fill="auto"/>
            <w:tcMar>
              <w:top w:w="57" w:type="dxa"/>
              <w:left w:w="85" w:type="dxa"/>
              <w:bottom w:w="85" w:type="dxa"/>
              <w:right w:w="85" w:type="dxa"/>
            </w:tcMar>
          </w:tcPr>
          <w:p w14:paraId="5842FB5A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 xml:space="preserve">rozpoznaje utwór jako sonet </w:t>
            </w:r>
          </w:p>
          <w:p w14:paraId="1CB18CA8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omawia motyw pielgrzyma w</w:t>
            </w:r>
            <w:r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 </w:t>
            </w: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 xml:space="preserve">utworze </w:t>
            </w:r>
          </w:p>
          <w:p w14:paraId="626DBE27" w14:textId="77777777" w:rsidR="00CF4E75" w:rsidRPr="00276D96" w:rsidRDefault="00CF4E75" w:rsidP="00CF4E75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40" w:lineRule="auto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rozpoznaje i</w:t>
            </w:r>
            <w:r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 </w:t>
            </w: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nazywa różne idee ojczyzny, w</w:t>
            </w:r>
            <w:r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 </w:t>
            </w: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tym motyw małej ojczyzny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solid" w:color="FFFFFF" w:fill="auto"/>
            <w:tcMar>
              <w:top w:w="57" w:type="dxa"/>
              <w:left w:w="85" w:type="dxa"/>
              <w:bottom w:w="85" w:type="dxa"/>
              <w:right w:w="85" w:type="dxa"/>
            </w:tcMar>
          </w:tcPr>
          <w:p w14:paraId="2724D60E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 xml:space="preserve">przypomina cechy sonetu jako gatunku lirycznego </w:t>
            </w:r>
          </w:p>
          <w:p w14:paraId="4B34A28A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omawia stan psychiczny bohaterki utworu</w:t>
            </w:r>
          </w:p>
          <w:p w14:paraId="3D4C5E9A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porównuje różne idee ojczyzny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solid" w:color="FFFFFF" w:fill="auto"/>
            <w:tcMar>
              <w:top w:w="57" w:type="dxa"/>
              <w:left w:w="85" w:type="dxa"/>
              <w:bottom w:w="85" w:type="dxa"/>
              <w:right w:w="85" w:type="dxa"/>
            </w:tcMar>
          </w:tcPr>
          <w:p w14:paraId="35D604F3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 xml:space="preserve">wyjaśnia, dlaczego utwór jest sonetem </w:t>
            </w:r>
          </w:p>
          <w:p w14:paraId="6E88B14C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porównuje motyw pielgrzyma z</w:t>
            </w:r>
            <w:r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 </w:t>
            </w: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 xml:space="preserve">poznanych sonetów </w:t>
            </w:r>
          </w:p>
          <w:p w14:paraId="0D069458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przygotowuje pracę dotyczącą różnych idei ojczyzny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top w:w="57" w:type="dxa"/>
              <w:left w:w="85" w:type="dxa"/>
              <w:bottom w:w="85" w:type="dxa"/>
              <w:right w:w="85" w:type="dxa"/>
            </w:tcMar>
          </w:tcPr>
          <w:p w14:paraId="50759E74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 xml:space="preserve">samodzielnie analizuje i intepretuje wiersz </w:t>
            </w:r>
          </w:p>
        </w:tc>
      </w:tr>
      <w:tr w:rsidR="003F414C" w:rsidRPr="00276D96" w14:paraId="37B971BD" w14:textId="77777777" w:rsidTr="007A4562">
        <w:trPr>
          <w:trHeight w:val="467"/>
        </w:trPr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57" w:type="dxa"/>
              <w:left w:w="57" w:type="dxa"/>
              <w:bottom w:w="113" w:type="dxa"/>
              <w:right w:w="57" w:type="dxa"/>
            </w:tcMar>
          </w:tcPr>
          <w:p w14:paraId="55E08C80" w14:textId="7FF9186B" w:rsidR="00CF4E75" w:rsidRPr="00276D96" w:rsidRDefault="003F414C" w:rsidP="00117079">
            <w:pPr>
              <w:tabs>
                <w:tab w:val="left" w:pos="170"/>
              </w:tabs>
              <w:suppressAutoHyphens/>
              <w:autoSpaceDE w:val="0"/>
              <w:autoSpaceDN w:val="0"/>
              <w:adjustRightInd w:val="0"/>
              <w:spacing w:before="57" w:after="0" w:line="250" w:lineRule="atLeast"/>
              <w:jc w:val="right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lastRenderedPageBreak/>
              <w:t>23</w:t>
            </w:r>
            <w:r w:rsidR="00CF4E75"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57" w:type="dxa"/>
              <w:left w:w="85" w:type="dxa"/>
              <w:bottom w:w="113" w:type="dxa"/>
              <w:right w:w="85" w:type="dxa"/>
            </w:tcMar>
          </w:tcPr>
          <w:p w14:paraId="227AF87F" w14:textId="77777777" w:rsidR="00CF4E75" w:rsidRPr="00276D96" w:rsidRDefault="00CF4E75" w:rsidP="00117079">
            <w:pPr>
              <w:tabs>
                <w:tab w:val="left" w:pos="170"/>
              </w:tabs>
              <w:suppressAutoHyphens/>
              <w:autoSpaceDE w:val="0"/>
              <w:autoSpaceDN w:val="0"/>
              <w:adjustRightInd w:val="0"/>
              <w:spacing w:before="57" w:after="0" w:line="250" w:lineRule="atLeast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Polski arcydramat romantyczny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57" w:type="dxa"/>
              <w:left w:w="85" w:type="dxa"/>
              <w:bottom w:w="113" w:type="dxa"/>
              <w:right w:w="85" w:type="dxa"/>
            </w:tcMar>
          </w:tcPr>
          <w:p w14:paraId="629BEC7D" w14:textId="77777777" w:rsidR="00CF4E75" w:rsidRPr="00276D96" w:rsidRDefault="00CF4E75" w:rsidP="00117079">
            <w:pPr>
              <w:tabs>
                <w:tab w:val="left" w:pos="170"/>
              </w:tabs>
              <w:suppressAutoHyphens/>
              <w:autoSpaceDE w:val="0"/>
              <w:autoSpaceDN w:val="0"/>
              <w:adjustRightInd w:val="0"/>
              <w:spacing w:before="57" w:after="0" w:line="250" w:lineRule="atLeast"/>
              <w:textAlignment w:val="center"/>
              <w:rPr>
                <w:rFonts w:ascii="Arial" w:hAnsi="Arial" w:cs="Arial"/>
                <w:i/>
                <w:iCs/>
                <w:color w:val="000000"/>
                <w:w w:val="95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 xml:space="preserve">wprowadzenie do lekcji 35. </w:t>
            </w:r>
            <w:r w:rsidRPr="00276D96">
              <w:rPr>
                <w:rFonts w:ascii="Arial" w:hAnsi="Arial" w:cs="Arial"/>
                <w:i/>
                <w:iCs/>
                <w:color w:val="000000"/>
                <w:w w:val="95"/>
                <w:sz w:val="20"/>
                <w:szCs w:val="20"/>
              </w:rPr>
              <w:t>Polski arcydramat romantyczny</w:t>
            </w:r>
          </w:p>
          <w:p w14:paraId="12CC54C6" w14:textId="77777777" w:rsidR="00CF4E75" w:rsidRPr="00276D96" w:rsidRDefault="00CF4E75" w:rsidP="00117079">
            <w:pPr>
              <w:tabs>
                <w:tab w:val="left" w:pos="170"/>
              </w:tabs>
              <w:suppressAutoHyphens/>
              <w:autoSpaceDE w:val="0"/>
              <w:autoSpaceDN w:val="0"/>
              <w:adjustRightInd w:val="0"/>
              <w:spacing w:before="57" w:after="0" w:line="250" w:lineRule="atLeast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 xml:space="preserve">Adam Mickiewicz, </w:t>
            </w:r>
            <w:r w:rsidRPr="00276D96">
              <w:rPr>
                <w:rFonts w:ascii="Arial" w:hAnsi="Arial" w:cs="Arial"/>
                <w:i/>
                <w:iCs/>
                <w:color w:val="000000"/>
                <w:w w:val="95"/>
                <w:sz w:val="20"/>
                <w:szCs w:val="20"/>
              </w:rPr>
              <w:t>Dziady</w:t>
            </w: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, część III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57" w:type="dxa"/>
              <w:left w:w="85" w:type="dxa"/>
              <w:bottom w:w="113" w:type="dxa"/>
              <w:right w:w="85" w:type="dxa"/>
            </w:tcMar>
          </w:tcPr>
          <w:p w14:paraId="43DCEFD8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wie, że utwór to dramat romantyczny</w:t>
            </w:r>
          </w:p>
          <w:p w14:paraId="0DEA08FD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 xml:space="preserve">krótko przedstawia Konrada, podaje przykłady postaci, ilustrujących problem cierpienia jednostek, przypomina, na czym polega kategoria tragizmu, nazywa grupy społeczeństwa polskiego </w:t>
            </w: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lastRenderedPageBreak/>
              <w:t>przedstawione w dramacie</w:t>
            </w:r>
          </w:p>
          <w:p w14:paraId="66678B61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 xml:space="preserve">odróżnia realizm od fantastyki, rozumie pojęcie </w:t>
            </w:r>
            <w:r w:rsidRPr="00276D96">
              <w:rPr>
                <w:rFonts w:ascii="Arial" w:hAnsi="Arial" w:cs="Arial"/>
                <w:i/>
                <w:iCs/>
                <w:color w:val="000000"/>
                <w:w w:val="95"/>
                <w:sz w:val="20"/>
                <w:szCs w:val="20"/>
              </w:rPr>
              <w:t>metafizyka</w:t>
            </w: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, przypomina, co to jest symbol</w:t>
            </w:r>
          </w:p>
          <w:p w14:paraId="2D5AEE4B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 xml:space="preserve">przypomina, kim był Prometeusz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57" w:type="dxa"/>
              <w:left w:w="85" w:type="dxa"/>
              <w:bottom w:w="113" w:type="dxa"/>
              <w:right w:w="85" w:type="dxa"/>
            </w:tcMar>
          </w:tcPr>
          <w:p w14:paraId="147475DC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lastRenderedPageBreak/>
              <w:t>omawia cechy dramatu romantycznego</w:t>
            </w:r>
          </w:p>
          <w:p w14:paraId="52DA3EC1" w14:textId="77777777" w:rsidR="00CF4E75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nazywa role, w jakich występuje Konrad (więzień, filomata, poeta, wieszcz, duchowy przywódca narodu)</w:t>
            </w:r>
          </w:p>
          <w:p w14:paraId="19A6570B" w14:textId="77777777" w:rsidR="00CF4E75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 xml:space="preserve">podaje przykłady cierpienia jednostek i narodu </w:t>
            </w: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lastRenderedPageBreak/>
              <w:t>przedstawione w dramacie</w:t>
            </w:r>
          </w:p>
          <w:p w14:paraId="1D660E2D" w14:textId="77777777" w:rsidR="00CF4E75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wyjaśnia, na czym polega tragizm Konrada</w:t>
            </w:r>
          </w:p>
          <w:p w14:paraId="6F3A8B44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omawia grupy społeczeństwa polskiego przedstawione w dramacie</w:t>
            </w:r>
          </w:p>
          <w:p w14:paraId="33FDB560" w14:textId="77777777" w:rsidR="00CF4E75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dzieli bohaterów na realistycznych i fantastycznych</w:t>
            </w:r>
          </w:p>
          <w:p w14:paraId="2723FF84" w14:textId="77777777" w:rsidR="00CF4E75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wskazuje sceny metafizyczne</w:t>
            </w:r>
          </w:p>
          <w:p w14:paraId="2B0E240D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wymienia elementy symboliczne</w:t>
            </w:r>
          </w:p>
          <w:p w14:paraId="5889C9EF" w14:textId="77777777" w:rsidR="00CF4E75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wyjaśnia, na czym polega postawa prometejska</w:t>
            </w:r>
          </w:p>
          <w:p w14:paraId="3914AD0B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lastRenderedPageBreak/>
              <w:t xml:space="preserve">wyjaśnia, co oznacza stwierdzenie </w:t>
            </w:r>
            <w:r w:rsidRPr="00276D96">
              <w:rPr>
                <w:rFonts w:ascii="Arial" w:hAnsi="Arial" w:cs="Arial"/>
                <w:i/>
                <w:iCs/>
                <w:color w:val="000000"/>
                <w:w w:val="95"/>
                <w:sz w:val="20"/>
                <w:szCs w:val="20"/>
              </w:rPr>
              <w:t>Polska Mesjaszem narodów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57" w:type="dxa"/>
              <w:left w:w="85" w:type="dxa"/>
              <w:bottom w:w="113" w:type="dxa"/>
              <w:right w:w="85" w:type="dxa"/>
            </w:tcMar>
          </w:tcPr>
          <w:p w14:paraId="693F42F4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lastRenderedPageBreak/>
              <w:t xml:space="preserve">podaje z tekstu przykłady pokazujące, że </w:t>
            </w:r>
            <w:r w:rsidRPr="00276D96">
              <w:rPr>
                <w:rFonts w:ascii="Arial" w:hAnsi="Arial" w:cs="Arial"/>
                <w:i/>
                <w:iCs/>
                <w:color w:val="000000"/>
                <w:w w:val="95"/>
                <w:sz w:val="20"/>
                <w:szCs w:val="20"/>
              </w:rPr>
              <w:t>Dziady</w:t>
            </w: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 xml:space="preserve"> to dramat romantyczny</w:t>
            </w:r>
          </w:p>
          <w:p w14:paraId="3AF8812E" w14:textId="77777777" w:rsidR="00CF4E75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3"/>
                <w:w w:val="95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3"/>
                <w:w w:val="95"/>
                <w:sz w:val="20"/>
                <w:szCs w:val="20"/>
              </w:rPr>
              <w:t>omawia funkcje poety i wieszcza, jakie pełni Konrad</w:t>
            </w:r>
          </w:p>
          <w:p w14:paraId="6A8082D2" w14:textId="77777777" w:rsidR="00CF4E75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i/>
                <w:iCs/>
                <w:color w:val="000000"/>
                <w:w w:val="95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3"/>
                <w:w w:val="95"/>
                <w:sz w:val="20"/>
                <w:szCs w:val="20"/>
              </w:rPr>
              <w:t xml:space="preserve">wyjaśnia pojęcie </w:t>
            </w:r>
            <w:r w:rsidRPr="00276D96">
              <w:rPr>
                <w:rFonts w:ascii="Arial" w:hAnsi="Arial" w:cs="Arial"/>
                <w:i/>
                <w:iCs/>
                <w:color w:val="000000"/>
                <w:w w:val="95"/>
                <w:sz w:val="20"/>
                <w:szCs w:val="20"/>
              </w:rPr>
              <w:t>martyrologia</w:t>
            </w:r>
          </w:p>
          <w:p w14:paraId="5F27AC92" w14:textId="77777777" w:rsidR="00CF4E75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3"/>
                <w:w w:val="95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3"/>
                <w:w w:val="95"/>
                <w:sz w:val="20"/>
                <w:szCs w:val="20"/>
              </w:rPr>
              <w:t xml:space="preserve">odwołując się do tekstu, ustala przyczyny </w:t>
            </w:r>
            <w:r w:rsidRPr="00276D96">
              <w:rPr>
                <w:rFonts w:ascii="Arial" w:hAnsi="Arial" w:cs="Arial"/>
                <w:color w:val="000000"/>
                <w:spacing w:val="-3"/>
                <w:w w:val="95"/>
                <w:sz w:val="20"/>
                <w:szCs w:val="20"/>
              </w:rPr>
              <w:lastRenderedPageBreak/>
              <w:t>tragizmu zobrazowanego w dramacie</w:t>
            </w:r>
          </w:p>
          <w:p w14:paraId="101447AA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3"/>
                <w:w w:val="95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3"/>
                <w:w w:val="95"/>
                <w:sz w:val="20"/>
                <w:szCs w:val="20"/>
              </w:rPr>
              <w:t>zestawia ze sobą grupy społeczeństwa polskiego przedstawione w dramacie</w:t>
            </w:r>
          </w:p>
          <w:p w14:paraId="750E0A70" w14:textId="77777777" w:rsidR="00CF4E75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wskazuje sceny, w których występują postaci fantastyczne, omawia sceny metafizyczne</w:t>
            </w:r>
          </w:p>
          <w:p w14:paraId="36B3680B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wyjaśnia symbolikę elementów świata przedstawionego w dramacie</w:t>
            </w:r>
          </w:p>
          <w:p w14:paraId="1BAB437E" w14:textId="77777777" w:rsidR="00CF4E75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omawia przejawy postawy prometejskiej w dramacie</w:t>
            </w:r>
          </w:p>
          <w:p w14:paraId="1448F5EB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lastRenderedPageBreak/>
              <w:t>wyjaśnia, na czym polega postawa mesjanistyczna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45" w:type="dxa"/>
              <w:left w:w="85" w:type="dxa"/>
              <w:bottom w:w="113" w:type="dxa"/>
              <w:right w:w="85" w:type="dxa"/>
            </w:tcMar>
          </w:tcPr>
          <w:p w14:paraId="4E0EF43D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lastRenderedPageBreak/>
              <w:t xml:space="preserve">uzasadnia tezę, że </w:t>
            </w:r>
            <w:r w:rsidRPr="00276D96">
              <w:rPr>
                <w:rFonts w:ascii="Arial" w:hAnsi="Arial" w:cs="Arial"/>
                <w:i/>
                <w:iCs/>
                <w:color w:val="000000"/>
                <w:w w:val="95"/>
                <w:sz w:val="20"/>
                <w:szCs w:val="20"/>
              </w:rPr>
              <w:t>Dziady</w:t>
            </w: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 xml:space="preserve"> to dramat romantyczny</w:t>
            </w:r>
          </w:p>
          <w:p w14:paraId="2EBCA705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 xml:space="preserve">omawia wszystkie funkcje pełnione przez Konrada, omawia motyw martyrologiczny, omawia tragizm jednostek i zbiorowości w dramacie, </w:t>
            </w: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lastRenderedPageBreak/>
              <w:t>interpretuje scenę Salonu Warszawskiego</w:t>
            </w:r>
          </w:p>
          <w:p w14:paraId="16604303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9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9"/>
                <w:sz w:val="20"/>
                <w:szCs w:val="20"/>
              </w:rPr>
              <w:t>omawia postacie fantastyczne i ich rolę w dramacie, omawia funkcję scen metafizycznych w całości utworu, omawia funkcje elementów symbolicznych</w:t>
            </w:r>
          </w:p>
          <w:p w14:paraId="05F7758D" w14:textId="77777777" w:rsidR="00CF4E75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4"/>
                <w:w w:val="99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4"/>
                <w:w w:val="99"/>
                <w:sz w:val="20"/>
                <w:szCs w:val="20"/>
              </w:rPr>
              <w:t>uzasadnia twierdzenie, że Konrad reprezentuje postawę prometejską</w:t>
            </w:r>
          </w:p>
          <w:p w14:paraId="01656331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4"/>
                <w:w w:val="99"/>
                <w:sz w:val="20"/>
                <w:szCs w:val="20"/>
              </w:rPr>
              <w:t>wyjaśnia, czemu służy postawa mesjanistyczna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solid" w:color="FFFFFF" w:fill="auto"/>
            <w:tcMar>
              <w:top w:w="57" w:type="dxa"/>
              <w:left w:w="85" w:type="dxa"/>
              <w:bottom w:w="113" w:type="dxa"/>
              <w:right w:w="85" w:type="dxa"/>
            </w:tcMar>
          </w:tcPr>
          <w:p w14:paraId="299AEE6C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lastRenderedPageBreak/>
              <w:t>samodzielnie omawia problematykę utworu, interpretuje wybrane sceny dramatu z perspektywy dramatu romantycznego</w:t>
            </w:r>
          </w:p>
        </w:tc>
      </w:tr>
      <w:tr w:rsidR="003F414C" w:rsidRPr="00276D96" w14:paraId="4D8D6FD6" w14:textId="77777777" w:rsidTr="00CF4E75">
        <w:trPr>
          <w:trHeight w:val="467"/>
        </w:trPr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57" w:type="dxa"/>
              <w:left w:w="57" w:type="dxa"/>
              <w:bottom w:w="113" w:type="dxa"/>
              <w:right w:w="57" w:type="dxa"/>
            </w:tcMar>
          </w:tcPr>
          <w:p w14:paraId="604D3018" w14:textId="70FF837A" w:rsidR="00CF4E75" w:rsidRPr="00276D96" w:rsidRDefault="003F414C" w:rsidP="00117079">
            <w:pPr>
              <w:tabs>
                <w:tab w:val="left" w:pos="170"/>
              </w:tabs>
              <w:suppressAutoHyphens/>
              <w:autoSpaceDE w:val="0"/>
              <w:autoSpaceDN w:val="0"/>
              <w:adjustRightInd w:val="0"/>
              <w:spacing w:before="57" w:after="0" w:line="250" w:lineRule="atLeast"/>
              <w:jc w:val="right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24</w:t>
            </w:r>
            <w:r w:rsidR="00CF4E75"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57" w:type="dxa"/>
              <w:left w:w="85" w:type="dxa"/>
              <w:bottom w:w="113" w:type="dxa"/>
              <w:right w:w="85" w:type="dxa"/>
            </w:tcMar>
          </w:tcPr>
          <w:p w14:paraId="0C3AF55E" w14:textId="77777777" w:rsidR="00CF4E75" w:rsidRPr="00276D96" w:rsidRDefault="00CF4E75" w:rsidP="00117079">
            <w:pPr>
              <w:tabs>
                <w:tab w:val="left" w:pos="170"/>
              </w:tabs>
              <w:suppressAutoHyphens/>
              <w:autoSpaceDE w:val="0"/>
              <w:autoSpaceDN w:val="0"/>
              <w:adjustRightInd w:val="0"/>
              <w:spacing w:before="57" w:after="0" w:line="250" w:lineRule="atLeast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 xml:space="preserve">Patriotyczna wymowa III części </w:t>
            </w:r>
            <w:r w:rsidRPr="00276D96">
              <w:rPr>
                <w:rFonts w:ascii="Arial" w:hAnsi="Arial" w:cs="Arial"/>
                <w:i/>
                <w:iCs/>
                <w:color w:val="000000"/>
                <w:w w:val="95"/>
                <w:sz w:val="20"/>
                <w:szCs w:val="20"/>
              </w:rPr>
              <w:t>Dziadów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57" w:type="dxa"/>
              <w:left w:w="85" w:type="dxa"/>
              <w:bottom w:w="113" w:type="dxa"/>
              <w:right w:w="85" w:type="dxa"/>
            </w:tcMar>
          </w:tcPr>
          <w:p w14:paraId="4CE3D929" w14:textId="77777777" w:rsidR="00CF4E75" w:rsidRPr="00276D96" w:rsidRDefault="00CF4E75" w:rsidP="00117079">
            <w:pPr>
              <w:tabs>
                <w:tab w:val="left" w:pos="170"/>
              </w:tabs>
              <w:suppressAutoHyphens/>
              <w:autoSpaceDE w:val="0"/>
              <w:autoSpaceDN w:val="0"/>
              <w:adjustRightInd w:val="0"/>
              <w:spacing w:before="57" w:after="0" w:line="250" w:lineRule="atLeast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 xml:space="preserve">wprowadzenie do lekcji 36. Adam </w:t>
            </w: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lastRenderedPageBreak/>
              <w:t xml:space="preserve">Mickiewicz, </w:t>
            </w:r>
            <w:r w:rsidRPr="00276D96">
              <w:rPr>
                <w:rFonts w:ascii="Arial" w:hAnsi="Arial" w:cs="Arial"/>
                <w:i/>
                <w:iCs/>
                <w:color w:val="000000"/>
                <w:w w:val="95"/>
                <w:sz w:val="20"/>
                <w:szCs w:val="20"/>
              </w:rPr>
              <w:t>Dziady</w:t>
            </w: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, część III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ED4B5" w14:textId="77777777" w:rsidR="00CF4E75" w:rsidRPr="00276D96" w:rsidRDefault="00CF4E75" w:rsidP="001170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03034A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A1F810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B650E9" w14:textId="77777777" w:rsidR="00CF4E75" w:rsidRPr="00276D96" w:rsidRDefault="00CF4E75" w:rsidP="001170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0B4ABEFC" w14:textId="77777777" w:rsidR="00CF4E75" w:rsidRPr="00276D96" w:rsidRDefault="00CF4E75" w:rsidP="001170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F414C" w:rsidRPr="00276D96" w14:paraId="4885845F" w14:textId="77777777" w:rsidTr="00CF4E75">
        <w:trPr>
          <w:trHeight w:val="467"/>
        </w:trPr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57" w:type="dxa"/>
              <w:left w:w="57" w:type="dxa"/>
              <w:bottom w:w="113" w:type="dxa"/>
              <w:right w:w="57" w:type="dxa"/>
            </w:tcMar>
          </w:tcPr>
          <w:p w14:paraId="4608379D" w14:textId="14626597" w:rsidR="00CF4E75" w:rsidRPr="00276D96" w:rsidRDefault="003F414C" w:rsidP="00117079">
            <w:pPr>
              <w:tabs>
                <w:tab w:val="left" w:pos="170"/>
              </w:tabs>
              <w:suppressAutoHyphens/>
              <w:autoSpaceDE w:val="0"/>
              <w:autoSpaceDN w:val="0"/>
              <w:adjustRightInd w:val="0"/>
              <w:spacing w:before="57" w:after="0" w:line="250" w:lineRule="atLeast"/>
              <w:jc w:val="right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lastRenderedPageBreak/>
              <w:t>25</w:t>
            </w:r>
            <w:r w:rsidR="00CF4E75"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57" w:type="dxa"/>
              <w:left w:w="85" w:type="dxa"/>
              <w:bottom w:w="113" w:type="dxa"/>
              <w:right w:w="85" w:type="dxa"/>
            </w:tcMar>
          </w:tcPr>
          <w:p w14:paraId="444A57D4" w14:textId="0D3BC21C" w:rsidR="00CF4E75" w:rsidRPr="00276D96" w:rsidRDefault="00CF4E75" w:rsidP="00117079">
            <w:pPr>
              <w:tabs>
                <w:tab w:val="left" w:pos="170"/>
              </w:tabs>
              <w:suppressAutoHyphens/>
              <w:autoSpaceDE w:val="0"/>
              <w:autoSpaceDN w:val="0"/>
              <w:adjustRightInd w:val="0"/>
              <w:spacing w:before="57" w:after="0" w:line="250" w:lineRule="atLeast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Wizja poezji i</w:t>
            </w:r>
            <w:r w:rsidR="003F414C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 </w:t>
            </w: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 xml:space="preserve">poety w III części </w:t>
            </w:r>
            <w:r w:rsidRPr="00276D96">
              <w:rPr>
                <w:rFonts w:ascii="Arial" w:hAnsi="Arial" w:cs="Arial"/>
                <w:i/>
                <w:iCs/>
                <w:color w:val="000000"/>
                <w:w w:val="95"/>
                <w:sz w:val="20"/>
                <w:szCs w:val="20"/>
              </w:rPr>
              <w:t>Dziadów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57" w:type="dxa"/>
              <w:left w:w="85" w:type="dxa"/>
              <w:bottom w:w="113" w:type="dxa"/>
              <w:right w:w="85" w:type="dxa"/>
            </w:tcMar>
          </w:tcPr>
          <w:p w14:paraId="73183907" w14:textId="77777777" w:rsidR="00CF4E75" w:rsidRPr="00276D96" w:rsidRDefault="00CF4E75" w:rsidP="00117079">
            <w:pPr>
              <w:tabs>
                <w:tab w:val="left" w:pos="170"/>
              </w:tabs>
              <w:suppressAutoHyphens/>
              <w:autoSpaceDE w:val="0"/>
              <w:autoSpaceDN w:val="0"/>
              <w:adjustRightInd w:val="0"/>
              <w:spacing w:before="57" w:after="0" w:line="250" w:lineRule="atLeast"/>
              <w:textAlignment w:val="center"/>
              <w:rPr>
                <w:rFonts w:ascii="Arial" w:hAnsi="Arial" w:cs="Arial"/>
                <w:i/>
                <w:iCs/>
                <w:color w:val="000000"/>
                <w:w w:val="95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 xml:space="preserve">wprowadzenie do lekcji 37. </w:t>
            </w:r>
            <w:r w:rsidRPr="00276D96">
              <w:rPr>
                <w:rFonts w:ascii="Arial" w:hAnsi="Arial" w:cs="Arial"/>
                <w:i/>
                <w:iCs/>
                <w:color w:val="000000"/>
                <w:w w:val="95"/>
                <w:sz w:val="20"/>
                <w:szCs w:val="20"/>
              </w:rPr>
              <w:t>Wizja poezji i poety w III części „Dziadów”</w:t>
            </w:r>
          </w:p>
          <w:p w14:paraId="0350B9A8" w14:textId="77777777" w:rsidR="00CF4E75" w:rsidRPr="00276D96" w:rsidRDefault="00CF4E75" w:rsidP="00117079">
            <w:pPr>
              <w:tabs>
                <w:tab w:val="left" w:pos="170"/>
              </w:tabs>
              <w:suppressAutoHyphens/>
              <w:autoSpaceDE w:val="0"/>
              <w:autoSpaceDN w:val="0"/>
              <w:adjustRightInd w:val="0"/>
              <w:spacing w:before="57" w:after="0" w:line="250" w:lineRule="atLeast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 xml:space="preserve">Adam Mickiewicz, </w:t>
            </w:r>
            <w:r w:rsidRPr="00276D96">
              <w:rPr>
                <w:rFonts w:ascii="Arial" w:hAnsi="Arial" w:cs="Arial"/>
                <w:i/>
                <w:iCs/>
                <w:color w:val="000000"/>
                <w:w w:val="95"/>
                <w:sz w:val="20"/>
                <w:szCs w:val="20"/>
              </w:rPr>
              <w:t>Dziady</w:t>
            </w: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, część III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EF1C1A" w14:textId="77777777" w:rsidR="00CF4E75" w:rsidRPr="00276D96" w:rsidRDefault="00CF4E75" w:rsidP="001170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15E285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9FE754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A4148" w14:textId="77777777" w:rsidR="00CF4E75" w:rsidRPr="00276D96" w:rsidRDefault="00CF4E75" w:rsidP="001170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262730BD" w14:textId="77777777" w:rsidR="00CF4E75" w:rsidRPr="00276D96" w:rsidRDefault="00CF4E75" w:rsidP="001170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F414C" w:rsidRPr="00276D96" w14:paraId="51906AFB" w14:textId="77777777" w:rsidTr="00CF4E75">
        <w:trPr>
          <w:trHeight w:val="396"/>
        </w:trPr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57" w:type="dxa"/>
              <w:left w:w="57" w:type="dxa"/>
              <w:bottom w:w="113" w:type="dxa"/>
              <w:right w:w="57" w:type="dxa"/>
            </w:tcMar>
          </w:tcPr>
          <w:p w14:paraId="453415D1" w14:textId="08D811B6" w:rsidR="00CF4E75" w:rsidRPr="00276D96" w:rsidRDefault="003F414C" w:rsidP="00117079">
            <w:pPr>
              <w:tabs>
                <w:tab w:val="left" w:pos="170"/>
              </w:tabs>
              <w:suppressAutoHyphens/>
              <w:autoSpaceDE w:val="0"/>
              <w:autoSpaceDN w:val="0"/>
              <w:adjustRightInd w:val="0"/>
              <w:spacing w:before="57" w:after="0" w:line="250" w:lineRule="atLeast"/>
              <w:jc w:val="right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26</w:t>
            </w:r>
            <w:r w:rsidR="00CF4E75"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57" w:type="dxa"/>
              <w:left w:w="85" w:type="dxa"/>
              <w:bottom w:w="113" w:type="dxa"/>
              <w:right w:w="85" w:type="dxa"/>
            </w:tcMar>
          </w:tcPr>
          <w:p w14:paraId="7A35BC94" w14:textId="77777777" w:rsidR="00CF4E75" w:rsidRPr="00276D96" w:rsidRDefault="00CF4E75" w:rsidP="00117079">
            <w:pPr>
              <w:tabs>
                <w:tab w:val="left" w:pos="170"/>
              </w:tabs>
              <w:suppressAutoHyphens/>
              <w:autoSpaceDE w:val="0"/>
              <w:autoSpaceDN w:val="0"/>
              <w:adjustRightInd w:val="0"/>
              <w:spacing w:before="57" w:after="0" w:line="250" w:lineRule="atLeast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Romantyczny prometeizm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57" w:type="dxa"/>
              <w:left w:w="85" w:type="dxa"/>
              <w:bottom w:w="113" w:type="dxa"/>
              <w:right w:w="85" w:type="dxa"/>
            </w:tcMar>
          </w:tcPr>
          <w:p w14:paraId="7A9068CE" w14:textId="77777777" w:rsidR="00CF4E75" w:rsidRPr="00276D96" w:rsidRDefault="00CF4E75" w:rsidP="00117079">
            <w:pPr>
              <w:tabs>
                <w:tab w:val="left" w:pos="170"/>
              </w:tabs>
              <w:suppressAutoHyphens/>
              <w:autoSpaceDE w:val="0"/>
              <w:autoSpaceDN w:val="0"/>
              <w:adjustRightInd w:val="0"/>
              <w:spacing w:before="57" w:after="0" w:line="250" w:lineRule="atLeast"/>
              <w:textAlignment w:val="center"/>
              <w:rPr>
                <w:rFonts w:ascii="Arial" w:hAnsi="Arial" w:cs="Arial"/>
                <w:i/>
                <w:iCs/>
                <w:color w:val="000000"/>
                <w:w w:val="95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 xml:space="preserve">wprowadzenie do lekcji 38. </w:t>
            </w:r>
            <w:r w:rsidRPr="00276D96">
              <w:rPr>
                <w:rFonts w:ascii="Arial" w:hAnsi="Arial" w:cs="Arial"/>
                <w:i/>
                <w:iCs/>
                <w:color w:val="000000"/>
                <w:w w:val="95"/>
                <w:sz w:val="20"/>
                <w:szCs w:val="20"/>
              </w:rPr>
              <w:t>Romantyczny prometeizm</w:t>
            </w:r>
          </w:p>
          <w:p w14:paraId="1111AE89" w14:textId="77777777" w:rsidR="00CF4E75" w:rsidRPr="00276D96" w:rsidRDefault="00CF4E75" w:rsidP="00117079">
            <w:pPr>
              <w:tabs>
                <w:tab w:val="left" w:pos="170"/>
              </w:tabs>
              <w:suppressAutoHyphens/>
              <w:autoSpaceDE w:val="0"/>
              <w:autoSpaceDN w:val="0"/>
              <w:adjustRightInd w:val="0"/>
              <w:spacing w:before="57" w:after="0" w:line="250" w:lineRule="atLeast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 xml:space="preserve">Adam Mickiewicz, </w:t>
            </w:r>
            <w:r w:rsidRPr="00276D96">
              <w:rPr>
                <w:rFonts w:ascii="Arial" w:hAnsi="Arial" w:cs="Arial"/>
                <w:i/>
                <w:iCs/>
                <w:color w:val="000000"/>
                <w:w w:val="95"/>
                <w:sz w:val="20"/>
                <w:szCs w:val="20"/>
              </w:rPr>
              <w:t>Dziady</w:t>
            </w: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, część III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57" w:type="dxa"/>
              <w:left w:w="85" w:type="dxa"/>
              <w:bottom w:w="113" w:type="dxa"/>
              <w:right w:w="85" w:type="dxa"/>
            </w:tcMar>
          </w:tcPr>
          <w:p w14:paraId="6E616F72" w14:textId="77777777" w:rsidR="00CF4E75" w:rsidRPr="00276D96" w:rsidRDefault="00CF4E75" w:rsidP="001170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57" w:type="dxa"/>
              <w:left w:w="85" w:type="dxa"/>
              <w:bottom w:w="113" w:type="dxa"/>
              <w:right w:w="85" w:type="dxa"/>
            </w:tcMar>
          </w:tcPr>
          <w:p w14:paraId="2AFD52AA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57" w:type="dxa"/>
              <w:left w:w="85" w:type="dxa"/>
              <w:bottom w:w="113" w:type="dxa"/>
              <w:right w:w="85" w:type="dxa"/>
            </w:tcMar>
          </w:tcPr>
          <w:p w14:paraId="53590D1D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57" w:type="dxa"/>
              <w:left w:w="85" w:type="dxa"/>
              <w:bottom w:w="113" w:type="dxa"/>
              <w:right w:w="85" w:type="dxa"/>
            </w:tcMar>
          </w:tcPr>
          <w:p w14:paraId="1A58E4B5" w14:textId="77777777" w:rsidR="00CF4E75" w:rsidRPr="00276D96" w:rsidRDefault="00CF4E75" w:rsidP="001170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solid" w:color="FFFFFF" w:fill="auto"/>
            <w:tcMar>
              <w:top w:w="57" w:type="dxa"/>
              <w:left w:w="85" w:type="dxa"/>
              <w:bottom w:w="113" w:type="dxa"/>
              <w:right w:w="85" w:type="dxa"/>
            </w:tcMar>
          </w:tcPr>
          <w:p w14:paraId="5F4ABF0E" w14:textId="77777777" w:rsidR="00CF4E75" w:rsidRPr="00276D96" w:rsidRDefault="00CF4E75" w:rsidP="001170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F414C" w:rsidRPr="00276D96" w14:paraId="56DAD2A3" w14:textId="77777777" w:rsidTr="00CF4E75">
        <w:trPr>
          <w:trHeight w:val="396"/>
        </w:trPr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57" w:type="dxa"/>
              <w:left w:w="57" w:type="dxa"/>
              <w:bottom w:w="85" w:type="dxa"/>
              <w:right w:w="57" w:type="dxa"/>
            </w:tcMar>
          </w:tcPr>
          <w:p w14:paraId="2C64F26E" w14:textId="50AAFB43" w:rsidR="00CF4E75" w:rsidRPr="00276D96" w:rsidRDefault="003F414C" w:rsidP="00117079">
            <w:pPr>
              <w:tabs>
                <w:tab w:val="left" w:pos="170"/>
              </w:tabs>
              <w:suppressAutoHyphens/>
              <w:autoSpaceDE w:val="0"/>
              <w:autoSpaceDN w:val="0"/>
              <w:adjustRightInd w:val="0"/>
              <w:spacing w:before="57" w:after="0" w:line="250" w:lineRule="atLeast"/>
              <w:jc w:val="right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27</w:t>
            </w:r>
            <w:r w:rsidR="00CF4E75"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57" w:type="dxa"/>
              <w:left w:w="85" w:type="dxa"/>
              <w:bottom w:w="85" w:type="dxa"/>
              <w:right w:w="85" w:type="dxa"/>
            </w:tcMar>
          </w:tcPr>
          <w:p w14:paraId="37B5383C" w14:textId="77777777" w:rsidR="00CF4E75" w:rsidRPr="00276D96" w:rsidRDefault="00CF4E75" w:rsidP="00117079">
            <w:pPr>
              <w:tabs>
                <w:tab w:val="left" w:pos="170"/>
              </w:tabs>
              <w:suppressAutoHyphens/>
              <w:autoSpaceDE w:val="0"/>
              <w:autoSpaceDN w:val="0"/>
              <w:adjustRightInd w:val="0"/>
              <w:spacing w:before="57" w:after="0" w:line="250" w:lineRule="atLeast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Mickiewicz a</w:t>
            </w:r>
            <w:r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 </w:t>
            </w: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mesjanizm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57" w:type="dxa"/>
              <w:left w:w="85" w:type="dxa"/>
              <w:bottom w:w="85" w:type="dxa"/>
              <w:right w:w="85" w:type="dxa"/>
            </w:tcMar>
          </w:tcPr>
          <w:p w14:paraId="3E3B1A35" w14:textId="77777777" w:rsidR="00CF4E75" w:rsidRPr="00276D96" w:rsidRDefault="00CF4E75" w:rsidP="00117079">
            <w:pPr>
              <w:tabs>
                <w:tab w:val="left" w:pos="170"/>
              </w:tabs>
              <w:suppressAutoHyphens/>
              <w:autoSpaceDE w:val="0"/>
              <w:autoSpaceDN w:val="0"/>
              <w:adjustRightInd w:val="0"/>
              <w:spacing w:before="57" w:after="0" w:line="250" w:lineRule="atLeast"/>
              <w:textAlignment w:val="center"/>
              <w:rPr>
                <w:rFonts w:ascii="Arial" w:hAnsi="Arial" w:cs="Arial"/>
                <w:i/>
                <w:iCs/>
                <w:color w:val="000000"/>
                <w:w w:val="95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 xml:space="preserve">wprowadzenie do lekcji 39. </w:t>
            </w:r>
            <w:r w:rsidRPr="00276D96">
              <w:rPr>
                <w:rFonts w:ascii="Arial" w:hAnsi="Arial" w:cs="Arial"/>
                <w:i/>
                <w:iCs/>
                <w:color w:val="000000"/>
                <w:w w:val="95"/>
                <w:sz w:val="20"/>
                <w:szCs w:val="20"/>
              </w:rPr>
              <w:t xml:space="preserve">Myśl </w:t>
            </w:r>
            <w:r w:rsidRPr="00276D96">
              <w:rPr>
                <w:rFonts w:ascii="Arial" w:hAnsi="Arial" w:cs="Arial"/>
                <w:i/>
                <w:iCs/>
                <w:color w:val="000000"/>
                <w:w w:val="95"/>
                <w:sz w:val="20"/>
                <w:szCs w:val="20"/>
              </w:rPr>
              <w:lastRenderedPageBreak/>
              <w:t>mesjanistyczna Mickiewicza</w:t>
            </w:r>
          </w:p>
          <w:p w14:paraId="7C6936DF" w14:textId="77777777" w:rsidR="00CF4E75" w:rsidRPr="00276D96" w:rsidRDefault="00CF4E75" w:rsidP="00117079">
            <w:pPr>
              <w:tabs>
                <w:tab w:val="left" w:pos="170"/>
              </w:tabs>
              <w:suppressAutoHyphens/>
              <w:autoSpaceDE w:val="0"/>
              <w:autoSpaceDN w:val="0"/>
              <w:adjustRightInd w:val="0"/>
              <w:spacing w:before="57" w:after="0" w:line="250" w:lineRule="atLeast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 xml:space="preserve">Adam Mickiewicz, </w:t>
            </w:r>
            <w:r w:rsidRPr="00276D96">
              <w:rPr>
                <w:rFonts w:ascii="Arial" w:hAnsi="Arial" w:cs="Arial"/>
                <w:i/>
                <w:iCs/>
                <w:color w:val="000000"/>
                <w:w w:val="95"/>
                <w:sz w:val="20"/>
                <w:szCs w:val="20"/>
              </w:rPr>
              <w:t>Dziady</w:t>
            </w: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, część III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57" w:type="dxa"/>
              <w:left w:w="85" w:type="dxa"/>
              <w:bottom w:w="85" w:type="dxa"/>
              <w:right w:w="85" w:type="dxa"/>
            </w:tcMar>
          </w:tcPr>
          <w:p w14:paraId="6B6AFE1F" w14:textId="77777777" w:rsidR="00CF4E75" w:rsidRPr="00276D96" w:rsidRDefault="00CF4E75" w:rsidP="001170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57" w:type="dxa"/>
              <w:left w:w="85" w:type="dxa"/>
              <w:bottom w:w="85" w:type="dxa"/>
              <w:right w:w="85" w:type="dxa"/>
            </w:tcMar>
          </w:tcPr>
          <w:p w14:paraId="02A3E7DF" w14:textId="77777777" w:rsidR="00CF4E75" w:rsidRPr="00276D96" w:rsidRDefault="00CF4E75" w:rsidP="001170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57" w:type="dxa"/>
              <w:left w:w="85" w:type="dxa"/>
              <w:bottom w:w="85" w:type="dxa"/>
              <w:right w:w="85" w:type="dxa"/>
            </w:tcMar>
          </w:tcPr>
          <w:p w14:paraId="65030C2F" w14:textId="77777777" w:rsidR="00CF4E75" w:rsidRPr="00276D96" w:rsidRDefault="00CF4E75" w:rsidP="001170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57" w:type="dxa"/>
              <w:left w:w="85" w:type="dxa"/>
              <w:bottom w:w="85" w:type="dxa"/>
              <w:right w:w="85" w:type="dxa"/>
            </w:tcMar>
          </w:tcPr>
          <w:p w14:paraId="40F74D6E" w14:textId="77777777" w:rsidR="00CF4E75" w:rsidRPr="00276D96" w:rsidRDefault="00CF4E75" w:rsidP="001170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solid" w:color="FFFFFF" w:fill="auto"/>
            <w:tcMar>
              <w:top w:w="57" w:type="dxa"/>
              <w:left w:w="85" w:type="dxa"/>
              <w:bottom w:w="85" w:type="dxa"/>
              <w:right w:w="85" w:type="dxa"/>
            </w:tcMar>
          </w:tcPr>
          <w:p w14:paraId="6A624415" w14:textId="77777777" w:rsidR="00CF4E75" w:rsidRPr="00276D96" w:rsidRDefault="00CF4E75" w:rsidP="001170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F414C" w:rsidRPr="00276D96" w14:paraId="2F9ACE72" w14:textId="77777777" w:rsidTr="00CF4E75">
        <w:trPr>
          <w:trHeight w:val="396"/>
        </w:trPr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57" w:type="dxa"/>
              <w:left w:w="57" w:type="dxa"/>
              <w:bottom w:w="85" w:type="dxa"/>
              <w:right w:w="57" w:type="dxa"/>
            </w:tcMar>
          </w:tcPr>
          <w:p w14:paraId="23CF9E78" w14:textId="24B3657E" w:rsidR="00CF4E75" w:rsidRPr="00276D96" w:rsidRDefault="003F414C" w:rsidP="00117079">
            <w:pPr>
              <w:tabs>
                <w:tab w:val="left" w:pos="170"/>
              </w:tabs>
              <w:suppressAutoHyphens/>
              <w:autoSpaceDE w:val="0"/>
              <w:autoSpaceDN w:val="0"/>
              <w:adjustRightInd w:val="0"/>
              <w:spacing w:before="57" w:after="0" w:line="250" w:lineRule="atLeast"/>
              <w:jc w:val="right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lastRenderedPageBreak/>
              <w:t>28</w:t>
            </w:r>
            <w:r w:rsidR="00CF4E75"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57" w:type="dxa"/>
              <w:left w:w="85" w:type="dxa"/>
              <w:bottom w:w="85" w:type="dxa"/>
              <w:right w:w="85" w:type="dxa"/>
            </w:tcMar>
          </w:tcPr>
          <w:p w14:paraId="6EFF209B" w14:textId="77777777" w:rsidR="00CF4E75" w:rsidRPr="00276D96" w:rsidRDefault="00CF4E75" w:rsidP="00117079">
            <w:pPr>
              <w:tabs>
                <w:tab w:val="left" w:pos="170"/>
              </w:tabs>
              <w:suppressAutoHyphens/>
              <w:autoSpaceDE w:val="0"/>
              <w:autoSpaceDN w:val="0"/>
              <w:adjustRightInd w:val="0"/>
              <w:spacing w:before="57" w:after="0" w:line="250" w:lineRule="atLeast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Wypowiedzi niejednoznaczne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57" w:type="dxa"/>
              <w:left w:w="85" w:type="dxa"/>
              <w:bottom w:w="85" w:type="dxa"/>
              <w:right w:w="85" w:type="dxa"/>
            </w:tcMar>
          </w:tcPr>
          <w:p w14:paraId="4C92D14B" w14:textId="77777777" w:rsidR="00CF4E75" w:rsidRPr="00276D96" w:rsidRDefault="00CF4E75" w:rsidP="00117079">
            <w:pPr>
              <w:tabs>
                <w:tab w:val="left" w:pos="170"/>
              </w:tabs>
              <w:suppressAutoHyphens/>
              <w:autoSpaceDE w:val="0"/>
              <w:autoSpaceDN w:val="0"/>
              <w:adjustRightInd w:val="0"/>
              <w:spacing w:before="57" w:after="0" w:line="250" w:lineRule="atLeast"/>
              <w:textAlignment w:val="center"/>
              <w:rPr>
                <w:rFonts w:ascii="Arial" w:hAnsi="Arial" w:cs="Arial"/>
                <w:i/>
                <w:iCs/>
                <w:color w:val="000000"/>
                <w:spacing w:val="-2"/>
                <w:w w:val="93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 xml:space="preserve">wprowadzenie do lekcji 41. </w:t>
            </w: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br/>
            </w:r>
            <w:r w:rsidRPr="00276D96">
              <w:rPr>
                <w:rFonts w:ascii="Arial" w:hAnsi="Arial" w:cs="Arial"/>
                <w:i/>
                <w:iCs/>
                <w:color w:val="000000"/>
                <w:spacing w:val="-2"/>
                <w:w w:val="93"/>
                <w:sz w:val="20"/>
                <w:szCs w:val="20"/>
              </w:rPr>
              <w:t>Wypowiedzi niejednoznaczne</w:t>
            </w:r>
          </w:p>
          <w:p w14:paraId="3774152B" w14:textId="77777777" w:rsidR="00CF4E75" w:rsidRPr="00276D96" w:rsidRDefault="00CF4E75" w:rsidP="00117079">
            <w:pPr>
              <w:tabs>
                <w:tab w:val="left" w:pos="170"/>
              </w:tabs>
              <w:suppressAutoHyphens/>
              <w:autoSpaceDE w:val="0"/>
              <w:autoSpaceDN w:val="0"/>
              <w:adjustRightInd w:val="0"/>
              <w:spacing w:before="57" w:after="0" w:line="250" w:lineRule="atLeast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 xml:space="preserve">Adam Mickiewicz, </w:t>
            </w:r>
            <w:r w:rsidRPr="00276D96">
              <w:rPr>
                <w:rFonts w:ascii="Arial" w:hAnsi="Arial" w:cs="Arial"/>
                <w:i/>
                <w:iCs/>
                <w:color w:val="000000"/>
                <w:w w:val="95"/>
                <w:sz w:val="20"/>
                <w:szCs w:val="20"/>
              </w:rPr>
              <w:t>Dziady</w:t>
            </w: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, część III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57" w:type="dxa"/>
              <w:left w:w="85" w:type="dxa"/>
              <w:bottom w:w="85" w:type="dxa"/>
              <w:right w:w="85" w:type="dxa"/>
            </w:tcMar>
          </w:tcPr>
          <w:p w14:paraId="7B5CF42D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odtwarza treści oddane wprost we fragmencie</w:t>
            </w:r>
          </w:p>
          <w:p w14:paraId="38104F38" w14:textId="77777777" w:rsidR="00CF4E75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wskazuje elementy symboliczne, cytuje metafory</w:t>
            </w:r>
          </w:p>
          <w:p w14:paraId="64BBEE55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cytuje wypowiedzi wieloznaczne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57" w:type="dxa"/>
              <w:left w:w="85" w:type="dxa"/>
              <w:bottom w:w="85" w:type="dxa"/>
              <w:right w:w="85" w:type="dxa"/>
            </w:tcMar>
          </w:tcPr>
          <w:p w14:paraId="18B32EAA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wyjaśnia, czego dotyczy wizja przedstawiona we fragmencie utworu</w:t>
            </w:r>
          </w:p>
          <w:p w14:paraId="2D11E5EF" w14:textId="77777777" w:rsidR="00CF4E75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wyjaśnia symbolikę fragmentu, wyjaśnia znaczenia metafor</w:t>
            </w:r>
          </w:p>
          <w:p w14:paraId="22AEC1D1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próbuje skonkretyzować wieloznaczne wypowiedzi z fragmentu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57" w:type="dxa"/>
              <w:left w:w="85" w:type="dxa"/>
              <w:bottom w:w="85" w:type="dxa"/>
              <w:right w:w="85" w:type="dxa"/>
            </w:tcMar>
          </w:tcPr>
          <w:p w14:paraId="254E270D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wskazuje niedopowiedzenia i niedomówienia w poznanym fragmencie</w:t>
            </w:r>
          </w:p>
          <w:p w14:paraId="423CD312" w14:textId="77777777" w:rsidR="00CF4E75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wyjaśnia znaczenia symboli</w:t>
            </w:r>
          </w:p>
          <w:p w14:paraId="327A3FF8" w14:textId="77777777" w:rsidR="00CF4E75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omawia metafory zawarte w tekście</w:t>
            </w:r>
          </w:p>
          <w:p w14:paraId="16F4CC30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ocenia z punktu widzenia czytelnika wypowiedzi wieloznaczne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57" w:type="dxa"/>
              <w:left w:w="85" w:type="dxa"/>
              <w:bottom w:w="85" w:type="dxa"/>
              <w:right w:w="85" w:type="dxa"/>
            </w:tcMar>
          </w:tcPr>
          <w:p w14:paraId="4849FEAA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 xml:space="preserve">próbuje ukonkretnić </w:t>
            </w: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br/>
              <w:t xml:space="preserve">niedomówienia </w:t>
            </w: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br/>
              <w:t>i niedopowiedzenia w poznanym fragmencie utworu</w:t>
            </w:r>
          </w:p>
          <w:p w14:paraId="59BBA68F" w14:textId="77777777" w:rsidR="00CF4E75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omawia rolę symboli</w:t>
            </w:r>
          </w:p>
          <w:p w14:paraId="0EF19DE2" w14:textId="77777777" w:rsidR="00CF4E75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omawia sposób konstrukcji metafor</w:t>
            </w:r>
          </w:p>
          <w:p w14:paraId="6642AA16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 xml:space="preserve">ocenia z punktu widzenia etyki wieloznaczność </w:t>
            </w: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br/>
              <w:t>wypowiedzi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solid" w:color="FFFFFF" w:fill="auto"/>
            <w:tcMar>
              <w:top w:w="57" w:type="dxa"/>
              <w:left w:w="85" w:type="dxa"/>
              <w:bottom w:w="85" w:type="dxa"/>
              <w:right w:w="85" w:type="dxa"/>
            </w:tcMar>
          </w:tcPr>
          <w:p w14:paraId="2683F6AB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 xml:space="preserve">samodzielnie analizuje i interpretuje fragment ze szczególnym uwzględnieniem języka poetyckiego </w:t>
            </w:r>
          </w:p>
        </w:tc>
      </w:tr>
      <w:tr w:rsidR="003F414C" w:rsidRPr="00276D96" w14:paraId="7AFB845E" w14:textId="77777777" w:rsidTr="00CF4E75">
        <w:trPr>
          <w:trHeight w:val="396"/>
        </w:trPr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57" w:type="dxa"/>
              <w:left w:w="57" w:type="dxa"/>
              <w:bottom w:w="113" w:type="dxa"/>
              <w:right w:w="57" w:type="dxa"/>
            </w:tcMar>
          </w:tcPr>
          <w:p w14:paraId="0C9BF503" w14:textId="32CCAF38" w:rsidR="00CF4E75" w:rsidRPr="00276D96" w:rsidRDefault="003F414C" w:rsidP="00117079">
            <w:pPr>
              <w:tabs>
                <w:tab w:val="left" w:pos="170"/>
              </w:tabs>
              <w:suppressAutoHyphens/>
              <w:autoSpaceDE w:val="0"/>
              <w:autoSpaceDN w:val="0"/>
              <w:adjustRightInd w:val="0"/>
              <w:spacing w:before="57" w:after="0" w:line="250" w:lineRule="atLeast"/>
              <w:jc w:val="right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29</w:t>
            </w:r>
            <w:r w:rsidR="00CF4E75"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57" w:type="dxa"/>
              <w:left w:w="85" w:type="dxa"/>
              <w:bottom w:w="113" w:type="dxa"/>
              <w:right w:w="85" w:type="dxa"/>
            </w:tcMar>
          </w:tcPr>
          <w:p w14:paraId="56132D2F" w14:textId="77777777" w:rsidR="00CF4E75" w:rsidRPr="00276D96" w:rsidRDefault="00CF4E75" w:rsidP="00117079">
            <w:pPr>
              <w:tabs>
                <w:tab w:val="left" w:pos="170"/>
              </w:tabs>
              <w:suppressAutoHyphens/>
              <w:autoSpaceDE w:val="0"/>
              <w:autoSpaceDN w:val="0"/>
              <w:adjustRightInd w:val="0"/>
              <w:spacing w:before="57" w:after="0" w:line="250" w:lineRule="atLeast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Romantyczny topos ojczyzny – współcześnie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57" w:type="dxa"/>
              <w:left w:w="85" w:type="dxa"/>
              <w:bottom w:w="113" w:type="dxa"/>
              <w:right w:w="85" w:type="dxa"/>
            </w:tcMar>
          </w:tcPr>
          <w:p w14:paraId="38B94DA6" w14:textId="77777777" w:rsidR="00CF4E75" w:rsidRPr="00276D96" w:rsidRDefault="00CF4E75" w:rsidP="00117079">
            <w:pPr>
              <w:tabs>
                <w:tab w:val="left" w:pos="170"/>
              </w:tabs>
              <w:suppressAutoHyphens/>
              <w:autoSpaceDE w:val="0"/>
              <w:autoSpaceDN w:val="0"/>
              <w:adjustRightInd w:val="0"/>
              <w:spacing w:before="57" w:after="0" w:line="250" w:lineRule="atLeast"/>
              <w:textAlignment w:val="center"/>
              <w:rPr>
                <w:rFonts w:ascii="Arial" w:hAnsi="Arial" w:cs="Arial"/>
                <w:i/>
                <w:iCs/>
                <w:color w:val="000000"/>
                <w:w w:val="95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 xml:space="preserve">wprowadzenie do lekcji 43. </w:t>
            </w:r>
            <w:r w:rsidRPr="00276D96">
              <w:rPr>
                <w:rFonts w:ascii="Arial" w:hAnsi="Arial" w:cs="Arial"/>
                <w:i/>
                <w:iCs/>
                <w:color w:val="000000"/>
                <w:w w:val="95"/>
                <w:sz w:val="20"/>
                <w:szCs w:val="20"/>
              </w:rPr>
              <w:t xml:space="preserve">Romantyczny </w:t>
            </w:r>
            <w:r w:rsidRPr="00276D96">
              <w:rPr>
                <w:rFonts w:ascii="Arial" w:hAnsi="Arial" w:cs="Arial"/>
                <w:i/>
                <w:iCs/>
                <w:color w:val="000000"/>
                <w:w w:val="95"/>
                <w:sz w:val="20"/>
                <w:szCs w:val="20"/>
              </w:rPr>
              <w:lastRenderedPageBreak/>
              <w:t>topos ojczyzny – współcześnie</w:t>
            </w:r>
          </w:p>
          <w:p w14:paraId="37E4B086" w14:textId="77777777" w:rsidR="00CF4E75" w:rsidRPr="00276D96" w:rsidRDefault="00CF4E75" w:rsidP="00117079">
            <w:pPr>
              <w:tabs>
                <w:tab w:val="left" w:pos="170"/>
              </w:tabs>
              <w:suppressAutoHyphens/>
              <w:autoSpaceDE w:val="0"/>
              <w:autoSpaceDN w:val="0"/>
              <w:adjustRightInd w:val="0"/>
              <w:spacing w:before="57" w:after="0" w:line="250" w:lineRule="atLeast"/>
              <w:textAlignment w:val="center"/>
              <w:rPr>
                <w:rFonts w:ascii="Arial" w:hAnsi="Arial" w:cs="Arial"/>
                <w:i/>
                <w:iCs/>
                <w:color w:val="000000"/>
                <w:w w:val="95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 xml:space="preserve">Ewa Lipska, </w:t>
            </w: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br/>
            </w:r>
            <w:r w:rsidRPr="00276D96">
              <w:rPr>
                <w:rFonts w:ascii="Arial" w:hAnsi="Arial" w:cs="Arial"/>
                <w:i/>
                <w:iCs/>
                <w:color w:val="000000"/>
                <w:w w:val="95"/>
                <w:sz w:val="20"/>
                <w:szCs w:val="20"/>
              </w:rPr>
              <w:t>Kraj podobny do innych</w:t>
            </w:r>
          </w:p>
          <w:p w14:paraId="5B54C8A3" w14:textId="77777777" w:rsidR="00CF4E75" w:rsidRPr="00276D96" w:rsidRDefault="00CF4E75" w:rsidP="00117079">
            <w:pPr>
              <w:tabs>
                <w:tab w:val="left" w:pos="170"/>
              </w:tabs>
              <w:suppressAutoHyphens/>
              <w:autoSpaceDE w:val="0"/>
              <w:autoSpaceDN w:val="0"/>
              <w:adjustRightInd w:val="0"/>
              <w:spacing w:before="57" w:after="0" w:line="250" w:lineRule="atLeast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 xml:space="preserve">Adam Mickiewicz, </w:t>
            </w: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br/>
            </w:r>
            <w:r w:rsidRPr="00276D96">
              <w:rPr>
                <w:rFonts w:ascii="Arial" w:hAnsi="Arial" w:cs="Arial"/>
                <w:i/>
                <w:iCs/>
                <w:color w:val="000000"/>
                <w:w w:val="95"/>
                <w:sz w:val="20"/>
                <w:szCs w:val="20"/>
              </w:rPr>
              <w:t xml:space="preserve">Pan Tadeusz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57" w:type="dxa"/>
              <w:left w:w="85" w:type="dxa"/>
              <w:bottom w:w="113" w:type="dxa"/>
              <w:right w:w="85" w:type="dxa"/>
            </w:tcMar>
          </w:tcPr>
          <w:p w14:paraId="5EA20BC0" w14:textId="77777777" w:rsidR="00CF4E75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lastRenderedPageBreak/>
              <w:t>dzieli wiersz na części kompozycyjne, ustala ich zawartość</w:t>
            </w:r>
          </w:p>
          <w:p w14:paraId="09A9AC3B" w14:textId="77777777" w:rsidR="00CF4E75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lastRenderedPageBreak/>
              <w:t>przypomina, na czym polega kontrast</w:t>
            </w:r>
          </w:p>
          <w:p w14:paraId="4D4100FD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przypomina, co to jest symbol</w:t>
            </w:r>
          </w:p>
          <w:p w14:paraId="51CFD488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 xml:space="preserve">wie, co to jest stereotyp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57" w:type="dxa"/>
              <w:left w:w="85" w:type="dxa"/>
              <w:bottom w:w="113" w:type="dxa"/>
              <w:right w:w="85" w:type="dxa"/>
            </w:tcMar>
          </w:tcPr>
          <w:p w14:paraId="2D195174" w14:textId="77777777" w:rsidR="00CF4E75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lastRenderedPageBreak/>
              <w:t>odtwarza obraz Polski i Polaków zawarty w wierszu</w:t>
            </w:r>
          </w:p>
          <w:p w14:paraId="3F56A622" w14:textId="77777777" w:rsidR="00CF4E75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lastRenderedPageBreak/>
              <w:t>wskazuje  elementy kontrastujące ze sobą</w:t>
            </w:r>
          </w:p>
          <w:p w14:paraId="7A303BC4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wskazuje elementy symboliczne</w:t>
            </w:r>
          </w:p>
          <w:p w14:paraId="2771D11B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 xml:space="preserve"> wskazuje stereotypy na temat Polaków wykorzystane w wierszu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57" w:type="dxa"/>
              <w:left w:w="85" w:type="dxa"/>
              <w:bottom w:w="113" w:type="dxa"/>
              <w:right w:w="85" w:type="dxa"/>
            </w:tcMar>
          </w:tcPr>
          <w:p w14:paraId="546FB8DF" w14:textId="77777777" w:rsidR="00CF4E75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lastRenderedPageBreak/>
              <w:t xml:space="preserve">omawia konwencję przedstawienia </w:t>
            </w: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lastRenderedPageBreak/>
              <w:t>Polski i Polaków  w wierszu</w:t>
            </w:r>
          </w:p>
          <w:p w14:paraId="5D142877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omawia kontrast wykorzystany w wierszu</w:t>
            </w:r>
          </w:p>
          <w:p w14:paraId="696134D2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wskazuje źródła stereotypów na temat Polski i Polaków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57" w:type="dxa"/>
              <w:left w:w="85" w:type="dxa"/>
              <w:bottom w:w="113" w:type="dxa"/>
              <w:right w:w="85" w:type="dxa"/>
            </w:tcMar>
          </w:tcPr>
          <w:p w14:paraId="51344317" w14:textId="77777777" w:rsidR="00CF4E75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lastRenderedPageBreak/>
              <w:t xml:space="preserve">ustosunkowuje się do obrazu Polski </w:t>
            </w: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lastRenderedPageBreak/>
              <w:t>i Polaków zawartego w wierszu</w:t>
            </w:r>
          </w:p>
          <w:p w14:paraId="5CFEAB49" w14:textId="77777777" w:rsidR="00CF4E75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omawia funkcje kontrastu</w:t>
            </w:r>
          </w:p>
          <w:p w14:paraId="30FDF8DF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wyjaśnia znaczenia zawarte w elementach symbolicznych</w:t>
            </w:r>
          </w:p>
          <w:p w14:paraId="1A414553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ustosunkowuje się do stereotypów na temat Polaków zawartych w utworze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6" w:space="0" w:color="000000"/>
            </w:tcBorders>
            <w:shd w:val="solid" w:color="FFFFFF" w:fill="auto"/>
            <w:tcMar>
              <w:top w:w="57" w:type="dxa"/>
              <w:left w:w="85" w:type="dxa"/>
              <w:bottom w:w="113" w:type="dxa"/>
              <w:right w:w="85" w:type="dxa"/>
            </w:tcMar>
          </w:tcPr>
          <w:p w14:paraId="550D5179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lastRenderedPageBreak/>
              <w:t xml:space="preserve">samodzielnie analizuje i interpretuje wiersz ze szczególnym </w:t>
            </w: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lastRenderedPageBreak/>
              <w:t>uwzględnieniem stereotypów, jakim podlega obraz Polski i Polaków, ustosunkowuje się do tych stereotypów</w:t>
            </w:r>
          </w:p>
        </w:tc>
      </w:tr>
      <w:tr w:rsidR="003F414C" w:rsidRPr="00276D96" w14:paraId="334DB764" w14:textId="77777777" w:rsidTr="00CF4E75">
        <w:trPr>
          <w:trHeight w:val="396"/>
        </w:trPr>
        <w:tc>
          <w:tcPr>
            <w:tcW w:w="0" w:type="auto"/>
            <w:vMerge w:val="restart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57" w:type="dxa"/>
              <w:left w:w="57" w:type="dxa"/>
              <w:bottom w:w="113" w:type="dxa"/>
              <w:right w:w="57" w:type="dxa"/>
            </w:tcMar>
          </w:tcPr>
          <w:p w14:paraId="1E11FC31" w14:textId="2B045CF2" w:rsidR="00CF4E75" w:rsidRPr="00276D96" w:rsidRDefault="00CF4E75" w:rsidP="00117079">
            <w:pPr>
              <w:tabs>
                <w:tab w:val="left" w:pos="170"/>
              </w:tabs>
              <w:suppressAutoHyphens/>
              <w:autoSpaceDE w:val="0"/>
              <w:autoSpaceDN w:val="0"/>
              <w:adjustRightInd w:val="0"/>
              <w:spacing w:before="57" w:after="0" w:line="250" w:lineRule="atLeast"/>
              <w:jc w:val="right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lastRenderedPageBreak/>
              <w:t>3</w:t>
            </w:r>
            <w:r w:rsidR="003F414C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0</w:t>
            </w: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.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57" w:type="dxa"/>
              <w:left w:w="85" w:type="dxa"/>
              <w:bottom w:w="113" w:type="dxa"/>
              <w:right w:w="85" w:type="dxa"/>
            </w:tcMar>
          </w:tcPr>
          <w:p w14:paraId="3304A8F6" w14:textId="77777777" w:rsidR="00CF4E75" w:rsidRPr="00276D96" w:rsidRDefault="00CF4E75" w:rsidP="00117079">
            <w:pPr>
              <w:tabs>
                <w:tab w:val="left" w:pos="170"/>
              </w:tabs>
              <w:suppressAutoHyphens/>
              <w:autoSpaceDE w:val="0"/>
              <w:autoSpaceDN w:val="0"/>
              <w:adjustRightInd w:val="0"/>
              <w:spacing w:before="57" w:after="0" w:line="250" w:lineRule="atLeast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Romantyczna poezja egzystencji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solid" w:color="FFFFFF" w:fill="auto"/>
            <w:tcMar>
              <w:top w:w="57" w:type="dxa"/>
              <w:left w:w="85" w:type="dxa"/>
              <w:bottom w:w="113" w:type="dxa"/>
              <w:right w:w="85" w:type="dxa"/>
            </w:tcMar>
          </w:tcPr>
          <w:p w14:paraId="54D2B1F1" w14:textId="77777777" w:rsidR="00CF4E75" w:rsidRPr="00276D96" w:rsidRDefault="00CF4E75" w:rsidP="00117079">
            <w:pPr>
              <w:tabs>
                <w:tab w:val="left" w:pos="170"/>
              </w:tabs>
              <w:suppressAutoHyphens/>
              <w:autoSpaceDE w:val="0"/>
              <w:autoSpaceDN w:val="0"/>
              <w:adjustRightInd w:val="0"/>
              <w:spacing w:before="57" w:after="0" w:line="250" w:lineRule="atLeast"/>
              <w:textAlignment w:val="center"/>
              <w:rPr>
                <w:rFonts w:ascii="Arial" w:hAnsi="Arial" w:cs="Arial"/>
                <w:i/>
                <w:iCs/>
                <w:color w:val="000000"/>
                <w:w w:val="95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 xml:space="preserve">wprowadzenie do lekcji 44. </w:t>
            </w:r>
            <w:r w:rsidRPr="00276D96">
              <w:rPr>
                <w:rFonts w:ascii="Arial" w:hAnsi="Arial" w:cs="Arial"/>
                <w:i/>
                <w:iCs/>
                <w:color w:val="000000"/>
                <w:w w:val="95"/>
                <w:sz w:val="20"/>
                <w:szCs w:val="20"/>
              </w:rPr>
              <w:t>Romantyczna poezja egzystencji</w:t>
            </w:r>
          </w:p>
          <w:p w14:paraId="32015CD1" w14:textId="0E68431A" w:rsidR="00CF4E75" w:rsidRPr="00CB7C93" w:rsidRDefault="00CF4E75" w:rsidP="00117079">
            <w:pPr>
              <w:tabs>
                <w:tab w:val="left" w:pos="170"/>
              </w:tabs>
              <w:suppressAutoHyphens/>
              <w:autoSpaceDE w:val="0"/>
              <w:autoSpaceDN w:val="0"/>
              <w:adjustRightInd w:val="0"/>
              <w:spacing w:before="57" w:after="0" w:line="250" w:lineRule="atLeast"/>
              <w:textAlignment w:val="center"/>
              <w:rPr>
                <w:rFonts w:ascii="Arial" w:hAnsi="Arial" w:cs="Arial"/>
                <w:color w:val="000000"/>
                <w:spacing w:val="-6"/>
                <w:w w:val="98"/>
                <w:sz w:val="20"/>
                <w:szCs w:val="20"/>
              </w:rPr>
            </w:pPr>
            <w:r w:rsidRPr="00CB7C93">
              <w:rPr>
                <w:rFonts w:ascii="Arial" w:hAnsi="Arial" w:cs="Arial"/>
                <w:color w:val="000000"/>
                <w:spacing w:val="-6"/>
                <w:w w:val="98"/>
                <w:sz w:val="20"/>
                <w:szCs w:val="20"/>
              </w:rPr>
              <w:t>Adam Mickiewicz, [</w:t>
            </w:r>
            <w:r w:rsidRPr="00CB7C93">
              <w:rPr>
                <w:rFonts w:ascii="Arial" w:hAnsi="Arial" w:cs="Arial"/>
                <w:i/>
                <w:iCs/>
                <w:color w:val="000000"/>
                <w:spacing w:val="-6"/>
                <w:w w:val="98"/>
                <w:sz w:val="20"/>
                <w:szCs w:val="20"/>
              </w:rPr>
              <w:t xml:space="preserve">Nad </w:t>
            </w:r>
            <w:r w:rsidRPr="00CB7C93">
              <w:rPr>
                <w:rFonts w:ascii="Arial" w:hAnsi="Arial" w:cs="Arial"/>
                <w:i/>
                <w:iCs/>
                <w:color w:val="000000"/>
                <w:spacing w:val="-6"/>
                <w:w w:val="98"/>
                <w:sz w:val="20"/>
                <w:szCs w:val="20"/>
              </w:rPr>
              <w:lastRenderedPageBreak/>
              <w:t>wodą wielką i czystą</w:t>
            </w:r>
            <w:r w:rsidRPr="00CB7C93">
              <w:rPr>
                <w:rFonts w:ascii="Arial" w:hAnsi="Arial" w:cs="Arial"/>
                <w:color w:val="000000"/>
                <w:spacing w:val="-6"/>
                <w:w w:val="98"/>
                <w:sz w:val="20"/>
                <w:szCs w:val="20"/>
              </w:rPr>
              <w:t>]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solid" w:color="FFFFFF" w:fill="auto"/>
            <w:tcMar>
              <w:top w:w="57" w:type="dxa"/>
              <w:left w:w="85" w:type="dxa"/>
              <w:bottom w:w="113" w:type="dxa"/>
              <w:right w:w="85" w:type="dxa"/>
            </w:tcMar>
          </w:tcPr>
          <w:p w14:paraId="795297D6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lastRenderedPageBreak/>
              <w:t>dzieli utwór na części kompozycyjne</w:t>
            </w:r>
          </w:p>
          <w:p w14:paraId="7097EBBE" w14:textId="77777777" w:rsidR="00CF4E75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wskazuje elementy sygnalizujące obecność osoby mówiącej</w:t>
            </w:r>
          </w:p>
          <w:p w14:paraId="0F3BD3BC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cytuje wersy mówiące o życiu</w:t>
            </w:r>
          </w:p>
          <w:p w14:paraId="05368295" w14:textId="77777777" w:rsidR="00CF4E75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lastRenderedPageBreak/>
              <w:t>wyodrębnia obraz poetycki</w:t>
            </w:r>
          </w:p>
          <w:p w14:paraId="173C32D9" w14:textId="77777777" w:rsidR="00CF4E75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wskazuje elementy symboliczne</w:t>
            </w:r>
          </w:p>
          <w:p w14:paraId="7B776274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uzasadnia, że osoba mówiąca to poeta</w:t>
            </w:r>
          </w:p>
          <w:p w14:paraId="2E09021D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zna pojęcie pejzażu mentalnego</w:t>
            </w:r>
          </w:p>
          <w:p w14:paraId="2AA2E3AF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 xml:space="preserve">gromadzi i selekcjonuje materiał do prezentacji pokazującej motyw akwatyczny w literaturze i sztuce  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solid" w:color="FFFFFF" w:fill="auto"/>
            <w:tcMar>
              <w:top w:w="57" w:type="dxa"/>
              <w:left w:w="85" w:type="dxa"/>
              <w:bottom w:w="113" w:type="dxa"/>
              <w:right w:w="85" w:type="dxa"/>
            </w:tcMar>
          </w:tcPr>
          <w:p w14:paraId="46057F8C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lastRenderedPageBreak/>
              <w:t>omawia zawartość myślową części opisowej i refleksyjnej</w:t>
            </w:r>
          </w:p>
          <w:p w14:paraId="5BFB08EE" w14:textId="77777777" w:rsidR="00CF4E75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postrzega wypowiedź poetycką jako osobiste wyznanie</w:t>
            </w:r>
          </w:p>
          <w:p w14:paraId="489281F4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lastRenderedPageBreak/>
              <w:t>ustala, czym jest życie według osoby mówiącej</w:t>
            </w:r>
          </w:p>
          <w:p w14:paraId="37905245" w14:textId="77777777" w:rsidR="00CF4E75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omawia zawartość obrazu poetyckiego</w:t>
            </w:r>
          </w:p>
          <w:p w14:paraId="36B0F8BC" w14:textId="77777777" w:rsidR="00CF4E75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omawia znaczenia elementów symbolicznych, ustala</w:t>
            </w:r>
          </w:p>
          <w:p w14:paraId="3E430BB4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jaka jest rola poety według osoby mówiącej</w:t>
            </w:r>
          </w:p>
          <w:p w14:paraId="2D24D634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wyjaśnia, co  wskazuje, że opisywany krajobraz to pejzaż mentalny</w:t>
            </w:r>
          </w:p>
          <w:p w14:paraId="793A4C3F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wraz z grupą przygotowuje prezentację pokazującą motyw akwatyczny w literaturze i sztuce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solid" w:color="FFFFFF" w:fill="auto"/>
            <w:tcMar>
              <w:top w:w="57" w:type="dxa"/>
              <w:left w:w="85" w:type="dxa"/>
              <w:bottom w:w="113" w:type="dxa"/>
              <w:right w:w="85" w:type="dxa"/>
            </w:tcMar>
          </w:tcPr>
          <w:p w14:paraId="4C8C1867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lastRenderedPageBreak/>
              <w:t>omawia nastrój utworu</w:t>
            </w:r>
          </w:p>
          <w:p w14:paraId="359109A6" w14:textId="77777777" w:rsidR="00CF4E75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ustala temat osobistego wyznania</w:t>
            </w:r>
          </w:p>
          <w:p w14:paraId="182C042B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wyjaśnia, jaki jest cel życia według osoby mówiącej</w:t>
            </w:r>
          </w:p>
          <w:p w14:paraId="6BA89772" w14:textId="77777777" w:rsidR="00CF4E75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omawia nastrój obrazu poetyckiego</w:t>
            </w:r>
          </w:p>
          <w:p w14:paraId="3DC6E899" w14:textId="77777777" w:rsidR="00CF4E75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lastRenderedPageBreak/>
              <w:t>wyjaśnia symbolikę utworu</w:t>
            </w:r>
          </w:p>
          <w:p w14:paraId="12D61CE9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omawia rolę poety ukazaną w utworze</w:t>
            </w:r>
          </w:p>
          <w:p w14:paraId="3B1FDCA1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omawia składniki pejzażu mentalnego</w:t>
            </w:r>
          </w:p>
          <w:p w14:paraId="505FD8FD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 xml:space="preserve">bierze aktywny udział w przygotowaniu prezentacji pokazującej motyw akwatyczny w literaturze i sztuce  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solid" w:color="FFFFFF" w:fill="auto"/>
            <w:tcMar>
              <w:top w:w="57" w:type="dxa"/>
              <w:left w:w="85" w:type="dxa"/>
              <w:bottom w:w="113" w:type="dxa"/>
              <w:right w:w="85" w:type="dxa"/>
            </w:tcMar>
          </w:tcPr>
          <w:p w14:paraId="08144D36" w14:textId="77777777" w:rsidR="00CF4E75" w:rsidRPr="00CB7C93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4"/>
                <w:w w:val="98"/>
                <w:sz w:val="20"/>
                <w:szCs w:val="20"/>
              </w:rPr>
            </w:pPr>
            <w:r w:rsidRPr="00CB7C93">
              <w:rPr>
                <w:rFonts w:ascii="Arial" w:hAnsi="Arial" w:cs="Arial"/>
                <w:color w:val="000000"/>
                <w:spacing w:val="-4"/>
                <w:w w:val="98"/>
                <w:sz w:val="20"/>
                <w:szCs w:val="20"/>
              </w:rPr>
              <w:lastRenderedPageBreak/>
              <w:t>omawia relacje łączące obydwie części kompozycyjne wiersza</w:t>
            </w:r>
          </w:p>
          <w:p w14:paraId="0DE2C84B" w14:textId="027CF24E" w:rsidR="00CF4E75" w:rsidRPr="00CB7C93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4"/>
                <w:w w:val="98"/>
                <w:sz w:val="20"/>
                <w:szCs w:val="20"/>
              </w:rPr>
            </w:pPr>
            <w:r w:rsidRPr="00CB7C93">
              <w:rPr>
                <w:rFonts w:ascii="Arial" w:hAnsi="Arial" w:cs="Arial"/>
                <w:color w:val="000000"/>
                <w:spacing w:val="-4"/>
                <w:w w:val="98"/>
                <w:sz w:val="20"/>
                <w:szCs w:val="20"/>
              </w:rPr>
              <w:t>podaje argumenty, uzasadniające łączenie utworu z biografią samego poety</w:t>
            </w:r>
          </w:p>
          <w:p w14:paraId="502A9726" w14:textId="77777777" w:rsidR="00CF4E75" w:rsidRPr="00CB7C93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4"/>
                <w:w w:val="98"/>
                <w:sz w:val="20"/>
                <w:szCs w:val="20"/>
              </w:rPr>
            </w:pPr>
            <w:r w:rsidRPr="00CB7C93">
              <w:rPr>
                <w:rFonts w:ascii="Arial" w:hAnsi="Arial" w:cs="Arial"/>
                <w:color w:val="000000"/>
                <w:spacing w:val="-4"/>
                <w:w w:val="98"/>
                <w:sz w:val="20"/>
                <w:szCs w:val="20"/>
              </w:rPr>
              <w:lastRenderedPageBreak/>
              <w:t>ustosunkowuje się do poglądów osoby mówiącej na temat sensu i celu życia</w:t>
            </w:r>
          </w:p>
          <w:p w14:paraId="0CF56599" w14:textId="77777777" w:rsidR="00CF4E75" w:rsidRPr="00CB7C93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4"/>
                <w:w w:val="98"/>
                <w:sz w:val="20"/>
                <w:szCs w:val="20"/>
              </w:rPr>
            </w:pPr>
            <w:r w:rsidRPr="00CB7C93">
              <w:rPr>
                <w:rFonts w:ascii="Arial" w:hAnsi="Arial" w:cs="Arial"/>
                <w:color w:val="000000"/>
                <w:spacing w:val="-4"/>
                <w:w w:val="98"/>
                <w:sz w:val="20"/>
                <w:szCs w:val="20"/>
              </w:rPr>
              <w:t>omawia relacje między obrazem poetyckim a refleksją o życiu, wyjaśnia funkcję elementów symbolicznych, ustosunkowuje się do refleksji na temat roli poety</w:t>
            </w:r>
          </w:p>
          <w:p w14:paraId="3D475B6D" w14:textId="77777777" w:rsidR="00CF4E75" w:rsidRPr="00CB7C93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4"/>
                <w:w w:val="98"/>
                <w:sz w:val="20"/>
                <w:szCs w:val="20"/>
              </w:rPr>
            </w:pPr>
            <w:r w:rsidRPr="00CB7C93">
              <w:rPr>
                <w:rFonts w:ascii="Arial" w:hAnsi="Arial" w:cs="Arial"/>
                <w:color w:val="000000"/>
                <w:spacing w:val="-4"/>
                <w:w w:val="98"/>
                <w:sz w:val="20"/>
                <w:szCs w:val="20"/>
              </w:rPr>
              <w:t>wyjaśnia źródła pejzażu mentalnego kreowanego w  wierszu</w:t>
            </w:r>
          </w:p>
          <w:p w14:paraId="758B2AF4" w14:textId="77777777" w:rsidR="00CF4E75" w:rsidRPr="00CB7C93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4"/>
                <w:w w:val="98"/>
                <w:sz w:val="20"/>
                <w:szCs w:val="20"/>
              </w:rPr>
            </w:pPr>
            <w:r w:rsidRPr="00CB7C93">
              <w:rPr>
                <w:rFonts w:ascii="Arial" w:hAnsi="Arial" w:cs="Arial"/>
                <w:color w:val="000000"/>
                <w:spacing w:val="-4"/>
                <w:w w:val="98"/>
                <w:sz w:val="20"/>
                <w:szCs w:val="20"/>
              </w:rPr>
              <w:t xml:space="preserve">kieruje pracą grupy przygotowującej prezentację pokazującą motyw </w:t>
            </w:r>
            <w:r w:rsidRPr="00CB7C93">
              <w:rPr>
                <w:rFonts w:ascii="Arial" w:hAnsi="Arial" w:cs="Arial"/>
                <w:color w:val="000000"/>
                <w:spacing w:val="-4"/>
                <w:w w:val="98"/>
                <w:sz w:val="20"/>
                <w:szCs w:val="20"/>
              </w:rPr>
              <w:lastRenderedPageBreak/>
              <w:t>akwatyczny w literaturze i sztuce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solid" w:color="FFFFFF" w:fill="auto"/>
            <w:tcMar>
              <w:top w:w="57" w:type="dxa"/>
              <w:left w:w="85" w:type="dxa"/>
              <w:bottom w:w="113" w:type="dxa"/>
              <w:right w:w="85" w:type="dxa"/>
            </w:tcMar>
          </w:tcPr>
          <w:p w14:paraId="76FBC1FB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lastRenderedPageBreak/>
              <w:t>samodzielnie analizuje i interpretuje wiersz ze szczególnym uwzględnieniem relacji między jego częścią  opisową a refleksyjną</w:t>
            </w:r>
          </w:p>
        </w:tc>
      </w:tr>
      <w:tr w:rsidR="003F414C" w:rsidRPr="00276D96" w14:paraId="13CFE595" w14:textId="77777777" w:rsidTr="007A4562">
        <w:trPr>
          <w:trHeight w:val="396"/>
        </w:trPr>
        <w:tc>
          <w:tcPr>
            <w:tcW w:w="0" w:type="auto"/>
            <w:vMerge/>
            <w:tcBorders>
              <w:top w:val="single" w:sz="4" w:space="0" w:color="auto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57" w:type="dxa"/>
              <w:left w:w="57" w:type="dxa"/>
              <w:bottom w:w="113" w:type="dxa"/>
              <w:right w:w="57" w:type="dxa"/>
            </w:tcMar>
          </w:tcPr>
          <w:p w14:paraId="47813EE2" w14:textId="77777777" w:rsidR="00CF4E75" w:rsidRPr="00276D96" w:rsidRDefault="00CF4E75" w:rsidP="001170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57" w:type="dxa"/>
              <w:left w:w="85" w:type="dxa"/>
              <w:bottom w:w="113" w:type="dxa"/>
              <w:right w:w="85" w:type="dxa"/>
            </w:tcMar>
          </w:tcPr>
          <w:p w14:paraId="44564FD9" w14:textId="77777777" w:rsidR="00CF4E75" w:rsidRPr="00276D96" w:rsidRDefault="00CF4E75" w:rsidP="001170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solid" w:color="FFFFFF" w:fill="auto"/>
            <w:tcMar>
              <w:top w:w="57" w:type="dxa"/>
              <w:left w:w="85" w:type="dxa"/>
              <w:bottom w:w="113" w:type="dxa"/>
              <w:right w:w="85" w:type="dxa"/>
            </w:tcMar>
          </w:tcPr>
          <w:p w14:paraId="3E421950" w14:textId="77777777" w:rsidR="00CF4E75" w:rsidRPr="00276D96" w:rsidRDefault="00CF4E75" w:rsidP="001170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57" w:type="dxa"/>
              <w:left w:w="85" w:type="dxa"/>
              <w:bottom w:w="113" w:type="dxa"/>
              <w:right w:w="85" w:type="dxa"/>
            </w:tcMar>
          </w:tcPr>
          <w:p w14:paraId="08D1F7F8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57" w:type="dxa"/>
              <w:left w:w="85" w:type="dxa"/>
              <w:bottom w:w="113" w:type="dxa"/>
              <w:right w:w="85" w:type="dxa"/>
            </w:tcMar>
          </w:tcPr>
          <w:p w14:paraId="7A2299C4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57" w:type="dxa"/>
              <w:left w:w="85" w:type="dxa"/>
              <w:bottom w:w="113" w:type="dxa"/>
              <w:right w:w="85" w:type="dxa"/>
            </w:tcMar>
          </w:tcPr>
          <w:p w14:paraId="1C71E8A5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solid" w:color="FFFFFF" w:fill="auto"/>
            <w:tcMar>
              <w:top w:w="57" w:type="dxa"/>
              <w:left w:w="85" w:type="dxa"/>
              <w:bottom w:w="113" w:type="dxa"/>
              <w:right w:w="85" w:type="dxa"/>
            </w:tcMar>
          </w:tcPr>
          <w:p w14:paraId="58F6BFE8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solid" w:color="FFFFFF" w:fill="auto"/>
            <w:tcMar>
              <w:top w:w="57" w:type="dxa"/>
              <w:left w:w="85" w:type="dxa"/>
              <w:bottom w:w="113" w:type="dxa"/>
              <w:right w:w="85" w:type="dxa"/>
            </w:tcMar>
          </w:tcPr>
          <w:p w14:paraId="0D2D0971" w14:textId="77777777" w:rsidR="00CF4E75" w:rsidRPr="00276D96" w:rsidRDefault="00CF4E75" w:rsidP="001170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F414C" w:rsidRPr="00276D96" w14:paraId="05ABCC69" w14:textId="77777777" w:rsidTr="00CF4E75">
        <w:trPr>
          <w:trHeight w:val="396"/>
        </w:trPr>
        <w:tc>
          <w:tcPr>
            <w:tcW w:w="0" w:type="auto"/>
            <w:vMerge/>
            <w:tcBorders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14:paraId="711242D4" w14:textId="77777777" w:rsidR="00CF4E75" w:rsidRPr="00276D96" w:rsidRDefault="00CF4E75" w:rsidP="001170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85" w:type="dxa"/>
              <w:bottom w:w="85" w:type="dxa"/>
              <w:right w:w="85" w:type="dxa"/>
            </w:tcMar>
          </w:tcPr>
          <w:p w14:paraId="649AB420" w14:textId="77777777" w:rsidR="00CF4E75" w:rsidRPr="00276D96" w:rsidRDefault="00CF4E75" w:rsidP="001170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57" w:type="dxa"/>
              <w:left w:w="85" w:type="dxa"/>
              <w:bottom w:w="85" w:type="dxa"/>
              <w:right w:w="85" w:type="dxa"/>
            </w:tcMar>
          </w:tcPr>
          <w:p w14:paraId="1DFD2C3C" w14:textId="77777777" w:rsidR="00CF4E75" w:rsidRPr="00276D96" w:rsidRDefault="00CF4E75" w:rsidP="001170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85" w:type="dxa"/>
              <w:bottom w:w="85" w:type="dxa"/>
              <w:right w:w="85" w:type="dxa"/>
            </w:tcMar>
          </w:tcPr>
          <w:p w14:paraId="1496AFE6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FF0000"/>
                <w:spacing w:val="-2"/>
                <w:w w:val="98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85" w:type="dxa"/>
              <w:bottom w:w="85" w:type="dxa"/>
              <w:right w:w="85" w:type="dxa"/>
            </w:tcMar>
          </w:tcPr>
          <w:p w14:paraId="73E6C393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FF0000"/>
                <w:spacing w:val="-2"/>
                <w:w w:val="98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85" w:type="dxa"/>
              <w:bottom w:w="85" w:type="dxa"/>
              <w:right w:w="85" w:type="dxa"/>
            </w:tcMar>
          </w:tcPr>
          <w:p w14:paraId="76E9C101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FF0000"/>
                <w:spacing w:val="-2"/>
                <w:w w:val="98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57" w:type="dxa"/>
              <w:left w:w="85" w:type="dxa"/>
              <w:bottom w:w="85" w:type="dxa"/>
              <w:right w:w="85" w:type="dxa"/>
            </w:tcMar>
          </w:tcPr>
          <w:p w14:paraId="009E4511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FF0000"/>
                <w:spacing w:val="-2"/>
                <w:w w:val="98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solid" w:color="FFFFFF" w:fill="auto"/>
            <w:tcMar>
              <w:top w:w="57" w:type="dxa"/>
              <w:left w:w="85" w:type="dxa"/>
              <w:bottom w:w="85" w:type="dxa"/>
              <w:right w:w="85" w:type="dxa"/>
            </w:tcMar>
          </w:tcPr>
          <w:p w14:paraId="52CC60D6" w14:textId="77777777" w:rsidR="00CF4E75" w:rsidRPr="00276D96" w:rsidRDefault="00CF4E75" w:rsidP="001170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F414C" w:rsidRPr="00276D96" w14:paraId="7DE77148" w14:textId="77777777" w:rsidTr="00CF4E75">
        <w:trPr>
          <w:trHeight w:val="396"/>
        </w:trPr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14:paraId="2ACD8ED8" w14:textId="6EA85174" w:rsidR="00CF4E75" w:rsidRPr="00276D96" w:rsidRDefault="003F414C" w:rsidP="00117079">
            <w:pPr>
              <w:tabs>
                <w:tab w:val="left" w:pos="170"/>
              </w:tabs>
              <w:suppressAutoHyphens/>
              <w:autoSpaceDE w:val="0"/>
              <w:autoSpaceDN w:val="0"/>
              <w:adjustRightInd w:val="0"/>
              <w:spacing w:before="57" w:after="0" w:line="250" w:lineRule="atLeast"/>
              <w:jc w:val="right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lastRenderedPageBreak/>
              <w:t>31</w:t>
            </w:r>
            <w:r w:rsidR="00CF4E75"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85" w:type="dxa"/>
              <w:bottom w:w="85" w:type="dxa"/>
              <w:right w:w="85" w:type="dxa"/>
            </w:tcMar>
          </w:tcPr>
          <w:p w14:paraId="2AEDBEE0" w14:textId="77777777" w:rsidR="00CF4E75" w:rsidRPr="00276D96" w:rsidRDefault="00CF4E75" w:rsidP="00117079">
            <w:pPr>
              <w:tabs>
                <w:tab w:val="left" w:pos="170"/>
              </w:tabs>
              <w:suppressAutoHyphens/>
              <w:autoSpaceDE w:val="0"/>
              <w:autoSpaceDN w:val="0"/>
              <w:adjustRightInd w:val="0"/>
              <w:spacing w:before="57" w:after="0" w:line="250" w:lineRule="atLeast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Romantyczny kreacjonizm Słowackiego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57" w:type="dxa"/>
              <w:left w:w="85" w:type="dxa"/>
              <w:bottom w:w="85" w:type="dxa"/>
              <w:right w:w="85" w:type="dxa"/>
            </w:tcMar>
          </w:tcPr>
          <w:p w14:paraId="7DC05902" w14:textId="77777777" w:rsidR="00CF4E75" w:rsidRPr="00276D96" w:rsidRDefault="00CF4E75" w:rsidP="00117079">
            <w:pPr>
              <w:tabs>
                <w:tab w:val="left" w:pos="170"/>
              </w:tabs>
              <w:suppressAutoHyphens/>
              <w:autoSpaceDE w:val="0"/>
              <w:autoSpaceDN w:val="0"/>
              <w:adjustRightInd w:val="0"/>
              <w:spacing w:before="57" w:after="0" w:line="250" w:lineRule="atLeast"/>
              <w:textAlignment w:val="center"/>
              <w:rPr>
                <w:rFonts w:ascii="Arial" w:hAnsi="Arial" w:cs="Arial"/>
                <w:i/>
                <w:iCs/>
                <w:color w:val="000000"/>
                <w:w w:val="95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 xml:space="preserve">wprowadzenie do lekcji 50. </w:t>
            </w:r>
            <w:r w:rsidRPr="00276D96">
              <w:rPr>
                <w:rFonts w:ascii="Arial" w:hAnsi="Arial" w:cs="Arial"/>
                <w:i/>
                <w:iCs/>
                <w:color w:val="000000"/>
                <w:w w:val="95"/>
                <w:sz w:val="20"/>
                <w:szCs w:val="20"/>
              </w:rPr>
              <w:t>Romantyczny kreacjonizm Słowackiego</w:t>
            </w:r>
          </w:p>
          <w:p w14:paraId="5723A66C" w14:textId="77777777" w:rsidR="00CF4E75" w:rsidRPr="00276D96" w:rsidRDefault="00CF4E75" w:rsidP="00117079">
            <w:pPr>
              <w:tabs>
                <w:tab w:val="left" w:pos="170"/>
              </w:tabs>
              <w:suppressAutoHyphens/>
              <w:autoSpaceDE w:val="0"/>
              <w:autoSpaceDN w:val="0"/>
              <w:adjustRightInd w:val="0"/>
              <w:spacing w:before="57" w:after="0" w:line="250" w:lineRule="atLeast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 xml:space="preserve">Juliusz Słowacki, </w:t>
            </w:r>
            <w:r w:rsidRPr="00276D96">
              <w:rPr>
                <w:rFonts w:ascii="Arial" w:hAnsi="Arial" w:cs="Arial"/>
                <w:i/>
                <w:iCs/>
                <w:color w:val="000000"/>
                <w:w w:val="95"/>
                <w:sz w:val="20"/>
                <w:szCs w:val="20"/>
              </w:rPr>
              <w:t>Rozłączenie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85" w:type="dxa"/>
              <w:bottom w:w="85" w:type="dxa"/>
              <w:right w:w="85" w:type="dxa"/>
            </w:tcMar>
          </w:tcPr>
          <w:p w14:paraId="0DB47174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 xml:space="preserve">zna pojęcie </w:t>
            </w:r>
            <w:r w:rsidRPr="00276D96">
              <w:rPr>
                <w:rFonts w:ascii="Arial" w:hAnsi="Arial" w:cs="Arial"/>
                <w:i/>
                <w:iCs/>
                <w:color w:val="000000"/>
                <w:w w:val="95"/>
                <w:sz w:val="20"/>
                <w:szCs w:val="20"/>
              </w:rPr>
              <w:t>kreacjonizm</w:t>
            </w:r>
          </w:p>
          <w:p w14:paraId="5E71180D" w14:textId="77777777" w:rsidR="00CF4E75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wyodrębnia obrazy poetyckie</w:t>
            </w:r>
          </w:p>
          <w:p w14:paraId="33B48B4E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wskazuje miejsca, w których ujawniony jest nadawca i odbiorca wiersza</w:t>
            </w:r>
          </w:p>
          <w:p w14:paraId="30510E59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wymienia elementy krajobrazu przedstawionego w wierszu</w:t>
            </w:r>
          </w:p>
          <w:p w14:paraId="30A02C19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7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7"/>
                <w:sz w:val="20"/>
                <w:szCs w:val="20"/>
              </w:rPr>
              <w:t>wskazuje elementy o znaczeniu symbolicznym</w:t>
            </w:r>
          </w:p>
          <w:p w14:paraId="0BC884AA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 xml:space="preserve">wskazuje metafory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85" w:type="dxa"/>
              <w:bottom w:w="85" w:type="dxa"/>
              <w:right w:w="85" w:type="dxa"/>
            </w:tcMar>
          </w:tcPr>
          <w:p w14:paraId="26962F79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wyjaśnia, na czym polega kreacjonizm w sztuce</w:t>
            </w:r>
          </w:p>
          <w:p w14:paraId="6AA7F3E5" w14:textId="77777777" w:rsidR="00CF4E75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omawia zawartość obrazów poetyckich</w:t>
            </w:r>
          </w:p>
          <w:p w14:paraId="48448836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ustala, co łączy nadawcę i adresatkę</w:t>
            </w:r>
          </w:p>
          <w:p w14:paraId="082A484D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opisuje krajobraz wykreowany  w wierszu</w:t>
            </w:r>
          </w:p>
          <w:p w14:paraId="59246CCA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wyjaśnia symboliczne znaczenia elementów</w:t>
            </w:r>
          </w:p>
          <w:p w14:paraId="656E71C6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 xml:space="preserve">analizuje budowę metafor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85" w:type="dxa"/>
              <w:bottom w:w="85" w:type="dxa"/>
              <w:right w:w="85" w:type="dxa"/>
            </w:tcMar>
          </w:tcPr>
          <w:p w14:paraId="590FA473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zestawia kreacjonizm z naśladownictwem</w:t>
            </w:r>
          </w:p>
          <w:p w14:paraId="4824C2B8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omawia język tworzący obrazy poetyckie, ustala, gdzie znajdują się nadawca i odbiorca</w:t>
            </w:r>
          </w:p>
          <w:p w14:paraId="454ED8BF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nazywa środki językowe kreujące krajobraz</w:t>
            </w:r>
          </w:p>
          <w:p w14:paraId="7CDDF14C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ustala, z czym są związane elementy o znaczeniu symbolicznym</w:t>
            </w:r>
          </w:p>
          <w:p w14:paraId="697EEF9C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wyjaśnia znaczenia metafor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57" w:type="dxa"/>
              <w:left w:w="85" w:type="dxa"/>
              <w:bottom w:w="85" w:type="dxa"/>
              <w:right w:w="85" w:type="dxa"/>
            </w:tcMar>
          </w:tcPr>
          <w:p w14:paraId="45BB2F61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udowadnia, że wiersz ma charakter kreacjonistyczny</w:t>
            </w:r>
          </w:p>
          <w:p w14:paraId="391571CF" w14:textId="77777777" w:rsidR="00CF4E75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omawia relacje łączące obrazy poetyckie</w:t>
            </w:r>
          </w:p>
          <w:p w14:paraId="06BBD650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charakteryzuje relacje łączące nadawcę i odbiorcę</w:t>
            </w:r>
          </w:p>
          <w:p w14:paraId="6F1972CE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omawia językowe  sposoby kreowania krajobrazu</w:t>
            </w:r>
          </w:p>
          <w:p w14:paraId="3E564E6F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omawia symbolikę tekstu</w:t>
            </w:r>
          </w:p>
          <w:p w14:paraId="100BCD12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 xml:space="preserve">omawia funkcję metafor w kreowaniu poetyckiej rzeczywistości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solid" w:color="FFFFFF" w:fill="auto"/>
            <w:tcMar>
              <w:top w:w="57" w:type="dxa"/>
              <w:left w:w="85" w:type="dxa"/>
              <w:bottom w:w="85" w:type="dxa"/>
              <w:right w:w="85" w:type="dxa"/>
            </w:tcMar>
          </w:tcPr>
          <w:p w14:paraId="2FC6EFBA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samodzielnie analizuje i interpretuje wiersz ze szczególnym uwzględnieniem jego kreacjonizmu</w:t>
            </w:r>
          </w:p>
        </w:tc>
      </w:tr>
      <w:tr w:rsidR="003F414C" w:rsidRPr="00276D96" w14:paraId="5D2917D5" w14:textId="77777777" w:rsidTr="00CF4E75">
        <w:trPr>
          <w:trHeight w:val="396"/>
        </w:trPr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57" w:type="dxa"/>
              <w:left w:w="57" w:type="dxa"/>
              <w:bottom w:w="113" w:type="dxa"/>
              <w:right w:w="57" w:type="dxa"/>
            </w:tcMar>
          </w:tcPr>
          <w:p w14:paraId="18B86534" w14:textId="6A158A81" w:rsidR="00CF4E75" w:rsidRPr="00276D96" w:rsidRDefault="003F414C" w:rsidP="00117079">
            <w:pPr>
              <w:tabs>
                <w:tab w:val="left" w:pos="170"/>
              </w:tabs>
              <w:suppressAutoHyphens/>
              <w:autoSpaceDE w:val="0"/>
              <w:autoSpaceDN w:val="0"/>
              <w:adjustRightInd w:val="0"/>
              <w:spacing w:before="57" w:after="0" w:line="250" w:lineRule="atLeast"/>
              <w:jc w:val="right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32</w:t>
            </w:r>
            <w:r w:rsidR="00CF4E75"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57" w:type="dxa"/>
              <w:left w:w="85" w:type="dxa"/>
              <w:bottom w:w="113" w:type="dxa"/>
              <w:right w:w="85" w:type="dxa"/>
            </w:tcMar>
          </w:tcPr>
          <w:p w14:paraId="750F45FE" w14:textId="77777777" w:rsidR="00CF4E75" w:rsidRPr="00276D96" w:rsidRDefault="00CF4E75" w:rsidP="00117079">
            <w:pPr>
              <w:tabs>
                <w:tab w:val="left" w:pos="170"/>
              </w:tabs>
              <w:suppressAutoHyphens/>
              <w:autoSpaceDE w:val="0"/>
              <w:autoSpaceDN w:val="0"/>
              <w:adjustRightInd w:val="0"/>
              <w:spacing w:before="57" w:after="0" w:line="250" w:lineRule="atLeast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Romantyczna ironia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57" w:type="dxa"/>
              <w:left w:w="85" w:type="dxa"/>
              <w:bottom w:w="113" w:type="dxa"/>
              <w:right w:w="85" w:type="dxa"/>
            </w:tcMar>
          </w:tcPr>
          <w:p w14:paraId="65FD13C3" w14:textId="77777777" w:rsidR="00CF4E75" w:rsidRPr="00276D96" w:rsidRDefault="00CF4E75" w:rsidP="00117079">
            <w:pPr>
              <w:tabs>
                <w:tab w:val="left" w:pos="170"/>
              </w:tabs>
              <w:suppressAutoHyphens/>
              <w:autoSpaceDE w:val="0"/>
              <w:autoSpaceDN w:val="0"/>
              <w:adjustRightInd w:val="0"/>
              <w:spacing w:before="57" w:after="0" w:line="250" w:lineRule="atLeast"/>
              <w:textAlignment w:val="center"/>
              <w:rPr>
                <w:rFonts w:ascii="Arial" w:hAnsi="Arial" w:cs="Arial"/>
                <w:i/>
                <w:iCs/>
                <w:color w:val="000000"/>
                <w:w w:val="95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 xml:space="preserve">wprowadzenie do lekcji 57. </w:t>
            </w:r>
            <w:r w:rsidRPr="00276D96">
              <w:rPr>
                <w:rFonts w:ascii="Arial" w:hAnsi="Arial" w:cs="Arial"/>
                <w:i/>
                <w:iCs/>
                <w:color w:val="000000"/>
                <w:w w:val="95"/>
                <w:sz w:val="20"/>
                <w:szCs w:val="20"/>
              </w:rPr>
              <w:lastRenderedPageBreak/>
              <w:t>Romantyczna ironia</w:t>
            </w:r>
          </w:p>
          <w:p w14:paraId="38EC0EA9" w14:textId="77777777" w:rsidR="00CF4E75" w:rsidRPr="00276D96" w:rsidRDefault="00CF4E75" w:rsidP="00117079">
            <w:pPr>
              <w:tabs>
                <w:tab w:val="left" w:pos="170"/>
              </w:tabs>
              <w:suppressAutoHyphens/>
              <w:autoSpaceDE w:val="0"/>
              <w:autoSpaceDN w:val="0"/>
              <w:adjustRightInd w:val="0"/>
              <w:spacing w:before="57" w:after="0" w:line="250" w:lineRule="atLeast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 xml:space="preserve">Juliusz Słowacki, </w:t>
            </w:r>
            <w:r w:rsidRPr="00276D96">
              <w:rPr>
                <w:rFonts w:ascii="Arial" w:hAnsi="Arial" w:cs="Arial"/>
                <w:i/>
                <w:iCs/>
                <w:color w:val="000000"/>
                <w:w w:val="95"/>
                <w:sz w:val="20"/>
                <w:szCs w:val="20"/>
              </w:rPr>
              <w:t>Beniowski</w:t>
            </w: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 xml:space="preserve"> </w:t>
            </w:r>
          </w:p>
          <w:p w14:paraId="52FB35AC" w14:textId="77777777" w:rsidR="00CF4E75" w:rsidRPr="00276D96" w:rsidRDefault="00CF4E75" w:rsidP="00117079">
            <w:pPr>
              <w:tabs>
                <w:tab w:val="left" w:pos="170"/>
              </w:tabs>
              <w:suppressAutoHyphens/>
              <w:autoSpaceDE w:val="0"/>
              <w:autoSpaceDN w:val="0"/>
              <w:adjustRightInd w:val="0"/>
              <w:spacing w:before="57" w:after="0" w:line="250" w:lineRule="atLeast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57" w:type="dxa"/>
              <w:left w:w="85" w:type="dxa"/>
              <w:bottom w:w="113" w:type="dxa"/>
              <w:right w:w="85" w:type="dxa"/>
            </w:tcMar>
          </w:tcPr>
          <w:p w14:paraId="0A46DDE1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lastRenderedPageBreak/>
              <w:t xml:space="preserve">zna pojęcie </w:t>
            </w:r>
            <w:r w:rsidRPr="00276D96">
              <w:rPr>
                <w:rFonts w:ascii="Arial" w:hAnsi="Arial" w:cs="Arial"/>
                <w:i/>
                <w:iCs/>
                <w:color w:val="000000"/>
                <w:w w:val="95"/>
                <w:sz w:val="20"/>
                <w:szCs w:val="20"/>
              </w:rPr>
              <w:t>ironia</w:t>
            </w:r>
          </w:p>
          <w:p w14:paraId="5BBAC4C6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lastRenderedPageBreak/>
              <w:t>wskazuje aluzje literackie</w:t>
            </w:r>
          </w:p>
          <w:p w14:paraId="271BB713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przedstawia bohaterów</w:t>
            </w:r>
          </w:p>
          <w:p w14:paraId="6D4B10E4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 xml:space="preserve">określa rodzaj narracji w tekście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57" w:type="dxa"/>
              <w:left w:w="85" w:type="dxa"/>
              <w:bottom w:w="113" w:type="dxa"/>
              <w:right w:w="85" w:type="dxa"/>
            </w:tcMar>
          </w:tcPr>
          <w:p w14:paraId="73D3F57C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lastRenderedPageBreak/>
              <w:t xml:space="preserve">wskazuje we fragmencie wersy </w:t>
            </w: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lastRenderedPageBreak/>
              <w:t>o charakterze ironicznym</w:t>
            </w:r>
          </w:p>
          <w:p w14:paraId="257D7D3A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ustala, czego dotyczą aluzje literackie</w:t>
            </w:r>
          </w:p>
          <w:p w14:paraId="5A39D231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krótko charakteryzuje bohaterów</w:t>
            </w:r>
          </w:p>
          <w:p w14:paraId="77417D83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wskazuje, o czym informuje narrator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57" w:type="dxa"/>
              <w:left w:w="85" w:type="dxa"/>
              <w:bottom w:w="113" w:type="dxa"/>
              <w:right w:w="85" w:type="dxa"/>
            </w:tcMar>
          </w:tcPr>
          <w:p w14:paraId="2678F105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lastRenderedPageBreak/>
              <w:t>ustala, czego dotyczy ironia</w:t>
            </w:r>
          </w:p>
          <w:p w14:paraId="08C30BFC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lastRenderedPageBreak/>
              <w:t>określa znaczenie aluzji literackich</w:t>
            </w:r>
          </w:p>
          <w:p w14:paraId="3DAF7ABE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omawia sposób pokazania bohaterów</w:t>
            </w:r>
          </w:p>
          <w:p w14:paraId="1004ADB5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omawia stosunek narratora do świata przedstawionego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57" w:type="dxa"/>
              <w:left w:w="85" w:type="dxa"/>
              <w:bottom w:w="113" w:type="dxa"/>
              <w:right w:w="85" w:type="dxa"/>
            </w:tcMar>
          </w:tcPr>
          <w:p w14:paraId="1E88B4B3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lastRenderedPageBreak/>
              <w:t>omawia funkcję ironii we fragmencie</w:t>
            </w:r>
          </w:p>
          <w:p w14:paraId="7D88F67D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lastRenderedPageBreak/>
              <w:t>wyjaśnia, w jakim celu autor wprowadza aluzje literackie</w:t>
            </w:r>
          </w:p>
          <w:p w14:paraId="0A6513D9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określa relacje między bohaterami</w:t>
            </w:r>
          </w:p>
          <w:p w14:paraId="62B717D0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omawia kreację narratora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solid" w:color="FFFFFF" w:fill="auto"/>
            <w:tcMar>
              <w:top w:w="57" w:type="dxa"/>
              <w:left w:w="85" w:type="dxa"/>
              <w:bottom w:w="113" w:type="dxa"/>
              <w:right w:w="85" w:type="dxa"/>
            </w:tcMar>
          </w:tcPr>
          <w:p w14:paraId="2519784E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lastRenderedPageBreak/>
              <w:t xml:space="preserve">samodzielnie analizuje i interpretuje fragment </w:t>
            </w: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lastRenderedPageBreak/>
              <w:t>ze szczególnym uwzględnieniem  przynależności gatunkowej</w:t>
            </w:r>
          </w:p>
        </w:tc>
      </w:tr>
      <w:tr w:rsidR="003F414C" w:rsidRPr="00276D96" w14:paraId="53FEB392" w14:textId="77777777" w:rsidTr="00CF4E75">
        <w:trPr>
          <w:trHeight w:val="306"/>
        </w:trPr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14:paraId="2E5C28DE" w14:textId="53BB6CB3" w:rsidR="00CF4E75" w:rsidRPr="00276D96" w:rsidRDefault="003F414C" w:rsidP="00117079">
            <w:pPr>
              <w:tabs>
                <w:tab w:val="left" w:pos="170"/>
              </w:tabs>
              <w:suppressAutoHyphens/>
              <w:autoSpaceDE w:val="0"/>
              <w:autoSpaceDN w:val="0"/>
              <w:adjustRightInd w:val="0"/>
              <w:spacing w:before="57" w:after="0" w:line="250" w:lineRule="atLeast"/>
              <w:jc w:val="right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lastRenderedPageBreak/>
              <w:t>33</w:t>
            </w:r>
            <w:r w:rsidR="00CF4E75"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85" w:type="dxa"/>
              <w:bottom w:w="113" w:type="dxa"/>
              <w:right w:w="85" w:type="dxa"/>
            </w:tcMar>
          </w:tcPr>
          <w:p w14:paraId="209890C3" w14:textId="77777777" w:rsidR="00CF4E75" w:rsidRPr="00276D96" w:rsidRDefault="00CF4E75" w:rsidP="00117079">
            <w:pPr>
              <w:tabs>
                <w:tab w:val="left" w:pos="170"/>
              </w:tabs>
              <w:suppressAutoHyphens/>
              <w:autoSpaceDE w:val="0"/>
              <w:autoSpaceDN w:val="0"/>
              <w:adjustRightInd w:val="0"/>
              <w:spacing w:before="57" w:after="0" w:line="250" w:lineRule="atLeast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Gorzki rozrachunek z</w:t>
            </w:r>
            <w:r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 </w:t>
            </w: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narodem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57" w:type="dxa"/>
              <w:left w:w="85" w:type="dxa"/>
              <w:bottom w:w="113" w:type="dxa"/>
              <w:right w:w="85" w:type="dxa"/>
            </w:tcMar>
          </w:tcPr>
          <w:p w14:paraId="17F64097" w14:textId="77777777" w:rsidR="00CF4E75" w:rsidRPr="00276D96" w:rsidRDefault="00CF4E75" w:rsidP="007A4562">
            <w:pPr>
              <w:tabs>
                <w:tab w:val="left" w:pos="170"/>
              </w:tabs>
              <w:suppressAutoHyphens/>
              <w:autoSpaceDE w:val="0"/>
              <w:autoSpaceDN w:val="0"/>
              <w:adjustRightInd w:val="0"/>
              <w:spacing w:after="0" w:line="250" w:lineRule="atLeast"/>
              <w:textAlignment w:val="center"/>
              <w:rPr>
                <w:rFonts w:ascii="Arial" w:hAnsi="Arial" w:cs="Arial"/>
                <w:i/>
                <w:iCs/>
                <w:color w:val="000000"/>
                <w:w w:val="95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 xml:space="preserve">wprowadzenie do lekcji 65. </w:t>
            </w:r>
            <w:r w:rsidRPr="00276D96">
              <w:rPr>
                <w:rFonts w:ascii="Arial" w:hAnsi="Arial" w:cs="Arial"/>
                <w:i/>
                <w:iCs/>
                <w:color w:val="000000"/>
                <w:w w:val="95"/>
                <w:sz w:val="20"/>
                <w:szCs w:val="20"/>
              </w:rPr>
              <w:t>Gorzki rozrachunek z narodem</w:t>
            </w:r>
          </w:p>
          <w:p w14:paraId="5D1899B9" w14:textId="77777777" w:rsidR="00CF4E75" w:rsidRPr="00276D96" w:rsidRDefault="00CF4E75" w:rsidP="007A4562">
            <w:pPr>
              <w:tabs>
                <w:tab w:val="left" w:pos="170"/>
              </w:tabs>
              <w:suppressAutoHyphens/>
              <w:autoSpaceDE w:val="0"/>
              <w:autoSpaceDN w:val="0"/>
              <w:adjustRightInd w:val="0"/>
              <w:spacing w:after="0" w:line="250" w:lineRule="atLeast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 xml:space="preserve">Juliusz Słowacki, </w:t>
            </w: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br/>
            </w:r>
            <w:r w:rsidRPr="00276D96">
              <w:rPr>
                <w:rFonts w:ascii="Arial" w:hAnsi="Arial" w:cs="Arial"/>
                <w:i/>
                <w:iCs/>
                <w:color w:val="000000"/>
                <w:w w:val="95"/>
                <w:sz w:val="20"/>
                <w:szCs w:val="20"/>
              </w:rPr>
              <w:t>Grób Agamemnona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85" w:type="dxa"/>
              <w:bottom w:w="113" w:type="dxa"/>
              <w:right w:w="85" w:type="dxa"/>
            </w:tcMar>
          </w:tcPr>
          <w:p w14:paraId="13CE493E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wyjaśnia, w jakim miejscu osoba mówiąca snuje swe rozważania</w:t>
            </w:r>
          </w:p>
          <w:p w14:paraId="6BDC8CBD" w14:textId="77777777" w:rsidR="00CF4E75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przypomina, co to jest analogia</w:t>
            </w:r>
          </w:p>
          <w:p w14:paraId="071017DD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przypomina, na czym polega kontrast</w:t>
            </w:r>
          </w:p>
          <w:p w14:paraId="0F702DAA" w14:textId="37151D68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dzieli tekst na części kompozycyjne</w:t>
            </w:r>
          </w:p>
          <w:p w14:paraId="5D9484F5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cytuje wersy odnoszące się do  sytuacji Polski</w:t>
            </w:r>
          </w:p>
          <w:p w14:paraId="25BD9FAB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wyjaśnia, na czym polega liryka apelu</w:t>
            </w:r>
          </w:p>
          <w:p w14:paraId="76A335D7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lastRenderedPageBreak/>
              <w:t>formułuje własnymi słowami zarzuty wobec Polski i Polaków</w:t>
            </w:r>
          </w:p>
          <w:p w14:paraId="6E556753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 xml:space="preserve">odczuwa patos utworu, wskazuje elementy symboliczne 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85" w:type="dxa"/>
              <w:bottom w:w="113" w:type="dxa"/>
              <w:right w:w="85" w:type="dxa"/>
            </w:tcMar>
          </w:tcPr>
          <w:p w14:paraId="5D69BC7C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lastRenderedPageBreak/>
              <w:t>wyjaśnia, co to jest grób Agamemnona</w:t>
            </w:r>
          </w:p>
          <w:p w14:paraId="3C70B917" w14:textId="77777777" w:rsidR="00CF4E75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wskazuje elementy zestawione analogicznie</w:t>
            </w:r>
          </w:p>
          <w:p w14:paraId="4B796B3D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ustala, które elementy zostały zestawione kontrastowo</w:t>
            </w:r>
          </w:p>
          <w:p w14:paraId="0C13F2BB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omawia zawartość wyodrębnionych części kompozycyjnych</w:t>
            </w:r>
          </w:p>
          <w:p w14:paraId="7453B52A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wskazuje związki z sytuacją Polski</w:t>
            </w:r>
          </w:p>
          <w:p w14:paraId="4A5A062A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lastRenderedPageBreak/>
              <w:t>ustala, o co apeluje poeta w wierszu</w:t>
            </w:r>
          </w:p>
          <w:p w14:paraId="7AAB6779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wyjaśnia, co poeta zarzuca Polsce i Polakom</w:t>
            </w:r>
          </w:p>
          <w:p w14:paraId="1CAD9494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wskazuje środki językowe wywołujące patos, wyjaśnia znaczenia elementów symbolicznych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85" w:type="dxa"/>
              <w:bottom w:w="113" w:type="dxa"/>
              <w:right w:w="85" w:type="dxa"/>
            </w:tcMar>
          </w:tcPr>
          <w:p w14:paraId="4A29C2EA" w14:textId="77777777" w:rsidR="00CF4E75" w:rsidRPr="003F414C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6"/>
                <w:w w:val="98"/>
                <w:sz w:val="20"/>
                <w:szCs w:val="20"/>
              </w:rPr>
            </w:pPr>
            <w:r w:rsidRPr="003F414C">
              <w:rPr>
                <w:rFonts w:ascii="Arial" w:hAnsi="Arial" w:cs="Arial"/>
                <w:color w:val="000000"/>
                <w:spacing w:val="-6"/>
                <w:w w:val="98"/>
                <w:sz w:val="20"/>
                <w:szCs w:val="20"/>
              </w:rPr>
              <w:lastRenderedPageBreak/>
              <w:t>wskazuje elementy kostiumu antycznego</w:t>
            </w:r>
          </w:p>
          <w:p w14:paraId="3F2759FC" w14:textId="77777777" w:rsidR="00CF4E75" w:rsidRPr="003F414C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6"/>
                <w:w w:val="98"/>
                <w:sz w:val="20"/>
                <w:szCs w:val="20"/>
              </w:rPr>
            </w:pPr>
            <w:r w:rsidRPr="003F414C">
              <w:rPr>
                <w:rFonts w:ascii="Arial" w:hAnsi="Arial" w:cs="Arial"/>
                <w:color w:val="000000"/>
                <w:spacing w:val="-6"/>
                <w:w w:val="98"/>
                <w:sz w:val="20"/>
                <w:szCs w:val="20"/>
              </w:rPr>
              <w:t>ustala, na czym polega analogia wykorzystana w utworze</w:t>
            </w:r>
          </w:p>
          <w:p w14:paraId="63B3DD41" w14:textId="77777777" w:rsidR="00CF4E75" w:rsidRPr="003F414C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6"/>
                <w:w w:val="98"/>
                <w:sz w:val="20"/>
                <w:szCs w:val="20"/>
              </w:rPr>
            </w:pPr>
            <w:r w:rsidRPr="003F414C">
              <w:rPr>
                <w:rFonts w:ascii="Arial" w:hAnsi="Arial" w:cs="Arial"/>
                <w:color w:val="000000"/>
                <w:spacing w:val="-6"/>
                <w:w w:val="98"/>
                <w:sz w:val="20"/>
                <w:szCs w:val="20"/>
              </w:rPr>
              <w:t>ustala, co wynika z kontrastu wykorzystanego w utworze</w:t>
            </w:r>
          </w:p>
          <w:p w14:paraId="063BF61C" w14:textId="77777777" w:rsidR="00CF4E75" w:rsidRPr="003F414C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6"/>
                <w:w w:val="98"/>
                <w:sz w:val="20"/>
                <w:szCs w:val="20"/>
              </w:rPr>
            </w:pPr>
            <w:r w:rsidRPr="003F414C">
              <w:rPr>
                <w:rFonts w:ascii="Arial" w:hAnsi="Arial" w:cs="Arial"/>
                <w:color w:val="000000"/>
                <w:spacing w:val="-6"/>
                <w:w w:val="98"/>
                <w:sz w:val="20"/>
                <w:szCs w:val="20"/>
              </w:rPr>
              <w:t>omawia relacje zachodzące między częściami kompozycyjnymi</w:t>
            </w:r>
          </w:p>
          <w:p w14:paraId="455D4E70" w14:textId="77777777" w:rsidR="00CF4E75" w:rsidRPr="003F414C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6"/>
                <w:w w:val="98"/>
                <w:sz w:val="20"/>
                <w:szCs w:val="20"/>
              </w:rPr>
            </w:pPr>
            <w:r w:rsidRPr="003F414C">
              <w:rPr>
                <w:rFonts w:ascii="Arial" w:hAnsi="Arial" w:cs="Arial"/>
                <w:color w:val="000000"/>
                <w:spacing w:val="-6"/>
                <w:w w:val="98"/>
                <w:sz w:val="20"/>
                <w:szCs w:val="20"/>
              </w:rPr>
              <w:lastRenderedPageBreak/>
              <w:t>omawia odniesienia do historii Polski</w:t>
            </w:r>
          </w:p>
          <w:p w14:paraId="2796F65B" w14:textId="77777777" w:rsidR="00CF4E75" w:rsidRPr="003F414C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6"/>
                <w:w w:val="98"/>
                <w:sz w:val="20"/>
                <w:szCs w:val="20"/>
              </w:rPr>
            </w:pPr>
            <w:r w:rsidRPr="003F414C">
              <w:rPr>
                <w:rFonts w:ascii="Arial" w:hAnsi="Arial" w:cs="Arial"/>
                <w:color w:val="000000"/>
                <w:spacing w:val="-6"/>
                <w:w w:val="98"/>
                <w:sz w:val="20"/>
                <w:szCs w:val="20"/>
              </w:rPr>
              <w:t>omawia własnymi słowami poetycki apel do Polaków</w:t>
            </w:r>
          </w:p>
          <w:p w14:paraId="6575C877" w14:textId="77777777" w:rsidR="00CF4E75" w:rsidRPr="003F414C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6"/>
                <w:w w:val="98"/>
                <w:sz w:val="20"/>
                <w:szCs w:val="20"/>
              </w:rPr>
            </w:pPr>
            <w:r w:rsidRPr="003F414C">
              <w:rPr>
                <w:rFonts w:ascii="Arial" w:hAnsi="Arial" w:cs="Arial"/>
                <w:color w:val="000000"/>
                <w:spacing w:val="-6"/>
                <w:w w:val="98"/>
                <w:sz w:val="20"/>
                <w:szCs w:val="20"/>
              </w:rPr>
              <w:t>omawia stosunek poety do Polski i Polaków</w:t>
            </w:r>
          </w:p>
          <w:p w14:paraId="72985B0A" w14:textId="77777777" w:rsidR="00CF4E75" w:rsidRPr="003F414C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6"/>
                <w:w w:val="98"/>
                <w:sz w:val="20"/>
                <w:szCs w:val="20"/>
              </w:rPr>
            </w:pPr>
            <w:r w:rsidRPr="003F414C">
              <w:rPr>
                <w:rFonts w:ascii="Arial" w:hAnsi="Arial" w:cs="Arial"/>
                <w:color w:val="000000"/>
                <w:spacing w:val="-6"/>
                <w:w w:val="98"/>
                <w:sz w:val="20"/>
                <w:szCs w:val="20"/>
              </w:rPr>
              <w:t>nazywa środki  tworzące patos, ustala funkcje elementów symbolicznych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57" w:type="dxa"/>
              <w:left w:w="85" w:type="dxa"/>
              <w:bottom w:w="113" w:type="dxa"/>
              <w:right w:w="85" w:type="dxa"/>
            </w:tcMar>
          </w:tcPr>
          <w:p w14:paraId="59E9785B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lastRenderedPageBreak/>
              <w:t>omawia wszystkie elementy kostiumu antycznego wykorzystane w tekście</w:t>
            </w:r>
          </w:p>
          <w:p w14:paraId="6CBB2049" w14:textId="77777777" w:rsidR="00CF4E75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wyjaśnia funkcję analogii zastosowanej w tekście</w:t>
            </w:r>
          </w:p>
          <w:p w14:paraId="61D27991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ustala znaczenie kontrastu dla wymowy tekstu</w:t>
            </w:r>
          </w:p>
          <w:p w14:paraId="628EA2FD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omawia kompozycję utworu</w:t>
            </w:r>
          </w:p>
          <w:p w14:paraId="150FB2A8" w14:textId="77777777" w:rsidR="00CF4E75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lastRenderedPageBreak/>
              <w:t>ocenia skuteczność środków tworzących patos wypowiedzi, omawia symbolikę utworu</w:t>
            </w:r>
          </w:p>
          <w:p w14:paraId="16459C58" w14:textId="77777777" w:rsidR="00CF4E75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ocenia stosunek poety do Polski i Polaków</w:t>
            </w:r>
          </w:p>
          <w:p w14:paraId="078B901F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interpretuje utwór z perspektywy historii Polski</w:t>
            </w:r>
          </w:p>
          <w:p w14:paraId="1024B8ED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uzasadnia celowość liryki apelu w odniesieniu do tematyki utwor</w:t>
            </w:r>
            <w:r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u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solid" w:color="FFFFFF" w:fill="auto"/>
            <w:tcMar>
              <w:top w:w="57" w:type="dxa"/>
              <w:left w:w="85" w:type="dxa"/>
              <w:bottom w:w="113" w:type="dxa"/>
              <w:right w:w="85" w:type="dxa"/>
            </w:tcMar>
          </w:tcPr>
          <w:p w14:paraId="6BD71065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lastRenderedPageBreak/>
              <w:t xml:space="preserve">samodzielnie analizuje i interpretuje wiersz </w:t>
            </w:r>
          </w:p>
          <w:p w14:paraId="349CEAA7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 xml:space="preserve"> </w:t>
            </w:r>
          </w:p>
          <w:p w14:paraId="02E2DB2B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</w:p>
        </w:tc>
      </w:tr>
      <w:tr w:rsidR="003F414C" w:rsidRPr="00276D96" w14:paraId="52F6B5E7" w14:textId="77777777" w:rsidTr="00CF4E75">
        <w:trPr>
          <w:trHeight w:val="883"/>
        </w:trPr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auto"/>
              <w:right w:val="single" w:sz="4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14:paraId="6D3BD5A9" w14:textId="33139A05" w:rsidR="00CF4E75" w:rsidRPr="00276D96" w:rsidRDefault="003F414C" w:rsidP="00117079">
            <w:pPr>
              <w:tabs>
                <w:tab w:val="left" w:pos="170"/>
              </w:tabs>
              <w:suppressAutoHyphens/>
              <w:autoSpaceDE w:val="0"/>
              <w:autoSpaceDN w:val="0"/>
              <w:adjustRightInd w:val="0"/>
              <w:spacing w:before="57" w:after="0" w:line="250" w:lineRule="atLeast"/>
              <w:jc w:val="right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34</w:t>
            </w:r>
            <w:r w:rsidR="00CF4E75"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57" w:type="dxa"/>
              <w:left w:w="85" w:type="dxa"/>
              <w:bottom w:w="113" w:type="dxa"/>
              <w:right w:w="85" w:type="dxa"/>
            </w:tcMar>
          </w:tcPr>
          <w:p w14:paraId="2B809B46" w14:textId="77777777" w:rsidR="00CF4E75" w:rsidRPr="00276D96" w:rsidRDefault="00CF4E75" w:rsidP="00117079">
            <w:pPr>
              <w:tabs>
                <w:tab w:val="left" w:pos="170"/>
              </w:tabs>
              <w:suppressAutoHyphens/>
              <w:autoSpaceDE w:val="0"/>
              <w:autoSpaceDN w:val="0"/>
              <w:adjustRightInd w:val="0"/>
              <w:spacing w:before="57" w:after="0" w:line="250" w:lineRule="atLeast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Poeta w roli oskarżyciela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57" w:type="dxa"/>
              <w:left w:w="85" w:type="dxa"/>
              <w:bottom w:w="113" w:type="dxa"/>
              <w:right w:w="85" w:type="dxa"/>
            </w:tcMar>
          </w:tcPr>
          <w:p w14:paraId="7FD18F0A" w14:textId="77777777" w:rsidR="00CF4E75" w:rsidRPr="00276D96" w:rsidRDefault="00CF4E75" w:rsidP="00117079">
            <w:pPr>
              <w:tabs>
                <w:tab w:val="left" w:pos="170"/>
              </w:tabs>
              <w:suppressAutoHyphens/>
              <w:autoSpaceDE w:val="0"/>
              <w:autoSpaceDN w:val="0"/>
              <w:adjustRightInd w:val="0"/>
              <w:spacing w:before="57" w:after="0" w:line="250" w:lineRule="atLeast"/>
              <w:textAlignment w:val="center"/>
              <w:rPr>
                <w:rFonts w:ascii="Arial" w:hAnsi="Arial" w:cs="Arial"/>
                <w:i/>
                <w:iCs/>
                <w:color w:val="000000"/>
                <w:w w:val="95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 xml:space="preserve">wprowadzenie do lekcji 66. </w:t>
            </w:r>
            <w:r w:rsidRPr="00276D96">
              <w:rPr>
                <w:rFonts w:ascii="Arial" w:hAnsi="Arial" w:cs="Arial"/>
                <w:i/>
                <w:iCs/>
                <w:color w:val="000000"/>
                <w:w w:val="95"/>
                <w:sz w:val="20"/>
                <w:szCs w:val="20"/>
              </w:rPr>
              <w:t>Poeta w roli oskarżyciela</w:t>
            </w:r>
          </w:p>
          <w:p w14:paraId="25695ED5" w14:textId="77777777" w:rsidR="00CF4E75" w:rsidRPr="00276D96" w:rsidRDefault="00CF4E75" w:rsidP="00117079">
            <w:pPr>
              <w:tabs>
                <w:tab w:val="left" w:pos="170"/>
              </w:tabs>
              <w:suppressAutoHyphens/>
              <w:autoSpaceDE w:val="0"/>
              <w:autoSpaceDN w:val="0"/>
              <w:adjustRightInd w:val="0"/>
              <w:spacing w:before="57" w:after="0" w:line="250" w:lineRule="atLeast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lastRenderedPageBreak/>
              <w:t xml:space="preserve">Juliusz Słowacki, </w:t>
            </w: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br/>
            </w:r>
            <w:r w:rsidRPr="00276D96">
              <w:rPr>
                <w:rFonts w:ascii="Arial" w:hAnsi="Arial" w:cs="Arial"/>
                <w:i/>
                <w:iCs/>
                <w:color w:val="000000"/>
                <w:w w:val="95"/>
                <w:sz w:val="20"/>
                <w:szCs w:val="20"/>
              </w:rPr>
              <w:t>Grób Agamemnona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67CFF1" w14:textId="77777777" w:rsidR="00CF4E75" w:rsidRPr="00276D96" w:rsidRDefault="00CF4E75" w:rsidP="001170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A14417" w14:textId="77777777" w:rsidR="00CF4E75" w:rsidRPr="00276D96" w:rsidRDefault="00CF4E75" w:rsidP="001170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BE03A4" w14:textId="77777777" w:rsidR="00CF4E75" w:rsidRPr="00276D96" w:rsidRDefault="00CF4E75" w:rsidP="001170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E89E4" w14:textId="77777777" w:rsidR="00CF4E75" w:rsidRPr="00276D96" w:rsidRDefault="00CF4E75" w:rsidP="001170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511CA51A" w14:textId="77777777" w:rsidR="00CF4E75" w:rsidRPr="00276D96" w:rsidRDefault="00CF4E75" w:rsidP="001170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F414C" w:rsidRPr="00276D96" w14:paraId="4377522F" w14:textId="77777777" w:rsidTr="00CF4E75">
        <w:trPr>
          <w:trHeight w:val="396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14:paraId="5DAD487E" w14:textId="13A8A1A0" w:rsidR="00CF4E75" w:rsidRPr="00276D96" w:rsidRDefault="003F414C" w:rsidP="00117079">
            <w:pPr>
              <w:tabs>
                <w:tab w:val="left" w:pos="170"/>
              </w:tabs>
              <w:suppressAutoHyphens/>
              <w:autoSpaceDE w:val="0"/>
              <w:autoSpaceDN w:val="0"/>
              <w:adjustRightInd w:val="0"/>
              <w:spacing w:before="57" w:after="0" w:line="250" w:lineRule="atLeast"/>
              <w:jc w:val="right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lastRenderedPageBreak/>
              <w:t>35</w:t>
            </w:r>
            <w:r w:rsidR="00CF4E75"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.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85" w:type="dxa"/>
              <w:bottom w:w="113" w:type="dxa"/>
              <w:right w:w="85" w:type="dxa"/>
            </w:tcMar>
          </w:tcPr>
          <w:p w14:paraId="5BC2E0FD" w14:textId="77777777" w:rsidR="00CF4E75" w:rsidRPr="00276D96" w:rsidRDefault="00CF4E75" w:rsidP="00117079">
            <w:pPr>
              <w:tabs>
                <w:tab w:val="left" w:pos="170"/>
              </w:tabs>
              <w:suppressAutoHyphens/>
              <w:autoSpaceDE w:val="0"/>
              <w:autoSpaceDN w:val="0"/>
              <w:adjustRightInd w:val="0"/>
              <w:spacing w:before="57" w:after="0" w:line="250" w:lineRule="atLeast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Poeta i śmierć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57" w:type="dxa"/>
              <w:left w:w="85" w:type="dxa"/>
              <w:bottom w:w="113" w:type="dxa"/>
              <w:right w:w="85" w:type="dxa"/>
            </w:tcMar>
          </w:tcPr>
          <w:p w14:paraId="5E3E343B" w14:textId="77777777" w:rsidR="00CF4E75" w:rsidRPr="00276D96" w:rsidRDefault="00CF4E75" w:rsidP="00117079">
            <w:pPr>
              <w:tabs>
                <w:tab w:val="left" w:pos="170"/>
              </w:tabs>
              <w:suppressAutoHyphens/>
              <w:autoSpaceDE w:val="0"/>
              <w:autoSpaceDN w:val="0"/>
              <w:adjustRightInd w:val="0"/>
              <w:spacing w:before="57" w:after="0" w:line="250" w:lineRule="atLeast"/>
              <w:textAlignment w:val="center"/>
              <w:rPr>
                <w:rFonts w:ascii="Arial" w:hAnsi="Arial" w:cs="Arial"/>
                <w:i/>
                <w:iCs/>
                <w:color w:val="000000"/>
                <w:w w:val="95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 xml:space="preserve">wprowadzenie do lekcji 67. </w:t>
            </w:r>
            <w:r w:rsidRPr="00276D96">
              <w:rPr>
                <w:rFonts w:ascii="Arial" w:hAnsi="Arial" w:cs="Arial"/>
                <w:i/>
                <w:iCs/>
                <w:color w:val="000000"/>
                <w:w w:val="95"/>
                <w:sz w:val="20"/>
                <w:szCs w:val="20"/>
              </w:rPr>
              <w:t>Poeta i</w:t>
            </w:r>
            <w:r>
              <w:rPr>
                <w:rFonts w:ascii="Arial" w:hAnsi="Arial" w:cs="Arial"/>
                <w:i/>
                <w:iCs/>
                <w:color w:val="000000"/>
                <w:w w:val="95"/>
                <w:sz w:val="20"/>
                <w:szCs w:val="20"/>
              </w:rPr>
              <w:t> </w:t>
            </w:r>
            <w:r w:rsidRPr="00276D96">
              <w:rPr>
                <w:rFonts w:ascii="Arial" w:hAnsi="Arial" w:cs="Arial"/>
                <w:i/>
                <w:iCs/>
                <w:color w:val="000000"/>
                <w:w w:val="95"/>
                <w:sz w:val="20"/>
                <w:szCs w:val="20"/>
              </w:rPr>
              <w:t>śmierć</w:t>
            </w:r>
          </w:p>
          <w:p w14:paraId="1366B1F9" w14:textId="77777777" w:rsidR="00CF4E75" w:rsidRPr="00276D96" w:rsidRDefault="00CF4E75" w:rsidP="00117079">
            <w:pPr>
              <w:tabs>
                <w:tab w:val="left" w:pos="170"/>
              </w:tabs>
              <w:suppressAutoHyphens/>
              <w:autoSpaceDE w:val="0"/>
              <w:autoSpaceDN w:val="0"/>
              <w:adjustRightInd w:val="0"/>
              <w:spacing w:before="57" w:after="0" w:line="250" w:lineRule="atLeast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 xml:space="preserve">Juliusz Słowacki, </w:t>
            </w: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br/>
            </w:r>
            <w:r w:rsidRPr="00276D96">
              <w:rPr>
                <w:rFonts w:ascii="Arial" w:hAnsi="Arial" w:cs="Arial"/>
                <w:i/>
                <w:iCs/>
                <w:color w:val="000000"/>
                <w:w w:val="95"/>
                <w:sz w:val="20"/>
                <w:szCs w:val="20"/>
              </w:rPr>
              <w:t xml:space="preserve">Testament mój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85" w:type="dxa"/>
              <w:bottom w:w="113" w:type="dxa"/>
              <w:right w:w="85" w:type="dxa"/>
            </w:tcMar>
          </w:tcPr>
          <w:p w14:paraId="65C65E91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wie, że utwór to testament poetycki</w:t>
            </w:r>
          </w:p>
          <w:p w14:paraId="0626DAF6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wymienia elementy biografii poety zawarte w wierszu</w:t>
            </w:r>
          </w:p>
          <w:p w14:paraId="1BAAD3A1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 xml:space="preserve">wskazuje wersy związane z toposem ojczyzny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85" w:type="dxa"/>
              <w:bottom w:w="113" w:type="dxa"/>
              <w:right w:w="85" w:type="dxa"/>
            </w:tcMar>
          </w:tcPr>
          <w:p w14:paraId="03858D2D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wyjaśnia, czym cechuje się testament poetycki</w:t>
            </w:r>
          </w:p>
          <w:p w14:paraId="3585A7FA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ustala, komu i jakie przesłania przekazuje poeta</w:t>
            </w:r>
          </w:p>
          <w:p w14:paraId="6389F73D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wyjaśnia topos ojczyzny jako okrętu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85" w:type="dxa"/>
              <w:bottom w:w="113" w:type="dxa"/>
              <w:right w:w="85" w:type="dxa"/>
            </w:tcMar>
          </w:tcPr>
          <w:p w14:paraId="3EDEBBB2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wskazuje wersy, które zawierają ostatnią wolę poety</w:t>
            </w:r>
          </w:p>
          <w:p w14:paraId="01D38205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ustala, jak Słowacki charakteryzuje sam siebie</w:t>
            </w:r>
          </w:p>
          <w:p w14:paraId="2A2FB1F0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lastRenderedPageBreak/>
              <w:t xml:space="preserve">omawia relacje Słowackiego z ojczyzną 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57" w:type="dxa"/>
              <w:left w:w="85" w:type="dxa"/>
              <w:bottom w:w="113" w:type="dxa"/>
              <w:right w:w="85" w:type="dxa"/>
            </w:tcMar>
          </w:tcPr>
          <w:p w14:paraId="02CA1FE8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lastRenderedPageBreak/>
              <w:t>uzasadnia tezę, że utwór Słowackiego jest testamentem poetyckim</w:t>
            </w:r>
          </w:p>
          <w:p w14:paraId="1F36B7FD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ustala, co poeta pozostawi po sobie potomnym</w:t>
            </w:r>
          </w:p>
          <w:p w14:paraId="113D1AF0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lastRenderedPageBreak/>
              <w:t>ustala, jaki wpływ będzie miała poezja Słowackiego na losy ojczyzny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solid" w:color="FFFFFF" w:fill="auto"/>
            <w:tcMar>
              <w:top w:w="57" w:type="dxa"/>
              <w:left w:w="85" w:type="dxa"/>
              <w:bottom w:w="113" w:type="dxa"/>
              <w:right w:w="85" w:type="dxa"/>
            </w:tcMar>
          </w:tcPr>
          <w:p w14:paraId="703F323D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lastRenderedPageBreak/>
              <w:t>samodzielnie analizuje i interpretuje wiersz</w:t>
            </w:r>
          </w:p>
        </w:tc>
      </w:tr>
      <w:tr w:rsidR="003F414C" w:rsidRPr="00276D96" w14:paraId="2CE718C1" w14:textId="77777777" w:rsidTr="00CF4E75">
        <w:trPr>
          <w:trHeight w:val="396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14:paraId="5398B103" w14:textId="77777777" w:rsidR="00CF4E75" w:rsidRPr="00276D96" w:rsidRDefault="00CF4E75" w:rsidP="001170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85" w:type="dxa"/>
              <w:bottom w:w="113" w:type="dxa"/>
              <w:right w:w="85" w:type="dxa"/>
            </w:tcMar>
          </w:tcPr>
          <w:p w14:paraId="23CB9510" w14:textId="77777777" w:rsidR="00CF4E75" w:rsidRPr="00276D96" w:rsidRDefault="00CF4E75" w:rsidP="001170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solid" w:color="FFFFFF" w:fill="auto"/>
            <w:tcMar>
              <w:top w:w="57" w:type="dxa"/>
              <w:left w:w="85" w:type="dxa"/>
              <w:bottom w:w="113" w:type="dxa"/>
              <w:right w:w="85" w:type="dxa"/>
            </w:tcMar>
          </w:tcPr>
          <w:p w14:paraId="5422398A" w14:textId="77777777" w:rsidR="00CF4E75" w:rsidRPr="00276D96" w:rsidRDefault="00CF4E75" w:rsidP="00117079">
            <w:pPr>
              <w:tabs>
                <w:tab w:val="left" w:pos="170"/>
              </w:tabs>
              <w:suppressAutoHyphens/>
              <w:autoSpaceDE w:val="0"/>
              <w:autoSpaceDN w:val="0"/>
              <w:adjustRightInd w:val="0"/>
              <w:spacing w:before="57" w:after="0" w:line="250" w:lineRule="atLeast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 xml:space="preserve">Taras Szewczenko, </w:t>
            </w:r>
            <w:r w:rsidRPr="00276D96">
              <w:rPr>
                <w:rFonts w:ascii="Arial" w:hAnsi="Arial" w:cs="Arial"/>
                <w:i/>
                <w:iCs/>
                <w:color w:val="000000"/>
                <w:w w:val="95"/>
                <w:sz w:val="20"/>
                <w:szCs w:val="20"/>
              </w:rPr>
              <w:t xml:space="preserve">Testament 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57" w:type="dxa"/>
              <w:left w:w="85" w:type="dxa"/>
              <w:bottom w:w="113" w:type="dxa"/>
              <w:right w:w="85" w:type="dxa"/>
            </w:tcMar>
          </w:tcPr>
          <w:p w14:paraId="40063BD9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zbiera informacje o osobie mówiącej</w:t>
            </w:r>
          </w:p>
          <w:p w14:paraId="4A32D012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wyodrębnia obraz poetycki</w:t>
            </w:r>
          </w:p>
          <w:p w14:paraId="1A650D05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7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7"/>
                <w:sz w:val="20"/>
                <w:szCs w:val="20"/>
              </w:rPr>
              <w:t>wskazuje podstawowe środki języka poetyckiego</w:t>
            </w:r>
          </w:p>
          <w:p w14:paraId="31B1416C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 xml:space="preserve">wie, co to jest puenta utworu 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57" w:type="dxa"/>
              <w:left w:w="85" w:type="dxa"/>
              <w:bottom w:w="113" w:type="dxa"/>
              <w:right w:w="85" w:type="dxa"/>
            </w:tcMar>
          </w:tcPr>
          <w:p w14:paraId="7827A672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omawia relacje między nadawcą i odbiorcą</w:t>
            </w:r>
          </w:p>
          <w:p w14:paraId="242957EE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wskazuje składniki obrazu poetyckiego</w:t>
            </w:r>
          </w:p>
          <w:p w14:paraId="611F0A51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wskazuje i nazywa wszystkie środki języka poetyckiego</w:t>
            </w:r>
          </w:p>
          <w:p w14:paraId="7EDBC2DA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 xml:space="preserve">wyjaśnia, czego dotyczy puenta wiersza 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57" w:type="dxa"/>
              <w:left w:w="85" w:type="dxa"/>
              <w:bottom w:w="113" w:type="dxa"/>
              <w:right w:w="85" w:type="dxa"/>
            </w:tcMar>
          </w:tcPr>
          <w:p w14:paraId="4FCF27F2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ustala, kto jest odbiorcą wiersza</w:t>
            </w:r>
          </w:p>
          <w:p w14:paraId="593C4767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omawia zawartość obrazu poetyckiego</w:t>
            </w:r>
          </w:p>
          <w:p w14:paraId="788C281C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określa funkcję zastosowanych środków poetyckich</w:t>
            </w:r>
          </w:p>
          <w:p w14:paraId="33EBB761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wyjaśnia, jak rozumie puentę wiersza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57" w:type="dxa"/>
              <w:left w:w="85" w:type="dxa"/>
              <w:bottom w:w="113" w:type="dxa"/>
              <w:right w:w="85" w:type="dxa"/>
            </w:tcMar>
          </w:tcPr>
          <w:p w14:paraId="74E6CBCB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omawia sytuacje liryczną</w:t>
            </w:r>
          </w:p>
          <w:p w14:paraId="5525167E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komentuje sposób kreowania obrazu poetyckiego</w:t>
            </w:r>
          </w:p>
          <w:p w14:paraId="0ADCC169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charakteryzuje język utworu</w:t>
            </w:r>
          </w:p>
          <w:p w14:paraId="51F48042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 xml:space="preserve">komentuje puentę w odniesieniu do koncepcji </w:t>
            </w:r>
            <w:r w:rsidRPr="00276D96">
              <w:rPr>
                <w:rFonts w:ascii="Arial" w:hAnsi="Arial" w:cs="Arial"/>
                <w:i/>
                <w:iCs/>
                <w:color w:val="000000"/>
                <w:w w:val="95"/>
                <w:sz w:val="20"/>
                <w:szCs w:val="20"/>
              </w:rPr>
              <w:t>non omnis moriar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right w:val="single" w:sz="6" w:space="0" w:color="000000"/>
            </w:tcBorders>
            <w:tcMar>
              <w:top w:w="57" w:type="dxa"/>
              <w:left w:w="85" w:type="dxa"/>
              <w:bottom w:w="113" w:type="dxa"/>
              <w:right w:w="85" w:type="dxa"/>
            </w:tcMar>
          </w:tcPr>
          <w:p w14:paraId="2BE936C6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 xml:space="preserve">samodzielnie analizuje i interpretuje wiersz ze szczególnym uwzględnieniem odniesień do  utworu </w:t>
            </w:r>
            <w:r w:rsidRPr="00276D96">
              <w:rPr>
                <w:rFonts w:ascii="Arial" w:hAnsi="Arial" w:cs="Arial"/>
                <w:i/>
                <w:iCs/>
                <w:color w:val="000000"/>
                <w:w w:val="95"/>
                <w:sz w:val="20"/>
                <w:szCs w:val="20"/>
              </w:rPr>
              <w:t>Testament mój</w:t>
            </w:r>
          </w:p>
        </w:tc>
      </w:tr>
      <w:tr w:rsidR="003F414C" w:rsidRPr="00276D96" w14:paraId="31E506C8" w14:textId="77777777" w:rsidTr="00CF4E75">
        <w:trPr>
          <w:trHeight w:val="396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14:paraId="38AD8140" w14:textId="77777777" w:rsidR="00CF4E75" w:rsidRPr="00276D96" w:rsidRDefault="00CF4E75" w:rsidP="001170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top w:w="57" w:type="dxa"/>
              <w:left w:w="85" w:type="dxa"/>
              <w:bottom w:w="113" w:type="dxa"/>
              <w:right w:w="85" w:type="dxa"/>
            </w:tcMar>
          </w:tcPr>
          <w:p w14:paraId="7344459F" w14:textId="77777777" w:rsidR="00CF4E75" w:rsidRPr="00276D96" w:rsidRDefault="00CF4E75" w:rsidP="001170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57" w:type="dxa"/>
              <w:left w:w="85" w:type="dxa"/>
              <w:bottom w:w="113" w:type="dxa"/>
              <w:right w:w="85" w:type="dxa"/>
            </w:tcMar>
          </w:tcPr>
          <w:p w14:paraId="1D2FC8A5" w14:textId="77777777" w:rsidR="00CF4E75" w:rsidRPr="00276D96" w:rsidRDefault="00CF4E75" w:rsidP="001170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85" w:type="dxa"/>
              <w:bottom w:w="113" w:type="dxa"/>
              <w:right w:w="85" w:type="dxa"/>
            </w:tcMar>
          </w:tcPr>
          <w:p w14:paraId="4D311A5D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85" w:type="dxa"/>
              <w:bottom w:w="113" w:type="dxa"/>
              <w:right w:w="85" w:type="dxa"/>
            </w:tcMar>
          </w:tcPr>
          <w:p w14:paraId="6FCD3301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85" w:type="dxa"/>
              <w:bottom w:w="113" w:type="dxa"/>
              <w:right w:w="85" w:type="dxa"/>
            </w:tcMar>
          </w:tcPr>
          <w:p w14:paraId="2E2AA9AC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85" w:type="dxa"/>
              <w:bottom w:w="113" w:type="dxa"/>
              <w:right w:w="85" w:type="dxa"/>
            </w:tcMar>
          </w:tcPr>
          <w:p w14:paraId="35BBEC26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57" w:type="dxa"/>
              <w:left w:w="85" w:type="dxa"/>
              <w:bottom w:w="113" w:type="dxa"/>
              <w:right w:w="85" w:type="dxa"/>
            </w:tcMar>
          </w:tcPr>
          <w:p w14:paraId="055F3E48" w14:textId="77777777" w:rsidR="00CF4E75" w:rsidRPr="00276D96" w:rsidRDefault="00CF4E75" w:rsidP="001170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F414C" w:rsidRPr="00276D96" w14:paraId="28562ED1" w14:textId="77777777" w:rsidTr="00CF4E75">
        <w:trPr>
          <w:trHeight w:val="396"/>
        </w:trPr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14:paraId="3A41EA18" w14:textId="0B734ACE" w:rsidR="00CF4E75" w:rsidRPr="00276D96" w:rsidRDefault="003F414C" w:rsidP="00117079">
            <w:pPr>
              <w:tabs>
                <w:tab w:val="left" w:pos="170"/>
              </w:tabs>
              <w:suppressAutoHyphens/>
              <w:autoSpaceDE w:val="0"/>
              <w:autoSpaceDN w:val="0"/>
              <w:adjustRightInd w:val="0"/>
              <w:spacing w:before="57" w:after="0" w:line="250" w:lineRule="atLeast"/>
              <w:jc w:val="right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36</w:t>
            </w:r>
            <w:r w:rsidR="00CF4E75"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85" w:type="dxa"/>
              <w:bottom w:w="113" w:type="dxa"/>
              <w:right w:w="85" w:type="dxa"/>
            </w:tcMar>
          </w:tcPr>
          <w:p w14:paraId="0DBE607B" w14:textId="77777777" w:rsidR="00CF4E75" w:rsidRPr="00276D96" w:rsidRDefault="00CF4E75" w:rsidP="00117079">
            <w:pPr>
              <w:tabs>
                <w:tab w:val="left" w:pos="170"/>
              </w:tabs>
              <w:suppressAutoHyphens/>
              <w:autoSpaceDE w:val="0"/>
              <w:autoSpaceDN w:val="0"/>
              <w:adjustRightInd w:val="0"/>
              <w:spacing w:before="57" w:after="0" w:line="250" w:lineRule="atLeast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Ostatnie refleksje wieszcza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57" w:type="dxa"/>
              <w:left w:w="85" w:type="dxa"/>
              <w:bottom w:w="113" w:type="dxa"/>
              <w:right w:w="85" w:type="dxa"/>
            </w:tcMar>
          </w:tcPr>
          <w:p w14:paraId="5B880647" w14:textId="77777777" w:rsidR="00CF4E75" w:rsidRPr="00276D96" w:rsidRDefault="00CF4E75" w:rsidP="00117079">
            <w:pPr>
              <w:tabs>
                <w:tab w:val="left" w:pos="170"/>
              </w:tabs>
              <w:suppressAutoHyphens/>
              <w:autoSpaceDE w:val="0"/>
              <w:autoSpaceDN w:val="0"/>
              <w:adjustRightInd w:val="0"/>
              <w:spacing w:before="57" w:after="0" w:line="250" w:lineRule="atLeast"/>
              <w:textAlignment w:val="center"/>
              <w:rPr>
                <w:rFonts w:ascii="Arial" w:hAnsi="Arial" w:cs="Arial"/>
                <w:i/>
                <w:iCs/>
                <w:color w:val="000000"/>
                <w:w w:val="95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 xml:space="preserve">wprowadzenie do lekcji 68. </w:t>
            </w:r>
            <w:r w:rsidRPr="00276D96">
              <w:rPr>
                <w:rFonts w:ascii="Arial" w:hAnsi="Arial" w:cs="Arial"/>
                <w:i/>
                <w:iCs/>
                <w:color w:val="000000"/>
                <w:w w:val="95"/>
                <w:sz w:val="20"/>
                <w:szCs w:val="20"/>
              </w:rPr>
              <w:t>Ostatnie refleksje wieszcza</w:t>
            </w:r>
          </w:p>
          <w:p w14:paraId="0C65C975" w14:textId="77777777" w:rsidR="00CF4E75" w:rsidRPr="00276D96" w:rsidRDefault="00CF4E75" w:rsidP="00117079">
            <w:pPr>
              <w:tabs>
                <w:tab w:val="left" w:pos="170"/>
              </w:tabs>
              <w:suppressAutoHyphens/>
              <w:autoSpaceDE w:val="0"/>
              <w:autoSpaceDN w:val="0"/>
              <w:adjustRightInd w:val="0"/>
              <w:spacing w:before="57" w:after="0" w:line="250" w:lineRule="atLeast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lastRenderedPageBreak/>
              <w:t xml:space="preserve">Juliusz Słowacki, </w:t>
            </w:r>
            <w:r w:rsidRPr="00276D96">
              <w:rPr>
                <w:rFonts w:ascii="Arial" w:hAnsi="Arial" w:cs="Arial"/>
                <w:i/>
                <w:iCs/>
                <w:color w:val="000000"/>
                <w:w w:val="95"/>
                <w:sz w:val="20"/>
                <w:szCs w:val="20"/>
              </w:rPr>
              <w:t>Uspokojenie</w:t>
            </w: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,</w:t>
            </w:r>
          </w:p>
          <w:p w14:paraId="37EE440D" w14:textId="77777777" w:rsidR="00CF4E75" w:rsidRPr="00276D96" w:rsidRDefault="00CF4E75" w:rsidP="00117079">
            <w:pPr>
              <w:tabs>
                <w:tab w:val="left" w:pos="170"/>
              </w:tabs>
              <w:suppressAutoHyphens/>
              <w:autoSpaceDE w:val="0"/>
              <w:autoSpaceDN w:val="0"/>
              <w:adjustRightInd w:val="0"/>
              <w:spacing w:before="57" w:after="0" w:line="250" w:lineRule="atLeast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i/>
                <w:iCs/>
                <w:color w:val="000000"/>
                <w:w w:val="95"/>
                <w:sz w:val="20"/>
                <w:szCs w:val="20"/>
              </w:rPr>
              <w:t>Bo to jest wieszcza najjaśniejsza chwała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85" w:type="dxa"/>
              <w:bottom w:w="113" w:type="dxa"/>
              <w:right w:w="85" w:type="dxa"/>
            </w:tcMar>
          </w:tcPr>
          <w:p w14:paraId="4AB5898E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lastRenderedPageBreak/>
              <w:t>przypomina, na czym polegała postawa mistyczna</w:t>
            </w:r>
          </w:p>
          <w:p w14:paraId="316AD677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wyodrębnia obrazy poetyckie</w:t>
            </w:r>
          </w:p>
          <w:p w14:paraId="6AB270D0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lastRenderedPageBreak/>
              <w:t xml:space="preserve">wyodrębnia trzy plany czasowe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85" w:type="dxa"/>
              <w:bottom w:w="113" w:type="dxa"/>
              <w:right w:w="85" w:type="dxa"/>
            </w:tcMar>
          </w:tcPr>
          <w:p w14:paraId="5A9ED6BE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lastRenderedPageBreak/>
              <w:t>wskazuje źródła postawy mistycznej</w:t>
            </w:r>
          </w:p>
          <w:p w14:paraId="1AA1288B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omawia zawartość obrazów poetyckich</w:t>
            </w:r>
          </w:p>
          <w:p w14:paraId="339D1717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lastRenderedPageBreak/>
              <w:t>ustala, z czym związane są trzy plany czasowe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85" w:type="dxa"/>
              <w:bottom w:w="113" w:type="dxa"/>
              <w:right w:w="85" w:type="dxa"/>
            </w:tcMar>
          </w:tcPr>
          <w:p w14:paraId="2C8BA8D8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lastRenderedPageBreak/>
              <w:t>wyjaśnia przyczyny przyjmowania przez poetę postawy mistycznej</w:t>
            </w:r>
          </w:p>
          <w:p w14:paraId="04D937FF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lastRenderedPageBreak/>
              <w:t>opisuje swoimi słowami obrazy poetyckie</w:t>
            </w:r>
          </w:p>
          <w:p w14:paraId="1C45D6BB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 xml:space="preserve">przedstawia wizję Warszawy ukazaną w trzech planach czasowych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57" w:type="dxa"/>
              <w:left w:w="85" w:type="dxa"/>
              <w:bottom w:w="113" w:type="dxa"/>
              <w:right w:w="85" w:type="dxa"/>
            </w:tcMar>
          </w:tcPr>
          <w:p w14:paraId="3E4B740A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lastRenderedPageBreak/>
              <w:t>zestawia postawę mistyczną Słowackiego z postawą Mickiewicza</w:t>
            </w:r>
          </w:p>
          <w:p w14:paraId="6FAF6EA2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lastRenderedPageBreak/>
              <w:t>omawia sposoby kreowania obrazów poetyckich</w:t>
            </w:r>
          </w:p>
          <w:p w14:paraId="3834363C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 xml:space="preserve">omawia relacje między trzema planami czasowymi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solid" w:color="FFFFFF" w:fill="auto"/>
            <w:tcMar>
              <w:top w:w="57" w:type="dxa"/>
              <w:left w:w="85" w:type="dxa"/>
              <w:bottom w:w="113" w:type="dxa"/>
              <w:right w:w="85" w:type="dxa"/>
            </w:tcMar>
          </w:tcPr>
          <w:p w14:paraId="46117F87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lastRenderedPageBreak/>
              <w:t>samodzielnie analizuje i interpretuje obydwa utwory ze szczególnym uwzględnieniem odniesień mistycznych</w:t>
            </w:r>
          </w:p>
        </w:tc>
      </w:tr>
    </w:tbl>
    <w:p w14:paraId="4E7E5C91" w14:textId="77777777" w:rsidR="00CF4E75" w:rsidRDefault="00CF4E75" w:rsidP="00CF4E75">
      <w:pPr>
        <w:rPr>
          <w:rFonts w:ascii="Arial" w:hAnsi="Arial" w:cs="Arial"/>
        </w:rPr>
      </w:pPr>
    </w:p>
    <w:p w14:paraId="276EC99F" w14:textId="77777777" w:rsidR="007A4562" w:rsidRDefault="007A4562" w:rsidP="00CF4E75">
      <w:pPr>
        <w:rPr>
          <w:rFonts w:ascii="Arial" w:hAnsi="Arial" w:cs="Arial"/>
        </w:rPr>
      </w:pPr>
    </w:p>
    <w:p w14:paraId="1F96FA5A" w14:textId="77777777" w:rsidR="007A4562" w:rsidRDefault="007A4562" w:rsidP="00CF4E75">
      <w:pPr>
        <w:rPr>
          <w:rFonts w:ascii="Arial" w:hAnsi="Arial" w:cs="Arial"/>
        </w:rPr>
      </w:pPr>
    </w:p>
    <w:p w14:paraId="260607C8" w14:textId="77777777" w:rsidR="007A4562" w:rsidRDefault="007A4562" w:rsidP="00CF4E75">
      <w:pPr>
        <w:rPr>
          <w:rFonts w:ascii="Arial" w:hAnsi="Arial" w:cs="Arial"/>
        </w:rPr>
      </w:pPr>
    </w:p>
    <w:p w14:paraId="57769436" w14:textId="77777777" w:rsidR="007A4562" w:rsidRDefault="007A4562" w:rsidP="00CF4E75">
      <w:pPr>
        <w:rPr>
          <w:rFonts w:ascii="Arial" w:hAnsi="Arial" w:cs="Arial"/>
        </w:rPr>
      </w:pPr>
    </w:p>
    <w:p w14:paraId="310099A0" w14:textId="77777777" w:rsidR="007A4562" w:rsidRDefault="007A4562" w:rsidP="00CF4E75">
      <w:pPr>
        <w:rPr>
          <w:rFonts w:ascii="Arial" w:hAnsi="Arial" w:cs="Arial"/>
        </w:rPr>
      </w:pPr>
    </w:p>
    <w:tbl>
      <w:tblPr>
        <w:tblW w:w="14742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7"/>
        <w:gridCol w:w="1361"/>
        <w:gridCol w:w="1984"/>
        <w:gridCol w:w="1916"/>
        <w:gridCol w:w="1916"/>
        <w:gridCol w:w="1916"/>
        <w:gridCol w:w="1917"/>
        <w:gridCol w:w="3165"/>
      </w:tblGrid>
      <w:tr w:rsidR="00CF4E75" w:rsidRPr="00276D96" w14:paraId="081903F9" w14:textId="77777777" w:rsidTr="00BF36B3">
        <w:trPr>
          <w:trHeight w:hRule="exact" w:val="396"/>
          <w:tblHeader/>
        </w:trPr>
        <w:tc>
          <w:tcPr>
            <w:tcW w:w="567" w:type="dxa"/>
            <w:vMerge w:val="restar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solid" w:color="FF7F00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FE1C7B" w14:textId="77777777" w:rsidR="00CF4E75" w:rsidRPr="00276D96" w:rsidRDefault="00CF4E75" w:rsidP="00117079">
            <w:pPr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Arial" w:hAnsi="Arial" w:cs="Arial"/>
                <w:b/>
                <w:bCs/>
                <w:color w:val="FFFFFF"/>
              </w:rPr>
            </w:pPr>
            <w:r w:rsidRPr="00276D96">
              <w:rPr>
                <w:rFonts w:ascii="Arial" w:hAnsi="Arial" w:cs="Arial"/>
                <w:b/>
                <w:bCs/>
                <w:color w:val="FFFFFF"/>
                <w:lang w:val="en-US"/>
              </w:rPr>
              <w:lastRenderedPageBreak/>
              <w:t>Lp.</w:t>
            </w:r>
          </w:p>
        </w:tc>
        <w:tc>
          <w:tcPr>
            <w:tcW w:w="1361" w:type="dxa"/>
            <w:vMerge w:val="restar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solid" w:color="FF7F00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975D85" w14:textId="77777777" w:rsidR="00CF4E75" w:rsidRPr="00276D96" w:rsidRDefault="00CF4E75" w:rsidP="00117079">
            <w:pPr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Arial" w:hAnsi="Arial" w:cs="Arial"/>
                <w:b/>
                <w:bCs/>
                <w:color w:val="FFFFFF"/>
              </w:rPr>
            </w:pPr>
            <w:r w:rsidRPr="00276D96">
              <w:rPr>
                <w:rFonts w:ascii="Arial" w:hAnsi="Arial" w:cs="Arial"/>
                <w:b/>
                <w:bCs/>
                <w:color w:val="FFFFFF"/>
              </w:rPr>
              <w:t>Temat lekcji</w:t>
            </w:r>
          </w:p>
        </w:tc>
        <w:tc>
          <w:tcPr>
            <w:tcW w:w="1984" w:type="dxa"/>
            <w:vMerge w:val="restar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solid" w:color="FF7F00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EB920E" w14:textId="77777777" w:rsidR="00CF4E75" w:rsidRPr="00276D96" w:rsidRDefault="00CF4E75" w:rsidP="00117079">
            <w:pPr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Arial" w:hAnsi="Arial" w:cs="Arial"/>
                <w:b/>
                <w:bCs/>
                <w:color w:val="FFFFFF"/>
              </w:rPr>
            </w:pPr>
            <w:r w:rsidRPr="00276D96">
              <w:rPr>
                <w:rFonts w:ascii="Arial" w:hAnsi="Arial" w:cs="Arial"/>
                <w:b/>
                <w:bCs/>
                <w:color w:val="FFFFFF"/>
              </w:rPr>
              <w:t>Materiał rzeczowy</w:t>
            </w:r>
          </w:p>
        </w:tc>
        <w:tc>
          <w:tcPr>
            <w:tcW w:w="10830" w:type="dxa"/>
            <w:gridSpan w:val="5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solid" w:color="FF7F00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4EFBA8" w14:textId="77777777" w:rsidR="00CF4E75" w:rsidRPr="00276D96" w:rsidRDefault="00CF4E75" w:rsidP="00117079">
            <w:pPr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Arial" w:hAnsi="Arial" w:cs="Arial"/>
                <w:b/>
                <w:bCs/>
                <w:color w:val="FFFFFF"/>
              </w:rPr>
            </w:pPr>
            <w:r w:rsidRPr="00276D96">
              <w:rPr>
                <w:rFonts w:ascii="Arial" w:hAnsi="Arial" w:cs="Arial"/>
                <w:b/>
                <w:bCs/>
                <w:color w:val="FFFFFF"/>
              </w:rPr>
              <w:t>Wymagania</w:t>
            </w:r>
          </w:p>
        </w:tc>
      </w:tr>
      <w:tr w:rsidR="00CF4E75" w:rsidRPr="00276D96" w14:paraId="74588BEF" w14:textId="77777777" w:rsidTr="00BF36B3">
        <w:trPr>
          <w:trHeight w:val="340"/>
          <w:tblHeader/>
        </w:trPr>
        <w:tc>
          <w:tcPr>
            <w:tcW w:w="567" w:type="dxa"/>
            <w:vMerge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42BA13D1" w14:textId="77777777" w:rsidR="00CF4E75" w:rsidRPr="00276D96" w:rsidRDefault="00CF4E75" w:rsidP="001170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61" w:type="dxa"/>
            <w:vMerge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779717C6" w14:textId="77777777" w:rsidR="00CF4E75" w:rsidRPr="00276D96" w:rsidRDefault="00CF4E75" w:rsidP="001170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7A77F632" w14:textId="77777777" w:rsidR="00CF4E75" w:rsidRPr="00276D96" w:rsidRDefault="00CF4E75" w:rsidP="001170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1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solid" w:color="FF7F00" w:fill="auto"/>
            <w:tcMar>
              <w:top w:w="28" w:type="dxa"/>
              <w:left w:w="0" w:type="dxa"/>
              <w:bottom w:w="85" w:type="dxa"/>
              <w:right w:w="0" w:type="dxa"/>
            </w:tcMar>
            <w:vAlign w:val="center"/>
          </w:tcPr>
          <w:p w14:paraId="672CD253" w14:textId="77777777" w:rsidR="00CF4E75" w:rsidRPr="00276D96" w:rsidRDefault="00CF4E75" w:rsidP="00117079">
            <w:pPr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Arial" w:hAnsi="Arial" w:cs="Arial"/>
                <w:b/>
                <w:bCs/>
                <w:color w:val="FFFFFF"/>
              </w:rPr>
            </w:pPr>
            <w:r w:rsidRPr="00276D96">
              <w:rPr>
                <w:rFonts w:ascii="Arial" w:hAnsi="Arial" w:cs="Arial"/>
                <w:b/>
                <w:bCs/>
                <w:color w:val="FFFFFF"/>
              </w:rPr>
              <w:t>konieczne</w:t>
            </w:r>
          </w:p>
          <w:p w14:paraId="3D8DA53A" w14:textId="77777777" w:rsidR="00CF4E75" w:rsidRPr="00276D96" w:rsidRDefault="00CF4E75" w:rsidP="00117079">
            <w:pPr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Arial" w:hAnsi="Arial" w:cs="Arial"/>
                <w:b/>
                <w:bCs/>
                <w:color w:val="FFFFFF"/>
              </w:rPr>
            </w:pPr>
            <w:r w:rsidRPr="00276D96">
              <w:rPr>
                <w:rFonts w:ascii="Arial" w:hAnsi="Arial" w:cs="Arial"/>
                <w:b/>
                <w:bCs/>
                <w:color w:val="FFFFFF"/>
              </w:rPr>
              <w:t>(ocena dopuszczająca)</w:t>
            </w:r>
          </w:p>
        </w:tc>
        <w:tc>
          <w:tcPr>
            <w:tcW w:w="191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solid" w:color="FF7F00" w:fill="auto"/>
            <w:tcMar>
              <w:top w:w="28" w:type="dxa"/>
              <w:left w:w="0" w:type="dxa"/>
              <w:bottom w:w="85" w:type="dxa"/>
              <w:right w:w="0" w:type="dxa"/>
            </w:tcMar>
            <w:vAlign w:val="center"/>
          </w:tcPr>
          <w:p w14:paraId="7E086B32" w14:textId="77777777" w:rsidR="00CF4E75" w:rsidRPr="00276D96" w:rsidRDefault="00CF4E75" w:rsidP="00117079">
            <w:pPr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Arial" w:hAnsi="Arial" w:cs="Arial"/>
                <w:b/>
                <w:bCs/>
                <w:color w:val="FFFFFF"/>
              </w:rPr>
            </w:pPr>
            <w:r w:rsidRPr="00276D96">
              <w:rPr>
                <w:rFonts w:ascii="Arial" w:hAnsi="Arial" w:cs="Arial"/>
                <w:b/>
                <w:bCs/>
                <w:color w:val="FFFFFF"/>
              </w:rPr>
              <w:t>podstawowe</w:t>
            </w:r>
          </w:p>
          <w:p w14:paraId="24056828" w14:textId="77777777" w:rsidR="00CF4E75" w:rsidRPr="00276D96" w:rsidRDefault="00CF4E75" w:rsidP="00117079">
            <w:pPr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Arial" w:hAnsi="Arial" w:cs="Arial"/>
                <w:b/>
                <w:bCs/>
                <w:color w:val="FFFFFF"/>
              </w:rPr>
            </w:pPr>
            <w:r w:rsidRPr="00276D96">
              <w:rPr>
                <w:rFonts w:ascii="Arial" w:hAnsi="Arial" w:cs="Arial"/>
                <w:b/>
                <w:bCs/>
                <w:color w:val="FFFFFF"/>
              </w:rPr>
              <w:t>(ocena dostateczna)</w:t>
            </w:r>
          </w:p>
        </w:tc>
        <w:tc>
          <w:tcPr>
            <w:tcW w:w="191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solid" w:color="FF7F00" w:fill="auto"/>
            <w:tcMar>
              <w:top w:w="28" w:type="dxa"/>
              <w:left w:w="0" w:type="dxa"/>
              <w:bottom w:w="85" w:type="dxa"/>
              <w:right w:w="0" w:type="dxa"/>
            </w:tcMar>
            <w:vAlign w:val="center"/>
          </w:tcPr>
          <w:p w14:paraId="7E799E45" w14:textId="77777777" w:rsidR="00CF4E75" w:rsidRPr="00276D96" w:rsidRDefault="00CF4E75" w:rsidP="00117079">
            <w:pPr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Arial" w:hAnsi="Arial" w:cs="Arial"/>
                <w:b/>
                <w:bCs/>
                <w:color w:val="FFFFFF"/>
              </w:rPr>
            </w:pPr>
            <w:r w:rsidRPr="00276D96">
              <w:rPr>
                <w:rFonts w:ascii="Arial" w:hAnsi="Arial" w:cs="Arial"/>
                <w:b/>
                <w:bCs/>
                <w:color w:val="FFFFFF"/>
              </w:rPr>
              <w:t>rozszerzone</w:t>
            </w:r>
          </w:p>
          <w:p w14:paraId="1AB9B1CF" w14:textId="77777777" w:rsidR="00CF4E75" w:rsidRPr="00276D96" w:rsidRDefault="00CF4E75" w:rsidP="00117079">
            <w:pPr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Arial" w:hAnsi="Arial" w:cs="Arial"/>
                <w:b/>
                <w:bCs/>
                <w:color w:val="FFFFFF"/>
              </w:rPr>
            </w:pPr>
            <w:r w:rsidRPr="00276D96">
              <w:rPr>
                <w:rFonts w:ascii="Arial" w:hAnsi="Arial" w:cs="Arial"/>
                <w:b/>
                <w:bCs/>
                <w:color w:val="FFFFFF"/>
              </w:rPr>
              <w:t>(ocena dobra)</w:t>
            </w:r>
          </w:p>
        </w:tc>
        <w:tc>
          <w:tcPr>
            <w:tcW w:w="19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solid" w:color="FF7F00" w:fill="auto"/>
            <w:tcMar>
              <w:top w:w="28" w:type="dxa"/>
              <w:left w:w="0" w:type="dxa"/>
              <w:bottom w:w="85" w:type="dxa"/>
              <w:right w:w="0" w:type="dxa"/>
            </w:tcMar>
            <w:vAlign w:val="center"/>
          </w:tcPr>
          <w:p w14:paraId="60E705AC" w14:textId="77777777" w:rsidR="00CF4E75" w:rsidRPr="00276D96" w:rsidRDefault="00CF4E75" w:rsidP="00117079">
            <w:pPr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Arial" w:hAnsi="Arial" w:cs="Arial"/>
                <w:b/>
                <w:bCs/>
                <w:color w:val="FFFFFF"/>
              </w:rPr>
            </w:pPr>
            <w:r w:rsidRPr="00276D96">
              <w:rPr>
                <w:rFonts w:ascii="Arial" w:hAnsi="Arial" w:cs="Arial"/>
                <w:b/>
                <w:bCs/>
                <w:color w:val="FFFFFF"/>
              </w:rPr>
              <w:t>dopełniające</w:t>
            </w:r>
          </w:p>
          <w:p w14:paraId="19D18F86" w14:textId="77777777" w:rsidR="00CF4E75" w:rsidRPr="00276D96" w:rsidRDefault="00CF4E75" w:rsidP="00117079">
            <w:pPr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Arial" w:hAnsi="Arial" w:cs="Arial"/>
                <w:b/>
                <w:bCs/>
                <w:color w:val="FFFFFF"/>
              </w:rPr>
            </w:pPr>
            <w:r w:rsidRPr="00276D96">
              <w:rPr>
                <w:rFonts w:ascii="Arial" w:hAnsi="Arial" w:cs="Arial"/>
                <w:b/>
                <w:bCs/>
                <w:color w:val="FFFFFF"/>
              </w:rPr>
              <w:t>(ocena bardzo dobra)</w:t>
            </w:r>
          </w:p>
        </w:tc>
        <w:tc>
          <w:tcPr>
            <w:tcW w:w="316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solid" w:color="FF7F00" w:fill="auto"/>
            <w:tcMar>
              <w:top w:w="28" w:type="dxa"/>
              <w:left w:w="0" w:type="dxa"/>
              <w:bottom w:w="85" w:type="dxa"/>
              <w:right w:w="0" w:type="dxa"/>
            </w:tcMar>
            <w:vAlign w:val="center"/>
          </w:tcPr>
          <w:p w14:paraId="177BBAB5" w14:textId="77777777" w:rsidR="00CF4E75" w:rsidRPr="00276D96" w:rsidRDefault="00CF4E75" w:rsidP="00117079">
            <w:pPr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Arial" w:hAnsi="Arial" w:cs="Arial"/>
                <w:b/>
                <w:bCs/>
                <w:color w:val="FFFFFF"/>
              </w:rPr>
            </w:pPr>
            <w:r w:rsidRPr="00276D96">
              <w:rPr>
                <w:rFonts w:ascii="Arial" w:hAnsi="Arial" w:cs="Arial"/>
                <w:b/>
                <w:bCs/>
                <w:color w:val="FFFFFF"/>
              </w:rPr>
              <w:t>wykraczające</w:t>
            </w:r>
          </w:p>
          <w:p w14:paraId="00B67FFC" w14:textId="77777777" w:rsidR="00CF4E75" w:rsidRPr="00276D96" w:rsidRDefault="00CF4E75" w:rsidP="00117079">
            <w:pPr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Arial" w:hAnsi="Arial" w:cs="Arial"/>
                <w:b/>
                <w:bCs/>
                <w:color w:val="FFFFFF"/>
              </w:rPr>
            </w:pPr>
            <w:r w:rsidRPr="00276D96">
              <w:rPr>
                <w:rFonts w:ascii="Arial" w:hAnsi="Arial" w:cs="Arial"/>
                <w:b/>
                <w:bCs/>
                <w:color w:val="FFFFFF"/>
              </w:rPr>
              <w:t>(ocena celująca)</w:t>
            </w:r>
          </w:p>
        </w:tc>
      </w:tr>
      <w:tr w:rsidR="00CF4E75" w:rsidRPr="00276D96" w14:paraId="63A0B620" w14:textId="77777777" w:rsidTr="00BF36B3">
        <w:trPr>
          <w:trHeight w:val="340"/>
          <w:tblHeader/>
        </w:trPr>
        <w:tc>
          <w:tcPr>
            <w:tcW w:w="567" w:type="dxa"/>
            <w:vMerge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03FD422C" w14:textId="77777777" w:rsidR="00CF4E75" w:rsidRPr="00276D96" w:rsidRDefault="00CF4E75" w:rsidP="001170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61" w:type="dxa"/>
            <w:vMerge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25E031AE" w14:textId="77777777" w:rsidR="00CF4E75" w:rsidRPr="00276D96" w:rsidRDefault="00CF4E75" w:rsidP="001170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24DEB3AF" w14:textId="77777777" w:rsidR="00CF4E75" w:rsidRPr="00276D96" w:rsidRDefault="00CF4E75" w:rsidP="001170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1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solid" w:color="FF7F00" w:fill="auto"/>
            <w:tcMar>
              <w:top w:w="57" w:type="dxa"/>
              <w:left w:w="0" w:type="dxa"/>
              <w:bottom w:w="85" w:type="dxa"/>
              <w:right w:w="0" w:type="dxa"/>
            </w:tcMar>
            <w:vAlign w:val="center"/>
          </w:tcPr>
          <w:p w14:paraId="0EA00164" w14:textId="77777777" w:rsidR="00CF4E75" w:rsidRPr="00276D96" w:rsidRDefault="00CF4E75" w:rsidP="00117079">
            <w:pPr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Arial" w:hAnsi="Arial" w:cs="Arial"/>
                <w:b/>
                <w:bCs/>
                <w:color w:val="FFFFFF"/>
              </w:rPr>
            </w:pPr>
            <w:r w:rsidRPr="00276D96">
              <w:rPr>
                <w:rFonts w:ascii="Arial" w:hAnsi="Arial" w:cs="Arial"/>
                <w:b/>
                <w:bCs/>
                <w:color w:val="FFFFFF"/>
              </w:rPr>
              <w:t>Uczeń</w:t>
            </w:r>
          </w:p>
        </w:tc>
        <w:tc>
          <w:tcPr>
            <w:tcW w:w="191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solid" w:color="FF7F00" w:fill="auto"/>
            <w:tcMar>
              <w:top w:w="57" w:type="dxa"/>
              <w:left w:w="0" w:type="dxa"/>
              <w:bottom w:w="85" w:type="dxa"/>
              <w:right w:w="0" w:type="dxa"/>
            </w:tcMar>
            <w:vAlign w:val="center"/>
          </w:tcPr>
          <w:p w14:paraId="2B621160" w14:textId="77777777" w:rsidR="00CF4E75" w:rsidRPr="00276D96" w:rsidRDefault="00CF4E75" w:rsidP="00117079">
            <w:pPr>
              <w:suppressAutoHyphens/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Arial" w:hAnsi="Arial" w:cs="Arial"/>
                <w:b/>
                <w:bCs/>
                <w:color w:val="FFFFFF"/>
              </w:rPr>
            </w:pPr>
            <w:r w:rsidRPr="00276D96">
              <w:rPr>
                <w:rFonts w:ascii="Arial" w:hAnsi="Arial" w:cs="Arial"/>
                <w:b/>
                <w:bCs/>
                <w:color w:val="FFFFFF"/>
              </w:rPr>
              <w:t>Uczeń spełnia wymagania konieczne, a także:</w:t>
            </w:r>
          </w:p>
        </w:tc>
        <w:tc>
          <w:tcPr>
            <w:tcW w:w="191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solid" w:color="FF7F00" w:fill="auto"/>
            <w:tcMar>
              <w:top w:w="57" w:type="dxa"/>
              <w:left w:w="0" w:type="dxa"/>
              <w:bottom w:w="85" w:type="dxa"/>
              <w:right w:w="0" w:type="dxa"/>
            </w:tcMar>
            <w:vAlign w:val="center"/>
          </w:tcPr>
          <w:p w14:paraId="6C41649E" w14:textId="77777777" w:rsidR="00CF4E75" w:rsidRPr="00276D96" w:rsidRDefault="00CF4E75" w:rsidP="00117079">
            <w:pPr>
              <w:suppressAutoHyphens/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Arial" w:hAnsi="Arial" w:cs="Arial"/>
                <w:b/>
                <w:bCs/>
                <w:color w:val="FFFFFF"/>
              </w:rPr>
            </w:pPr>
            <w:r w:rsidRPr="00276D96">
              <w:rPr>
                <w:rFonts w:ascii="Arial" w:hAnsi="Arial" w:cs="Arial"/>
                <w:b/>
                <w:bCs/>
                <w:color w:val="FFFFFF"/>
              </w:rPr>
              <w:t>Uczeń spełnia wymagania podstawowe, a także:</w:t>
            </w:r>
          </w:p>
        </w:tc>
        <w:tc>
          <w:tcPr>
            <w:tcW w:w="19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solid" w:color="FF7F00" w:fill="auto"/>
            <w:tcMar>
              <w:top w:w="57" w:type="dxa"/>
              <w:left w:w="0" w:type="dxa"/>
              <w:bottom w:w="85" w:type="dxa"/>
              <w:right w:w="0" w:type="dxa"/>
            </w:tcMar>
            <w:vAlign w:val="center"/>
          </w:tcPr>
          <w:p w14:paraId="23BDEBF3" w14:textId="77777777" w:rsidR="00CF4E75" w:rsidRPr="00276D96" w:rsidRDefault="00CF4E75" w:rsidP="00117079">
            <w:pPr>
              <w:suppressAutoHyphens/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Arial" w:hAnsi="Arial" w:cs="Arial"/>
                <w:b/>
                <w:bCs/>
                <w:color w:val="FFFFFF"/>
              </w:rPr>
            </w:pPr>
            <w:r w:rsidRPr="00276D96">
              <w:rPr>
                <w:rFonts w:ascii="Arial" w:hAnsi="Arial" w:cs="Arial"/>
                <w:b/>
                <w:bCs/>
                <w:color w:val="FFFFFF"/>
              </w:rPr>
              <w:t>Uczeń spełnia wymagania rozszerzone, a także:</w:t>
            </w:r>
          </w:p>
        </w:tc>
        <w:tc>
          <w:tcPr>
            <w:tcW w:w="316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solid" w:color="FF7F00" w:fill="auto"/>
            <w:tcMar>
              <w:top w:w="57" w:type="dxa"/>
              <w:left w:w="0" w:type="dxa"/>
              <w:bottom w:w="85" w:type="dxa"/>
              <w:right w:w="0" w:type="dxa"/>
            </w:tcMar>
            <w:vAlign w:val="center"/>
          </w:tcPr>
          <w:p w14:paraId="48118824" w14:textId="77777777" w:rsidR="00CF4E75" w:rsidRPr="00276D96" w:rsidRDefault="00CF4E75" w:rsidP="00117079">
            <w:pPr>
              <w:suppressAutoHyphens/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Arial" w:hAnsi="Arial" w:cs="Arial"/>
                <w:b/>
                <w:bCs/>
                <w:color w:val="FFFFFF"/>
              </w:rPr>
            </w:pPr>
            <w:r w:rsidRPr="00276D96">
              <w:rPr>
                <w:rFonts w:ascii="Arial" w:hAnsi="Arial" w:cs="Arial"/>
                <w:b/>
                <w:bCs/>
                <w:color w:val="FFFFFF"/>
              </w:rPr>
              <w:t>Uczeń spełnia wymagania dopełniające, a także:</w:t>
            </w:r>
          </w:p>
        </w:tc>
      </w:tr>
      <w:tr w:rsidR="00CF4E75" w:rsidRPr="00276D96" w14:paraId="3C5E1231" w14:textId="77777777" w:rsidTr="00BF36B3">
        <w:trPr>
          <w:trHeight w:hRule="exact" w:val="340"/>
          <w:tblHeader/>
        </w:trPr>
        <w:tc>
          <w:tcPr>
            <w:tcW w:w="14742" w:type="dxa"/>
            <w:gridSpan w:val="8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solid" w:color="004CFF" w:fill="auto"/>
            <w:tcMar>
              <w:top w:w="28" w:type="dxa"/>
              <w:left w:w="74" w:type="dxa"/>
              <w:bottom w:w="57" w:type="dxa"/>
              <w:right w:w="74" w:type="dxa"/>
            </w:tcMar>
            <w:vAlign w:val="center"/>
          </w:tcPr>
          <w:p w14:paraId="2777DCCB" w14:textId="77777777" w:rsidR="00CF4E75" w:rsidRPr="00276D96" w:rsidRDefault="00CF4E75" w:rsidP="00117079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Arial" w:hAnsi="Arial" w:cs="Arial"/>
                <w:b/>
                <w:bCs/>
                <w:color w:val="FFFFFF"/>
                <w:sz w:val="24"/>
                <w:szCs w:val="24"/>
              </w:rPr>
            </w:pPr>
            <w:r w:rsidRPr="00276D96">
              <w:rPr>
                <w:rFonts w:ascii="Arial" w:hAnsi="Arial" w:cs="Arial"/>
                <w:b/>
                <w:bCs/>
                <w:caps/>
                <w:color w:val="FFFFFF"/>
                <w:sz w:val="24"/>
                <w:szCs w:val="24"/>
                <w:lang w:val="en-US"/>
              </w:rPr>
              <w:t>CZĘŚĆ 2. ROMANTYZM – POZYTYWIZM</w:t>
            </w:r>
          </w:p>
        </w:tc>
      </w:tr>
      <w:tr w:rsidR="00CF4E75" w:rsidRPr="00276D96" w14:paraId="360FE976" w14:textId="77777777" w:rsidTr="00BF36B3">
        <w:trPr>
          <w:trHeight w:hRule="exact" w:val="340"/>
        </w:trPr>
        <w:tc>
          <w:tcPr>
            <w:tcW w:w="14742" w:type="dxa"/>
            <w:gridSpan w:val="8"/>
            <w:tcBorders>
              <w:top w:val="single" w:sz="8" w:space="0" w:color="000000"/>
              <w:left w:val="nil"/>
              <w:bottom w:val="single" w:sz="4" w:space="0" w:color="000000"/>
              <w:right w:val="nil"/>
            </w:tcBorders>
            <w:shd w:val="solid" w:color="FF7F00" w:fill="auto"/>
            <w:tcMar>
              <w:top w:w="57" w:type="dxa"/>
              <w:left w:w="57" w:type="dxa"/>
              <w:bottom w:w="57" w:type="dxa"/>
              <w:right w:w="0" w:type="dxa"/>
            </w:tcMar>
            <w:vAlign w:val="center"/>
          </w:tcPr>
          <w:p w14:paraId="7FECAF59" w14:textId="77777777" w:rsidR="00CF4E75" w:rsidRPr="00276D96" w:rsidRDefault="00CF4E75" w:rsidP="00117079">
            <w:pPr>
              <w:tabs>
                <w:tab w:val="left" w:pos="170"/>
              </w:tabs>
              <w:suppressAutoHyphens/>
              <w:autoSpaceDE w:val="0"/>
              <w:autoSpaceDN w:val="0"/>
              <w:adjustRightInd w:val="0"/>
              <w:spacing w:before="57" w:after="0" w:line="288" w:lineRule="auto"/>
              <w:jc w:val="center"/>
              <w:textAlignment w:val="center"/>
              <w:rPr>
                <w:rFonts w:ascii="Arial" w:hAnsi="Arial" w:cs="Arial"/>
                <w:b/>
                <w:bCs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b/>
                <w:bCs/>
                <w:color w:val="000000"/>
                <w:spacing w:val="-2"/>
                <w:w w:val="98"/>
                <w:sz w:val="20"/>
                <w:szCs w:val="20"/>
              </w:rPr>
              <w:t>ROMANTYZM</w:t>
            </w:r>
          </w:p>
        </w:tc>
      </w:tr>
      <w:tr w:rsidR="00CF4E75" w:rsidRPr="00276D96" w14:paraId="6C77F7D7" w14:textId="77777777" w:rsidTr="00BF36B3">
        <w:trPr>
          <w:trHeight w:val="434"/>
        </w:trPr>
        <w:tc>
          <w:tcPr>
            <w:tcW w:w="56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57" w:type="dxa"/>
              <w:left w:w="85" w:type="dxa"/>
              <w:bottom w:w="113" w:type="dxa"/>
              <w:right w:w="57" w:type="dxa"/>
            </w:tcMar>
          </w:tcPr>
          <w:p w14:paraId="5599F96B" w14:textId="6D09FDD2" w:rsidR="00CF4E75" w:rsidRPr="00276D96" w:rsidRDefault="00CB7C93" w:rsidP="00117079">
            <w:pPr>
              <w:tabs>
                <w:tab w:val="left" w:pos="170"/>
              </w:tabs>
              <w:suppressAutoHyphens/>
              <w:autoSpaceDE w:val="0"/>
              <w:autoSpaceDN w:val="0"/>
              <w:adjustRightInd w:val="0"/>
              <w:spacing w:before="57" w:after="0" w:line="250" w:lineRule="atLeast"/>
              <w:jc w:val="right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37</w:t>
            </w:r>
            <w:r w:rsidR="00CF4E75"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.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57" w:type="dxa"/>
              <w:left w:w="85" w:type="dxa"/>
              <w:bottom w:w="113" w:type="dxa"/>
              <w:right w:w="85" w:type="dxa"/>
            </w:tcMar>
          </w:tcPr>
          <w:p w14:paraId="0F02547E" w14:textId="77777777" w:rsidR="00CF4E75" w:rsidRPr="00276D96" w:rsidRDefault="00CF4E75" w:rsidP="00117079">
            <w:pPr>
              <w:tabs>
                <w:tab w:val="left" w:pos="170"/>
              </w:tabs>
              <w:suppressAutoHyphens/>
              <w:autoSpaceDE w:val="0"/>
              <w:autoSpaceDN w:val="0"/>
              <w:adjustRightInd w:val="0"/>
              <w:spacing w:before="57" w:after="0" w:line="250" w:lineRule="atLeast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Dramat rodzinny w</w:t>
            </w:r>
            <w:r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 </w:t>
            </w:r>
            <w:r w:rsidRPr="00276D96">
              <w:rPr>
                <w:rFonts w:ascii="Arial" w:hAnsi="Arial" w:cs="Arial"/>
                <w:i/>
                <w:iCs/>
                <w:color w:val="000000"/>
                <w:w w:val="95"/>
                <w:sz w:val="20"/>
                <w:szCs w:val="20"/>
              </w:rPr>
              <w:t>Nie-Boskiej komedii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57" w:type="dxa"/>
              <w:left w:w="85" w:type="dxa"/>
              <w:bottom w:w="113" w:type="dxa"/>
              <w:right w:w="85" w:type="dxa"/>
            </w:tcMar>
          </w:tcPr>
          <w:p w14:paraId="67701859" w14:textId="77777777" w:rsidR="00CF4E75" w:rsidRPr="00276D96" w:rsidRDefault="00CF4E75" w:rsidP="00117079">
            <w:pPr>
              <w:tabs>
                <w:tab w:val="left" w:pos="170"/>
              </w:tabs>
              <w:suppressAutoHyphens/>
              <w:autoSpaceDE w:val="0"/>
              <w:autoSpaceDN w:val="0"/>
              <w:adjustRightInd w:val="0"/>
              <w:spacing w:before="57" w:after="0" w:line="250" w:lineRule="atLeast"/>
              <w:textAlignment w:val="center"/>
              <w:rPr>
                <w:rFonts w:ascii="Arial" w:hAnsi="Arial" w:cs="Arial"/>
                <w:i/>
                <w:iCs/>
                <w:color w:val="000000"/>
                <w:w w:val="95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 xml:space="preserve">wprowadzenie do lekcji 2. </w:t>
            </w:r>
            <w:r w:rsidRPr="00276D96">
              <w:rPr>
                <w:rFonts w:ascii="Arial" w:hAnsi="Arial" w:cs="Arial"/>
                <w:i/>
                <w:iCs/>
                <w:color w:val="000000"/>
                <w:w w:val="95"/>
                <w:sz w:val="20"/>
                <w:szCs w:val="20"/>
              </w:rPr>
              <w:t xml:space="preserve">Dramat rodzinny </w:t>
            </w:r>
            <w:r w:rsidRPr="00276D96">
              <w:rPr>
                <w:rFonts w:ascii="Arial" w:hAnsi="Arial" w:cs="Arial"/>
                <w:i/>
                <w:iCs/>
                <w:color w:val="000000"/>
                <w:w w:val="95"/>
                <w:sz w:val="20"/>
                <w:szCs w:val="20"/>
              </w:rPr>
              <w:br/>
              <w:t>w „Nie-Boskiej komedii”</w:t>
            </w:r>
          </w:p>
          <w:p w14:paraId="5262FF79" w14:textId="77777777" w:rsidR="00CF4E75" w:rsidRPr="00276D96" w:rsidRDefault="00CF4E75" w:rsidP="00117079">
            <w:pPr>
              <w:tabs>
                <w:tab w:val="left" w:pos="170"/>
              </w:tabs>
              <w:suppressAutoHyphens/>
              <w:autoSpaceDE w:val="0"/>
              <w:autoSpaceDN w:val="0"/>
              <w:adjustRightInd w:val="0"/>
              <w:spacing w:before="57" w:after="0" w:line="250" w:lineRule="atLeast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 xml:space="preserve">Zygmunt Krasiński, </w:t>
            </w: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br/>
            </w:r>
            <w:r w:rsidRPr="00276D96">
              <w:rPr>
                <w:rFonts w:ascii="Arial" w:hAnsi="Arial" w:cs="Arial"/>
                <w:i/>
                <w:iCs/>
                <w:color w:val="000000"/>
                <w:w w:val="95"/>
                <w:sz w:val="20"/>
                <w:szCs w:val="20"/>
              </w:rPr>
              <w:t>Nie-Boska komedia</w:t>
            </w:r>
          </w:p>
        </w:tc>
        <w:tc>
          <w:tcPr>
            <w:tcW w:w="19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57" w:type="dxa"/>
              <w:left w:w="57" w:type="dxa"/>
              <w:bottom w:w="113" w:type="dxa"/>
              <w:right w:w="85" w:type="dxa"/>
            </w:tcMar>
          </w:tcPr>
          <w:p w14:paraId="3AEFA970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zna cechy dramatu romantycznego</w:t>
            </w:r>
          </w:p>
          <w:p w14:paraId="1743F76B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wie, co to jest metafizyka</w:t>
            </w:r>
          </w:p>
          <w:p w14:paraId="25779386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przedstawia hrabiego Henryka</w:t>
            </w:r>
          </w:p>
          <w:p w14:paraId="77633260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wskazuje fragmenty pokazujące hrabiego jako poetę</w:t>
            </w:r>
          </w:p>
          <w:p w14:paraId="33907DA5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wymienia przedstawicieli walczących stron</w:t>
            </w:r>
          </w:p>
          <w:p w14:paraId="4930E4A7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omawia okoliczności dyskusji prowadzonej przez hrabiego Henryka i Pankracego</w:t>
            </w:r>
          </w:p>
          <w:p w14:paraId="73C0BFF8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lastRenderedPageBreak/>
              <w:t xml:space="preserve">wie, co to jest historiozofia </w:t>
            </w:r>
          </w:p>
        </w:tc>
        <w:tc>
          <w:tcPr>
            <w:tcW w:w="19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57" w:type="dxa"/>
              <w:left w:w="57" w:type="dxa"/>
              <w:bottom w:w="113" w:type="dxa"/>
              <w:right w:w="85" w:type="dxa"/>
            </w:tcMar>
          </w:tcPr>
          <w:p w14:paraId="44917D1D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lastRenderedPageBreak/>
              <w:t>omawia cechy dramatu romantycznego</w:t>
            </w:r>
          </w:p>
          <w:p w14:paraId="1C798A4B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wskazuje elementy metafizyczne</w:t>
            </w:r>
          </w:p>
          <w:p w14:paraId="7DBB2108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wymienia cechy hrabiego Henryka jako bohatera romantycznego</w:t>
            </w:r>
          </w:p>
          <w:p w14:paraId="0EEF1C2E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omawia symbolikę Dziewicy, jej wpływu na życie hrabiego Henryka</w:t>
            </w:r>
          </w:p>
          <w:p w14:paraId="0618D653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omawia walczące strony</w:t>
            </w:r>
          </w:p>
          <w:p w14:paraId="01E2D7D1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przedstawia racje Henryka i Pankracego w ich dyskusji</w:t>
            </w:r>
          </w:p>
          <w:p w14:paraId="767E2019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lastRenderedPageBreak/>
              <w:t xml:space="preserve">przedstawia wydarzenia związane z historiozofią </w:t>
            </w:r>
          </w:p>
        </w:tc>
        <w:tc>
          <w:tcPr>
            <w:tcW w:w="19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57" w:type="dxa"/>
              <w:left w:w="57" w:type="dxa"/>
              <w:bottom w:w="113" w:type="dxa"/>
              <w:right w:w="85" w:type="dxa"/>
            </w:tcMar>
          </w:tcPr>
          <w:p w14:paraId="5FA2619C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lastRenderedPageBreak/>
              <w:t>wyjaśnia, dlaczego utwór jest dramatem romantycznym</w:t>
            </w:r>
          </w:p>
          <w:p w14:paraId="73877842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omawia elementy metafizyczne</w:t>
            </w:r>
          </w:p>
          <w:p w14:paraId="2F1D6CF8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charakteryzuje hrabiego Henryka jako bohatera romantycznego</w:t>
            </w:r>
          </w:p>
          <w:p w14:paraId="16EA3CA4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zestawia hrabiego i Orcia jako poetów fałszywego i prawdziwego</w:t>
            </w:r>
          </w:p>
          <w:p w14:paraId="33250B30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charakteryzuje obóz arystokracji i obóz rewolucjonistów</w:t>
            </w:r>
          </w:p>
          <w:p w14:paraId="2F2AFF57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 xml:space="preserve">wyjaśnia, na czym polega tragizm </w:t>
            </w: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lastRenderedPageBreak/>
              <w:t>starcia hrabiego Henryka i Pankracego</w:t>
            </w:r>
          </w:p>
          <w:p w14:paraId="1F926A59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4"/>
                <w:w w:val="96"/>
                <w:sz w:val="20"/>
                <w:szCs w:val="20"/>
              </w:rPr>
              <w:t>odtwarza wizję historii przedstawioną w dramacie</w:t>
            </w:r>
          </w:p>
        </w:tc>
        <w:tc>
          <w:tcPr>
            <w:tcW w:w="19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57" w:type="dxa"/>
              <w:left w:w="57" w:type="dxa"/>
              <w:bottom w:w="113" w:type="dxa"/>
              <w:right w:w="85" w:type="dxa"/>
            </w:tcMar>
          </w:tcPr>
          <w:p w14:paraId="4F06A595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lastRenderedPageBreak/>
              <w:t>zestawia utwór z innymi dramatami romantycznymi</w:t>
            </w:r>
          </w:p>
          <w:p w14:paraId="4D0B2962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wyjaśnia funkcję elementów metafizycznych</w:t>
            </w:r>
          </w:p>
          <w:p w14:paraId="403F6FCA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porównuje hrabiego Henryka z innymi bohaterami romantycznymi</w:t>
            </w:r>
          </w:p>
          <w:p w14:paraId="5CB07465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komentuje obrazy poezji prawdziwej i fałszywej</w:t>
            </w:r>
          </w:p>
          <w:p w14:paraId="786E22A0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omawia wizję rewolucji przedstawioną w dramacie</w:t>
            </w:r>
          </w:p>
          <w:p w14:paraId="34334F75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lastRenderedPageBreak/>
              <w:t>omawia symboliczną scenę kończącą dramat</w:t>
            </w:r>
          </w:p>
          <w:p w14:paraId="2F7C14BF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 xml:space="preserve">omawia poglądy historiozoficzne Krasińskiego </w:t>
            </w:r>
          </w:p>
        </w:tc>
        <w:tc>
          <w:tcPr>
            <w:tcW w:w="31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57" w:type="dxa"/>
              <w:left w:w="57" w:type="dxa"/>
              <w:bottom w:w="113" w:type="dxa"/>
              <w:right w:w="85" w:type="dxa"/>
            </w:tcMar>
          </w:tcPr>
          <w:p w14:paraId="4634A3AD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lastRenderedPageBreak/>
              <w:t>samodzielnie analizuje i interpretuje dramat ze szczególnym uwzględnieniem jego związku z programem romantyzmu</w:t>
            </w:r>
          </w:p>
        </w:tc>
      </w:tr>
      <w:tr w:rsidR="00CF4E75" w:rsidRPr="00276D96" w14:paraId="41D55990" w14:textId="77777777" w:rsidTr="00BF36B3">
        <w:trPr>
          <w:trHeight w:val="434"/>
        </w:trPr>
        <w:tc>
          <w:tcPr>
            <w:tcW w:w="56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57" w:type="dxa"/>
              <w:left w:w="85" w:type="dxa"/>
              <w:bottom w:w="113" w:type="dxa"/>
              <w:right w:w="57" w:type="dxa"/>
            </w:tcMar>
          </w:tcPr>
          <w:p w14:paraId="516BE4B2" w14:textId="30E3594E" w:rsidR="00CF4E75" w:rsidRPr="00276D96" w:rsidRDefault="00CB7C93" w:rsidP="00117079">
            <w:pPr>
              <w:tabs>
                <w:tab w:val="left" w:pos="170"/>
              </w:tabs>
              <w:suppressAutoHyphens/>
              <w:autoSpaceDE w:val="0"/>
              <w:autoSpaceDN w:val="0"/>
              <w:adjustRightInd w:val="0"/>
              <w:spacing w:before="57" w:after="0" w:line="250" w:lineRule="atLeast"/>
              <w:jc w:val="right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38</w:t>
            </w:r>
            <w:r w:rsidR="00CF4E75"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.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57" w:type="dxa"/>
              <w:left w:w="85" w:type="dxa"/>
              <w:bottom w:w="113" w:type="dxa"/>
              <w:right w:w="85" w:type="dxa"/>
            </w:tcMar>
          </w:tcPr>
          <w:p w14:paraId="33316897" w14:textId="77777777" w:rsidR="00CF4E75" w:rsidRPr="00276D96" w:rsidRDefault="00CF4E75" w:rsidP="00117079">
            <w:pPr>
              <w:tabs>
                <w:tab w:val="left" w:pos="170"/>
              </w:tabs>
              <w:suppressAutoHyphens/>
              <w:autoSpaceDE w:val="0"/>
              <w:autoSpaceDN w:val="0"/>
              <w:adjustRightInd w:val="0"/>
              <w:spacing w:before="57" w:after="0" w:line="250" w:lineRule="atLeast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Poeta i poezja według Krasińskiego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57" w:type="dxa"/>
              <w:left w:w="85" w:type="dxa"/>
              <w:bottom w:w="113" w:type="dxa"/>
              <w:right w:w="85" w:type="dxa"/>
            </w:tcMar>
          </w:tcPr>
          <w:p w14:paraId="0986403A" w14:textId="77777777" w:rsidR="00CF4E75" w:rsidRPr="00276D96" w:rsidRDefault="00CF4E75" w:rsidP="00117079">
            <w:pPr>
              <w:tabs>
                <w:tab w:val="left" w:pos="170"/>
              </w:tabs>
              <w:suppressAutoHyphens/>
              <w:autoSpaceDE w:val="0"/>
              <w:autoSpaceDN w:val="0"/>
              <w:adjustRightInd w:val="0"/>
              <w:spacing w:before="57" w:after="0" w:line="250" w:lineRule="atLeast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 xml:space="preserve">wprowadzenie do lekcji 3. </w:t>
            </w:r>
            <w:r w:rsidRPr="00276D96">
              <w:rPr>
                <w:rFonts w:ascii="Arial" w:hAnsi="Arial" w:cs="Arial"/>
                <w:i/>
                <w:iCs/>
                <w:color w:val="000000"/>
                <w:w w:val="95"/>
                <w:sz w:val="20"/>
                <w:szCs w:val="20"/>
              </w:rPr>
              <w:t>Poeta i</w:t>
            </w:r>
            <w:r>
              <w:rPr>
                <w:rFonts w:ascii="Arial" w:hAnsi="Arial" w:cs="Arial"/>
                <w:i/>
                <w:iCs/>
                <w:color w:val="000000"/>
                <w:w w:val="95"/>
                <w:sz w:val="20"/>
                <w:szCs w:val="20"/>
              </w:rPr>
              <w:t> </w:t>
            </w:r>
            <w:r w:rsidRPr="00276D96">
              <w:rPr>
                <w:rFonts w:ascii="Arial" w:hAnsi="Arial" w:cs="Arial"/>
                <w:i/>
                <w:iCs/>
                <w:color w:val="000000"/>
                <w:w w:val="95"/>
                <w:sz w:val="20"/>
                <w:szCs w:val="20"/>
              </w:rPr>
              <w:t>poezja według Krasińskiego</w:t>
            </w:r>
          </w:p>
          <w:p w14:paraId="7E5A9C9A" w14:textId="77777777" w:rsidR="00CF4E75" w:rsidRPr="00276D96" w:rsidRDefault="00CF4E75" w:rsidP="00117079">
            <w:pPr>
              <w:tabs>
                <w:tab w:val="left" w:pos="170"/>
              </w:tabs>
              <w:suppressAutoHyphens/>
              <w:autoSpaceDE w:val="0"/>
              <w:autoSpaceDN w:val="0"/>
              <w:adjustRightInd w:val="0"/>
              <w:spacing w:before="57" w:after="0" w:line="250" w:lineRule="atLeast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 xml:space="preserve">Zygmunt Krasiński, </w:t>
            </w: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br/>
            </w:r>
            <w:r w:rsidRPr="00276D96">
              <w:rPr>
                <w:rFonts w:ascii="Arial" w:hAnsi="Arial" w:cs="Arial"/>
                <w:i/>
                <w:iCs/>
                <w:color w:val="000000"/>
                <w:w w:val="95"/>
                <w:sz w:val="20"/>
                <w:szCs w:val="20"/>
              </w:rPr>
              <w:t>Nie-Boska komedia</w:t>
            </w:r>
          </w:p>
        </w:tc>
        <w:tc>
          <w:tcPr>
            <w:tcW w:w="19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7536AE3D" w14:textId="77777777" w:rsidR="00CF4E75" w:rsidRPr="00276D96" w:rsidRDefault="00CF4E75" w:rsidP="001170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4DC74263" w14:textId="77777777" w:rsidR="00CF4E75" w:rsidRPr="00276D96" w:rsidRDefault="00CF4E75" w:rsidP="001170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704A9CEA" w14:textId="77777777" w:rsidR="00CF4E75" w:rsidRPr="00276D96" w:rsidRDefault="00CF4E75" w:rsidP="001170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7972ABC0" w14:textId="77777777" w:rsidR="00CF4E75" w:rsidRPr="00276D96" w:rsidRDefault="00CF4E75" w:rsidP="001170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D9D9D9" w:themeFill="background1" w:themeFillShade="D9"/>
          </w:tcPr>
          <w:p w14:paraId="3F33D092" w14:textId="77777777" w:rsidR="00CF4E75" w:rsidRPr="00276D96" w:rsidRDefault="00CF4E75" w:rsidP="001170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F4E75" w:rsidRPr="00276D96" w14:paraId="656D09B8" w14:textId="77777777" w:rsidTr="00BF36B3">
        <w:trPr>
          <w:trHeight w:val="434"/>
        </w:trPr>
        <w:tc>
          <w:tcPr>
            <w:tcW w:w="56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57" w:type="dxa"/>
              <w:left w:w="85" w:type="dxa"/>
              <w:bottom w:w="113" w:type="dxa"/>
              <w:right w:w="57" w:type="dxa"/>
            </w:tcMar>
          </w:tcPr>
          <w:p w14:paraId="30D9D210" w14:textId="647FA647" w:rsidR="00CF4E75" w:rsidRPr="00276D96" w:rsidRDefault="00CB7C93" w:rsidP="00117079">
            <w:pPr>
              <w:tabs>
                <w:tab w:val="left" w:pos="170"/>
              </w:tabs>
              <w:suppressAutoHyphens/>
              <w:autoSpaceDE w:val="0"/>
              <w:autoSpaceDN w:val="0"/>
              <w:adjustRightInd w:val="0"/>
              <w:spacing w:before="57" w:after="0" w:line="250" w:lineRule="atLeast"/>
              <w:jc w:val="right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39</w:t>
            </w:r>
            <w:r w:rsidR="00CF4E75"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.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57" w:type="dxa"/>
              <w:left w:w="85" w:type="dxa"/>
              <w:bottom w:w="113" w:type="dxa"/>
              <w:right w:w="85" w:type="dxa"/>
            </w:tcMar>
          </w:tcPr>
          <w:p w14:paraId="2F5C871B" w14:textId="77777777" w:rsidR="00CF4E75" w:rsidRPr="00276D96" w:rsidRDefault="00CF4E75" w:rsidP="00117079">
            <w:pPr>
              <w:tabs>
                <w:tab w:val="left" w:pos="170"/>
              </w:tabs>
              <w:suppressAutoHyphens/>
              <w:autoSpaceDE w:val="0"/>
              <w:autoSpaceDN w:val="0"/>
              <w:adjustRightInd w:val="0"/>
              <w:spacing w:before="57" w:after="0" w:line="250" w:lineRule="atLeast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Dziecko w świecie romantycznych wyobrażeń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57" w:type="dxa"/>
              <w:left w:w="85" w:type="dxa"/>
              <w:bottom w:w="113" w:type="dxa"/>
              <w:right w:w="85" w:type="dxa"/>
            </w:tcMar>
          </w:tcPr>
          <w:p w14:paraId="0BB7E1BE" w14:textId="77777777" w:rsidR="00CF4E75" w:rsidRPr="00276D96" w:rsidRDefault="00CF4E75" w:rsidP="00117079">
            <w:pPr>
              <w:tabs>
                <w:tab w:val="left" w:pos="170"/>
              </w:tabs>
              <w:suppressAutoHyphens/>
              <w:autoSpaceDE w:val="0"/>
              <w:autoSpaceDN w:val="0"/>
              <w:adjustRightInd w:val="0"/>
              <w:spacing w:before="57" w:after="0" w:line="250" w:lineRule="atLeast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 xml:space="preserve">wprowadzenie do lekcji 4. Zygmunt Krasiński, </w:t>
            </w: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br/>
            </w:r>
            <w:r w:rsidRPr="00276D96">
              <w:rPr>
                <w:rFonts w:ascii="Arial" w:hAnsi="Arial" w:cs="Arial"/>
                <w:i/>
                <w:iCs/>
                <w:color w:val="000000"/>
                <w:w w:val="95"/>
                <w:sz w:val="20"/>
                <w:szCs w:val="20"/>
              </w:rPr>
              <w:t>Nie-Boska komedia</w:t>
            </w:r>
          </w:p>
        </w:tc>
        <w:tc>
          <w:tcPr>
            <w:tcW w:w="19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285BDBB7" w14:textId="77777777" w:rsidR="00CF4E75" w:rsidRPr="00276D96" w:rsidRDefault="00CF4E75" w:rsidP="001170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6708BCF7" w14:textId="77777777" w:rsidR="00CF4E75" w:rsidRPr="00276D96" w:rsidRDefault="00CF4E75" w:rsidP="001170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5546467E" w14:textId="77777777" w:rsidR="00CF4E75" w:rsidRPr="00276D96" w:rsidRDefault="00CF4E75" w:rsidP="001170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40B25CC" w14:textId="77777777" w:rsidR="00CF4E75" w:rsidRPr="00276D96" w:rsidRDefault="00CF4E75" w:rsidP="001170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D9D9D9" w:themeFill="background1" w:themeFillShade="D9"/>
          </w:tcPr>
          <w:p w14:paraId="3AB5A44E" w14:textId="77777777" w:rsidR="00CF4E75" w:rsidRPr="00276D96" w:rsidRDefault="00CF4E75" w:rsidP="001170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F4E75" w:rsidRPr="00276D96" w14:paraId="51FF779E" w14:textId="77777777" w:rsidTr="00BF36B3">
        <w:trPr>
          <w:trHeight w:val="396"/>
        </w:trPr>
        <w:tc>
          <w:tcPr>
            <w:tcW w:w="56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57" w:type="dxa"/>
              <w:left w:w="85" w:type="dxa"/>
              <w:bottom w:w="113" w:type="dxa"/>
              <w:right w:w="57" w:type="dxa"/>
            </w:tcMar>
          </w:tcPr>
          <w:p w14:paraId="231AB954" w14:textId="1B0F85DC" w:rsidR="00CF4E75" w:rsidRPr="00276D96" w:rsidRDefault="00CB7C93" w:rsidP="00117079">
            <w:pPr>
              <w:tabs>
                <w:tab w:val="left" w:pos="170"/>
              </w:tabs>
              <w:suppressAutoHyphens/>
              <w:autoSpaceDE w:val="0"/>
              <w:autoSpaceDN w:val="0"/>
              <w:adjustRightInd w:val="0"/>
              <w:spacing w:before="57" w:after="0" w:line="250" w:lineRule="atLeast"/>
              <w:jc w:val="right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lastRenderedPageBreak/>
              <w:t>40</w:t>
            </w:r>
            <w:r w:rsidR="00CF4E75"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.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57" w:type="dxa"/>
              <w:left w:w="85" w:type="dxa"/>
              <w:bottom w:w="113" w:type="dxa"/>
              <w:right w:w="85" w:type="dxa"/>
            </w:tcMar>
          </w:tcPr>
          <w:p w14:paraId="53448B0E" w14:textId="77777777" w:rsidR="00CF4E75" w:rsidRPr="00276D96" w:rsidRDefault="00CF4E75" w:rsidP="00117079">
            <w:pPr>
              <w:tabs>
                <w:tab w:val="left" w:pos="170"/>
              </w:tabs>
              <w:suppressAutoHyphens/>
              <w:autoSpaceDE w:val="0"/>
              <w:autoSpaceDN w:val="0"/>
              <w:adjustRightInd w:val="0"/>
              <w:spacing w:before="57" w:after="0" w:line="250" w:lineRule="atLeast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Literacki obraz rewolucji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57" w:type="dxa"/>
              <w:left w:w="85" w:type="dxa"/>
              <w:bottom w:w="113" w:type="dxa"/>
              <w:right w:w="85" w:type="dxa"/>
            </w:tcMar>
          </w:tcPr>
          <w:p w14:paraId="07977321" w14:textId="77777777" w:rsidR="00CF4E75" w:rsidRPr="00276D96" w:rsidRDefault="00CF4E75" w:rsidP="00117079">
            <w:pPr>
              <w:tabs>
                <w:tab w:val="left" w:pos="170"/>
              </w:tabs>
              <w:suppressAutoHyphens/>
              <w:autoSpaceDE w:val="0"/>
              <w:autoSpaceDN w:val="0"/>
              <w:adjustRightInd w:val="0"/>
              <w:spacing w:before="57" w:after="0" w:line="250" w:lineRule="atLeast"/>
              <w:textAlignment w:val="center"/>
              <w:rPr>
                <w:rFonts w:ascii="Arial" w:hAnsi="Arial" w:cs="Arial"/>
                <w:i/>
                <w:iCs/>
                <w:color w:val="000000"/>
                <w:w w:val="95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 xml:space="preserve">wprowadzenie do lekcji 5. </w:t>
            </w:r>
            <w:r w:rsidRPr="00276D96">
              <w:rPr>
                <w:rFonts w:ascii="Arial" w:hAnsi="Arial" w:cs="Arial"/>
                <w:i/>
                <w:iCs/>
                <w:color w:val="000000"/>
                <w:w w:val="95"/>
                <w:sz w:val="20"/>
                <w:szCs w:val="20"/>
              </w:rPr>
              <w:t>Literacki obraz rewolucji</w:t>
            </w:r>
          </w:p>
          <w:p w14:paraId="582860B3" w14:textId="77777777" w:rsidR="00CF4E75" w:rsidRPr="00276D96" w:rsidRDefault="00CF4E75" w:rsidP="00117079">
            <w:pPr>
              <w:tabs>
                <w:tab w:val="left" w:pos="170"/>
              </w:tabs>
              <w:suppressAutoHyphens/>
              <w:autoSpaceDE w:val="0"/>
              <w:autoSpaceDN w:val="0"/>
              <w:adjustRightInd w:val="0"/>
              <w:spacing w:before="57" w:after="0" w:line="250" w:lineRule="atLeast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 xml:space="preserve">Zygmunt Krasiński, </w:t>
            </w: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br/>
            </w:r>
            <w:r w:rsidRPr="00276D96">
              <w:rPr>
                <w:rFonts w:ascii="Arial" w:hAnsi="Arial" w:cs="Arial"/>
                <w:i/>
                <w:iCs/>
                <w:color w:val="000000"/>
                <w:w w:val="95"/>
                <w:sz w:val="20"/>
                <w:szCs w:val="20"/>
              </w:rPr>
              <w:t>Nie-Boska komedia</w:t>
            </w:r>
          </w:p>
        </w:tc>
        <w:tc>
          <w:tcPr>
            <w:tcW w:w="19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20129735" w14:textId="77777777" w:rsidR="00CF4E75" w:rsidRPr="00276D96" w:rsidRDefault="00CF4E75" w:rsidP="001170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43FA07A" w14:textId="77777777" w:rsidR="00CF4E75" w:rsidRPr="00276D96" w:rsidRDefault="00CF4E75" w:rsidP="001170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17FC2218" w14:textId="77777777" w:rsidR="00CF4E75" w:rsidRPr="00276D96" w:rsidRDefault="00CF4E75" w:rsidP="001170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3EB4A7EB" w14:textId="77777777" w:rsidR="00CF4E75" w:rsidRPr="00276D96" w:rsidRDefault="00CF4E75" w:rsidP="001170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D9D9D9" w:themeFill="background1" w:themeFillShade="D9"/>
          </w:tcPr>
          <w:p w14:paraId="339ABADD" w14:textId="77777777" w:rsidR="00CF4E75" w:rsidRPr="00276D96" w:rsidRDefault="00CF4E75" w:rsidP="001170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F4E75" w:rsidRPr="00276D96" w14:paraId="382D0860" w14:textId="77777777" w:rsidTr="00BF36B3">
        <w:trPr>
          <w:trHeight w:val="396"/>
        </w:trPr>
        <w:tc>
          <w:tcPr>
            <w:tcW w:w="56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57" w:type="dxa"/>
              <w:left w:w="85" w:type="dxa"/>
              <w:bottom w:w="85" w:type="dxa"/>
              <w:right w:w="57" w:type="dxa"/>
            </w:tcMar>
          </w:tcPr>
          <w:p w14:paraId="29D5EA78" w14:textId="439AACC1" w:rsidR="00CF4E75" w:rsidRPr="00276D96" w:rsidRDefault="00CB7C93" w:rsidP="00117079">
            <w:pPr>
              <w:tabs>
                <w:tab w:val="left" w:pos="170"/>
              </w:tabs>
              <w:suppressAutoHyphens/>
              <w:autoSpaceDE w:val="0"/>
              <w:autoSpaceDN w:val="0"/>
              <w:adjustRightInd w:val="0"/>
              <w:spacing w:before="57" w:after="0" w:line="250" w:lineRule="atLeast"/>
              <w:jc w:val="right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lastRenderedPageBreak/>
              <w:t>41</w:t>
            </w:r>
            <w:r w:rsidR="00CF4E75"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.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57" w:type="dxa"/>
              <w:left w:w="85" w:type="dxa"/>
              <w:bottom w:w="85" w:type="dxa"/>
              <w:right w:w="85" w:type="dxa"/>
            </w:tcMar>
          </w:tcPr>
          <w:p w14:paraId="0E90BF76" w14:textId="77777777" w:rsidR="00CF4E75" w:rsidRPr="00276D96" w:rsidRDefault="00CF4E75" w:rsidP="00117079">
            <w:pPr>
              <w:tabs>
                <w:tab w:val="left" w:pos="170"/>
              </w:tabs>
              <w:suppressAutoHyphens/>
              <w:autoSpaceDE w:val="0"/>
              <w:autoSpaceDN w:val="0"/>
              <w:adjustRightInd w:val="0"/>
              <w:spacing w:before="57" w:after="0" w:line="250" w:lineRule="atLeast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Tragizm racji cząstkowych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57" w:type="dxa"/>
              <w:left w:w="85" w:type="dxa"/>
              <w:bottom w:w="85" w:type="dxa"/>
              <w:right w:w="85" w:type="dxa"/>
            </w:tcMar>
          </w:tcPr>
          <w:p w14:paraId="620DB861" w14:textId="77777777" w:rsidR="00CF4E75" w:rsidRPr="00276D96" w:rsidRDefault="00CF4E75" w:rsidP="00117079">
            <w:pPr>
              <w:tabs>
                <w:tab w:val="left" w:pos="170"/>
              </w:tabs>
              <w:suppressAutoHyphens/>
              <w:autoSpaceDE w:val="0"/>
              <w:autoSpaceDN w:val="0"/>
              <w:adjustRightInd w:val="0"/>
              <w:spacing w:before="57" w:after="0" w:line="250" w:lineRule="atLeast"/>
              <w:textAlignment w:val="center"/>
              <w:rPr>
                <w:rFonts w:ascii="Arial" w:hAnsi="Arial" w:cs="Arial"/>
                <w:i/>
                <w:iCs/>
                <w:color w:val="000000"/>
                <w:w w:val="95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 xml:space="preserve">wprowadzenie do lekcji 7. </w:t>
            </w:r>
            <w:r w:rsidRPr="00276D96">
              <w:rPr>
                <w:rFonts w:ascii="Arial" w:hAnsi="Arial" w:cs="Arial"/>
                <w:i/>
                <w:iCs/>
                <w:color w:val="000000"/>
                <w:w w:val="95"/>
                <w:sz w:val="20"/>
                <w:szCs w:val="20"/>
              </w:rPr>
              <w:t>Tragizm racji cząstkowych</w:t>
            </w:r>
          </w:p>
          <w:p w14:paraId="43674904" w14:textId="77777777" w:rsidR="00CF4E75" w:rsidRPr="00276D96" w:rsidRDefault="00CF4E75" w:rsidP="00117079">
            <w:pPr>
              <w:tabs>
                <w:tab w:val="left" w:pos="170"/>
              </w:tabs>
              <w:suppressAutoHyphens/>
              <w:autoSpaceDE w:val="0"/>
              <w:autoSpaceDN w:val="0"/>
              <w:adjustRightInd w:val="0"/>
              <w:spacing w:before="57" w:after="0" w:line="250" w:lineRule="atLeast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 xml:space="preserve">Zygmunt Krasiński, </w:t>
            </w: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br/>
            </w:r>
            <w:r w:rsidRPr="00276D96">
              <w:rPr>
                <w:rFonts w:ascii="Arial" w:hAnsi="Arial" w:cs="Arial"/>
                <w:i/>
                <w:iCs/>
                <w:color w:val="000000"/>
                <w:w w:val="95"/>
                <w:sz w:val="20"/>
                <w:szCs w:val="20"/>
              </w:rPr>
              <w:t>Nie-Boska komedia</w:t>
            </w:r>
          </w:p>
        </w:tc>
        <w:tc>
          <w:tcPr>
            <w:tcW w:w="19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57" w:type="dxa"/>
              <w:left w:w="57" w:type="dxa"/>
              <w:bottom w:w="85" w:type="dxa"/>
              <w:right w:w="57" w:type="dxa"/>
            </w:tcMar>
          </w:tcPr>
          <w:p w14:paraId="6C68E7E1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z uwagą przysłuchuje się dyskusji</w:t>
            </w:r>
          </w:p>
          <w:p w14:paraId="0F94A33E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zna różne rodzaje argumentów</w:t>
            </w:r>
          </w:p>
          <w:p w14:paraId="544748C8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zna zasady dyskusji</w:t>
            </w:r>
          </w:p>
          <w:p w14:paraId="4DBFF088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wie, na czym polega etyka dyskusji</w:t>
            </w:r>
          </w:p>
          <w:p w14:paraId="577B5D02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zna podstawowe językowe środki perswazji</w:t>
            </w:r>
          </w:p>
          <w:p w14:paraId="32ABFA22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wie, co to jest kontrargument</w:t>
            </w:r>
          </w:p>
          <w:p w14:paraId="0AA7AD1E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 xml:space="preserve">wie, czego dotyczy dyskusja hrabiego </w:t>
            </w: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lastRenderedPageBreak/>
              <w:t>Henryka i Pankracego</w:t>
            </w:r>
          </w:p>
        </w:tc>
        <w:tc>
          <w:tcPr>
            <w:tcW w:w="19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57" w:type="dxa"/>
              <w:left w:w="57" w:type="dxa"/>
              <w:bottom w:w="85" w:type="dxa"/>
              <w:right w:w="57" w:type="dxa"/>
            </w:tcMar>
          </w:tcPr>
          <w:p w14:paraId="5DA9054E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lastRenderedPageBreak/>
              <w:t>bierze udział w dyskusji</w:t>
            </w:r>
          </w:p>
          <w:p w14:paraId="383D5E06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stosuje różne rodzaje argumentów</w:t>
            </w:r>
          </w:p>
          <w:p w14:paraId="254CDA1B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stosuje w dyskusji zasady</w:t>
            </w:r>
          </w:p>
          <w:p w14:paraId="1058140E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przestrzega zasad etyki dyskusji</w:t>
            </w:r>
          </w:p>
          <w:p w14:paraId="1E061330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stosuje językowe środki perswazji</w:t>
            </w:r>
          </w:p>
          <w:p w14:paraId="6A1AD175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 xml:space="preserve">stosuje kontrargument w wypowiedzi </w:t>
            </w:r>
          </w:p>
          <w:p w14:paraId="21E2581D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lastRenderedPageBreak/>
              <w:t>śledzi dyskusję hrabiego i Henryka i Pankracego</w:t>
            </w:r>
          </w:p>
        </w:tc>
        <w:tc>
          <w:tcPr>
            <w:tcW w:w="19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57" w:type="dxa"/>
              <w:left w:w="57" w:type="dxa"/>
              <w:bottom w:w="85" w:type="dxa"/>
              <w:right w:w="57" w:type="dxa"/>
            </w:tcMar>
          </w:tcPr>
          <w:p w14:paraId="035B0583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lastRenderedPageBreak/>
              <w:t>bierze czynny udział w dyskusji</w:t>
            </w:r>
          </w:p>
          <w:p w14:paraId="55EF362D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dobiera odpowiedni rodzaj argumentu</w:t>
            </w:r>
          </w:p>
          <w:p w14:paraId="54FE300B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dostosowuje swoje wypowiedzi do zasad etyki dyskusji</w:t>
            </w:r>
          </w:p>
          <w:p w14:paraId="3685EBB7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stosuje różnorodne językowe środki perswazji</w:t>
            </w:r>
          </w:p>
          <w:p w14:paraId="4AB09D87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dobiera odpowiednie kontrargumenty</w:t>
            </w:r>
          </w:p>
          <w:p w14:paraId="749819E8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 xml:space="preserve">ze zrozumieniem śledzi dyskusję </w:t>
            </w: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lastRenderedPageBreak/>
              <w:t>hrabiego Henryka i Pankracego</w:t>
            </w:r>
          </w:p>
        </w:tc>
        <w:tc>
          <w:tcPr>
            <w:tcW w:w="19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57" w:type="dxa"/>
              <w:left w:w="57" w:type="dxa"/>
              <w:bottom w:w="85" w:type="dxa"/>
              <w:right w:w="57" w:type="dxa"/>
            </w:tcMar>
          </w:tcPr>
          <w:p w14:paraId="0A26DFA2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lastRenderedPageBreak/>
              <w:t>bierze czynny udział w dyskusji</w:t>
            </w:r>
          </w:p>
          <w:p w14:paraId="105DF131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wyraźnie zaznacza swoje stanowisko</w:t>
            </w:r>
          </w:p>
          <w:p w14:paraId="7EFAA622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w zależności od potrzeby dobiera rodzaj argumentu</w:t>
            </w:r>
          </w:p>
          <w:p w14:paraId="70C47589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stosuje się do zasad etyki dyskusji</w:t>
            </w:r>
          </w:p>
          <w:p w14:paraId="3BDE0D78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funkcjonalnie dobiera językowe środki perswazji</w:t>
            </w:r>
          </w:p>
          <w:p w14:paraId="50B78272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stosuje różne rodzaje kontrargumentów</w:t>
            </w:r>
          </w:p>
          <w:p w14:paraId="2B141EB1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lastRenderedPageBreak/>
              <w:t>ustosunkowuje się do dyskusji hrabiego Henryka i Pankracego</w:t>
            </w:r>
          </w:p>
        </w:tc>
        <w:tc>
          <w:tcPr>
            <w:tcW w:w="31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57" w:type="dxa"/>
              <w:left w:w="57" w:type="dxa"/>
              <w:bottom w:w="85" w:type="dxa"/>
              <w:right w:w="57" w:type="dxa"/>
            </w:tcMar>
          </w:tcPr>
          <w:p w14:paraId="3DEA2685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lastRenderedPageBreak/>
              <w:t>bierze czynny udział w dyskusji</w:t>
            </w:r>
          </w:p>
          <w:p w14:paraId="5AD49B53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formułuje własne stanowisko</w:t>
            </w:r>
          </w:p>
          <w:p w14:paraId="2957A548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prezentuje argumenty i kontrargumenty</w:t>
            </w:r>
          </w:p>
          <w:p w14:paraId="226C84BD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stosuje językowe środki perswazji</w:t>
            </w:r>
          </w:p>
        </w:tc>
      </w:tr>
      <w:tr w:rsidR="00CF4E75" w:rsidRPr="00276D96" w14:paraId="3A692B5C" w14:textId="77777777" w:rsidTr="00BF36B3">
        <w:trPr>
          <w:trHeight w:val="396"/>
        </w:trPr>
        <w:tc>
          <w:tcPr>
            <w:tcW w:w="56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57" w:type="dxa"/>
              <w:left w:w="85" w:type="dxa"/>
              <w:bottom w:w="85" w:type="dxa"/>
              <w:right w:w="57" w:type="dxa"/>
            </w:tcMar>
          </w:tcPr>
          <w:p w14:paraId="32A709D1" w14:textId="2A22CF81" w:rsidR="00CF4E75" w:rsidRPr="00276D96" w:rsidRDefault="00CB7C93" w:rsidP="00117079">
            <w:pPr>
              <w:tabs>
                <w:tab w:val="left" w:pos="170"/>
              </w:tabs>
              <w:suppressAutoHyphens/>
              <w:autoSpaceDE w:val="0"/>
              <w:autoSpaceDN w:val="0"/>
              <w:adjustRightInd w:val="0"/>
              <w:spacing w:before="57" w:after="0" w:line="250" w:lineRule="atLeast"/>
              <w:jc w:val="right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42</w:t>
            </w:r>
            <w:r w:rsidR="00CF4E75"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.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57" w:type="dxa"/>
              <w:left w:w="85" w:type="dxa"/>
              <w:bottom w:w="85" w:type="dxa"/>
              <w:right w:w="85" w:type="dxa"/>
            </w:tcMar>
          </w:tcPr>
          <w:p w14:paraId="4D306094" w14:textId="77777777" w:rsidR="00CF4E75" w:rsidRPr="00276D96" w:rsidRDefault="00CF4E75" w:rsidP="00117079">
            <w:pPr>
              <w:tabs>
                <w:tab w:val="left" w:pos="170"/>
              </w:tabs>
              <w:suppressAutoHyphens/>
              <w:autoSpaceDE w:val="0"/>
              <w:autoSpaceDN w:val="0"/>
              <w:adjustRightInd w:val="0"/>
              <w:spacing w:before="57" w:after="0" w:line="250" w:lineRule="atLeast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Sztuka prowadzenia dyskusji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57" w:type="dxa"/>
              <w:left w:w="85" w:type="dxa"/>
              <w:bottom w:w="85" w:type="dxa"/>
              <w:right w:w="85" w:type="dxa"/>
            </w:tcMar>
          </w:tcPr>
          <w:p w14:paraId="53F5FCCF" w14:textId="77777777" w:rsidR="00CF4E75" w:rsidRPr="00276D96" w:rsidRDefault="00CF4E75" w:rsidP="00117079">
            <w:pPr>
              <w:tabs>
                <w:tab w:val="left" w:pos="170"/>
              </w:tabs>
              <w:suppressAutoHyphens/>
              <w:autoSpaceDE w:val="0"/>
              <w:autoSpaceDN w:val="0"/>
              <w:adjustRightInd w:val="0"/>
              <w:spacing w:before="57" w:after="0" w:line="250" w:lineRule="atLeast"/>
              <w:textAlignment w:val="center"/>
              <w:rPr>
                <w:rFonts w:ascii="Arial" w:hAnsi="Arial" w:cs="Arial"/>
                <w:i/>
                <w:iCs/>
                <w:color w:val="000000"/>
                <w:w w:val="95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 xml:space="preserve">wprowadzenie do lekcji 8. </w:t>
            </w:r>
            <w:r w:rsidRPr="00276D96">
              <w:rPr>
                <w:rFonts w:ascii="Arial" w:hAnsi="Arial" w:cs="Arial"/>
                <w:i/>
                <w:iCs/>
                <w:color w:val="000000"/>
                <w:w w:val="95"/>
                <w:sz w:val="20"/>
                <w:szCs w:val="20"/>
              </w:rPr>
              <w:t xml:space="preserve">Sztuka prowadzenia dyskusji </w:t>
            </w:r>
          </w:p>
          <w:p w14:paraId="1EF07262" w14:textId="77777777" w:rsidR="00CF4E75" w:rsidRPr="00276D96" w:rsidRDefault="00CF4E75" w:rsidP="00117079">
            <w:pPr>
              <w:tabs>
                <w:tab w:val="left" w:pos="170"/>
              </w:tabs>
              <w:suppressAutoHyphens/>
              <w:autoSpaceDE w:val="0"/>
              <w:autoSpaceDN w:val="0"/>
              <w:adjustRightInd w:val="0"/>
              <w:spacing w:before="57" w:after="0" w:line="250" w:lineRule="atLeast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 xml:space="preserve">Zygmunt Krasiński, </w:t>
            </w: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br/>
            </w:r>
            <w:r w:rsidRPr="00276D96">
              <w:rPr>
                <w:rFonts w:ascii="Arial" w:hAnsi="Arial" w:cs="Arial"/>
                <w:i/>
                <w:iCs/>
                <w:color w:val="000000"/>
                <w:w w:val="95"/>
                <w:sz w:val="20"/>
                <w:szCs w:val="20"/>
              </w:rPr>
              <w:t>Nie-Boska komedia</w:t>
            </w:r>
          </w:p>
        </w:tc>
        <w:tc>
          <w:tcPr>
            <w:tcW w:w="19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0E3A2" w14:textId="77777777" w:rsidR="00CF4E75" w:rsidRPr="00276D96" w:rsidRDefault="00CF4E75" w:rsidP="001170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098302" w14:textId="77777777" w:rsidR="00CF4E75" w:rsidRPr="00276D96" w:rsidRDefault="00CF4E75" w:rsidP="001170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F3D6AB" w14:textId="77777777" w:rsidR="00CF4E75" w:rsidRPr="00276D96" w:rsidRDefault="00CF4E75" w:rsidP="001170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F2A05" w14:textId="77777777" w:rsidR="00CF4E75" w:rsidRPr="00276D96" w:rsidRDefault="00CF4E75" w:rsidP="001170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127C0219" w14:textId="77777777" w:rsidR="00CF4E75" w:rsidRPr="00276D96" w:rsidRDefault="00CF4E75" w:rsidP="001170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F4E75" w:rsidRPr="00276D96" w14:paraId="5E678F2A" w14:textId="77777777" w:rsidTr="00BF36B3">
        <w:trPr>
          <w:trHeight w:val="396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auto"/>
            </w:tcBorders>
            <w:tcMar>
              <w:top w:w="57" w:type="dxa"/>
              <w:left w:w="85" w:type="dxa"/>
              <w:bottom w:w="85" w:type="dxa"/>
              <w:right w:w="57" w:type="dxa"/>
            </w:tcMar>
          </w:tcPr>
          <w:p w14:paraId="6FB13DB0" w14:textId="07824910" w:rsidR="00CF4E75" w:rsidRPr="00276D96" w:rsidRDefault="00CB7C93" w:rsidP="00117079">
            <w:pPr>
              <w:tabs>
                <w:tab w:val="left" w:pos="170"/>
              </w:tabs>
              <w:suppressAutoHyphens/>
              <w:autoSpaceDE w:val="0"/>
              <w:autoSpaceDN w:val="0"/>
              <w:adjustRightInd w:val="0"/>
              <w:spacing w:before="57" w:after="0" w:line="250" w:lineRule="atLeast"/>
              <w:jc w:val="right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lastRenderedPageBreak/>
              <w:t>43</w:t>
            </w:r>
            <w:r w:rsidR="00CF4E75"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.</w:t>
            </w:r>
          </w:p>
        </w:tc>
        <w:tc>
          <w:tcPr>
            <w:tcW w:w="1361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top w:w="57" w:type="dxa"/>
              <w:left w:w="85" w:type="dxa"/>
              <w:bottom w:w="85" w:type="dxa"/>
              <w:right w:w="85" w:type="dxa"/>
            </w:tcMar>
          </w:tcPr>
          <w:p w14:paraId="7D987DE6" w14:textId="77777777" w:rsidR="00CF4E75" w:rsidRPr="00276D96" w:rsidRDefault="00CF4E75" w:rsidP="00117079">
            <w:pPr>
              <w:tabs>
                <w:tab w:val="left" w:pos="170"/>
              </w:tabs>
              <w:suppressAutoHyphens/>
              <w:autoSpaceDE w:val="0"/>
              <w:autoSpaceDN w:val="0"/>
              <w:adjustRightInd w:val="0"/>
              <w:spacing w:before="57" w:after="0" w:line="250" w:lineRule="atLeast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Wartość inności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85" w:type="dxa"/>
              <w:bottom w:w="85" w:type="dxa"/>
              <w:right w:w="85" w:type="dxa"/>
            </w:tcMar>
          </w:tcPr>
          <w:p w14:paraId="5E22CF39" w14:textId="77777777" w:rsidR="00CF4E75" w:rsidRPr="00276D96" w:rsidRDefault="00CF4E75" w:rsidP="00117079">
            <w:pPr>
              <w:tabs>
                <w:tab w:val="left" w:pos="170"/>
              </w:tabs>
              <w:suppressAutoHyphens/>
              <w:autoSpaceDE w:val="0"/>
              <w:autoSpaceDN w:val="0"/>
              <w:adjustRightInd w:val="0"/>
              <w:spacing w:before="57" w:after="0" w:line="250" w:lineRule="atLeast"/>
              <w:textAlignment w:val="center"/>
              <w:rPr>
                <w:rFonts w:ascii="Arial" w:hAnsi="Arial" w:cs="Arial"/>
                <w:i/>
                <w:iCs/>
                <w:color w:val="000000"/>
                <w:w w:val="95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 xml:space="preserve">wprowadzenie do lekcji 9. </w:t>
            </w:r>
            <w:r w:rsidRPr="00276D96">
              <w:rPr>
                <w:rFonts w:ascii="Arial" w:hAnsi="Arial" w:cs="Arial"/>
                <w:i/>
                <w:iCs/>
                <w:color w:val="000000"/>
                <w:w w:val="95"/>
                <w:sz w:val="20"/>
                <w:szCs w:val="20"/>
              </w:rPr>
              <w:t>Wartość inności</w:t>
            </w:r>
          </w:p>
          <w:p w14:paraId="7874A27C" w14:textId="77777777" w:rsidR="00CF4E75" w:rsidRPr="00276D96" w:rsidRDefault="00CF4E75" w:rsidP="00117079">
            <w:pPr>
              <w:tabs>
                <w:tab w:val="left" w:pos="170"/>
              </w:tabs>
              <w:suppressAutoHyphens/>
              <w:autoSpaceDE w:val="0"/>
              <w:autoSpaceDN w:val="0"/>
              <w:adjustRightInd w:val="0"/>
              <w:spacing w:before="57" w:after="0" w:line="250" w:lineRule="atLeast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 xml:space="preserve">Cyprian Norwid, </w:t>
            </w:r>
            <w:r w:rsidRPr="00276D96">
              <w:rPr>
                <w:rFonts w:ascii="Arial" w:hAnsi="Arial" w:cs="Arial"/>
                <w:i/>
                <w:iCs/>
                <w:color w:val="000000"/>
                <w:w w:val="95"/>
                <w:sz w:val="20"/>
                <w:szCs w:val="20"/>
              </w:rPr>
              <w:t xml:space="preserve">Adam Kraft 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14:paraId="2D8A54A7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wie, kim był bohater liryczny</w:t>
            </w:r>
          </w:p>
          <w:p w14:paraId="2EDE49D5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zarysowuje sytuację liryczną</w:t>
            </w:r>
          </w:p>
          <w:p w14:paraId="20C34EF1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wie, że bohater był jednostką wybitną</w:t>
            </w:r>
          </w:p>
          <w:p w14:paraId="7FB82FDD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wskazuje symbole w wierszu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14:paraId="581139F4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przedstawia bohatera lirycznego</w:t>
            </w:r>
          </w:p>
          <w:p w14:paraId="27E92B78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 xml:space="preserve">określa sytuację liryczną </w:t>
            </w:r>
          </w:p>
          <w:p w14:paraId="37356EAA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cytuje wersy mówiące o wybitności bohatera lirycznego</w:t>
            </w:r>
          </w:p>
          <w:p w14:paraId="17E341F5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omawia znaczenie wybranych symboli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14:paraId="04661173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charakteryzuje bohatera lirycznego</w:t>
            </w:r>
          </w:p>
          <w:p w14:paraId="5AB81A27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omawia okoliczności poetyckiej wypowiedzi</w:t>
            </w:r>
          </w:p>
          <w:p w14:paraId="63D03EE8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wyjaśnia, co świadczy o wybitności prezentowanej jednostki</w:t>
            </w:r>
          </w:p>
          <w:p w14:paraId="470A23F8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14:paraId="6B12CB31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wyjaśnia, jak poeta kreuje bohatera lirycznego</w:t>
            </w:r>
          </w:p>
          <w:p w14:paraId="4B09F86F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wyjaśnia, z czego wynika specyfika sytuacji lirycznej</w:t>
            </w:r>
          </w:p>
          <w:p w14:paraId="588C87E0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przedstawia bohatera jako jednostkę wybitną</w:t>
            </w:r>
          </w:p>
          <w:p w14:paraId="22457624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wykorzystuje w interpretacji symbolikę utworu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14:paraId="5DD20DC8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samodzielnie analizuje i interpretuje</w:t>
            </w:r>
            <w:r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 xml:space="preserve"> </w:t>
            </w: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utwór ze szczególnym uwzględnieniem roli jednostki wybitnej w świecie</w:t>
            </w:r>
          </w:p>
        </w:tc>
      </w:tr>
      <w:tr w:rsidR="00CF4E75" w:rsidRPr="00276D96" w14:paraId="07B29A8C" w14:textId="77777777" w:rsidTr="00BF36B3">
        <w:trPr>
          <w:trHeight w:val="396"/>
        </w:trPr>
        <w:tc>
          <w:tcPr>
            <w:tcW w:w="567" w:type="dxa"/>
            <w:vMerge/>
            <w:tcBorders>
              <w:top w:val="single" w:sz="4" w:space="0" w:color="auto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85" w:type="dxa"/>
              <w:bottom w:w="85" w:type="dxa"/>
              <w:right w:w="57" w:type="dxa"/>
            </w:tcMar>
          </w:tcPr>
          <w:p w14:paraId="45EC3279" w14:textId="77777777" w:rsidR="00CF4E75" w:rsidRPr="00276D96" w:rsidRDefault="00CF4E75" w:rsidP="001170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61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85" w:type="dxa"/>
              <w:bottom w:w="85" w:type="dxa"/>
              <w:right w:w="85" w:type="dxa"/>
            </w:tcMar>
          </w:tcPr>
          <w:p w14:paraId="11591B3C" w14:textId="77777777" w:rsidR="00CF4E75" w:rsidRPr="00276D96" w:rsidRDefault="00CF4E75" w:rsidP="001170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85" w:type="dxa"/>
              <w:bottom w:w="85" w:type="dxa"/>
              <w:right w:w="85" w:type="dxa"/>
            </w:tcMar>
          </w:tcPr>
          <w:p w14:paraId="22768705" w14:textId="77777777" w:rsidR="00CF4E75" w:rsidRPr="00276D96" w:rsidRDefault="00CF4E75" w:rsidP="001170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1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14:paraId="38268377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przypomina, na czym polega apostrofa</w:t>
            </w:r>
          </w:p>
          <w:p w14:paraId="388E2BFF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dostrzega podniosłość stylu</w:t>
            </w:r>
          </w:p>
        </w:tc>
        <w:tc>
          <w:tcPr>
            <w:tcW w:w="191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14:paraId="413A9F37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wskazuje apostrofę</w:t>
            </w:r>
          </w:p>
          <w:p w14:paraId="00FAE90F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wyjaśnia, z czego wynika podniosły styl utworu</w:t>
            </w:r>
          </w:p>
        </w:tc>
        <w:tc>
          <w:tcPr>
            <w:tcW w:w="191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14:paraId="34CBA364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omawia znaczenie symboli w utworze</w:t>
            </w:r>
          </w:p>
          <w:p w14:paraId="0347FCFD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 xml:space="preserve">wyjaśnia, do kogo i w jakim celu </w:t>
            </w: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lastRenderedPageBreak/>
              <w:t>kierowana jest apostrofa</w:t>
            </w:r>
          </w:p>
          <w:p w14:paraId="7BC123BA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wyjaśnia, dlaczego utwór jest napisany podniosłym stylem</w:t>
            </w:r>
          </w:p>
        </w:tc>
        <w:tc>
          <w:tcPr>
            <w:tcW w:w="191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14:paraId="3B848667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lastRenderedPageBreak/>
              <w:t>wyjaśnia funkcję apostrofy</w:t>
            </w:r>
          </w:p>
          <w:p w14:paraId="6624FEE6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 xml:space="preserve">omawia środki językowe wpływające na </w:t>
            </w: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lastRenderedPageBreak/>
              <w:t>podniosły styl utworu</w:t>
            </w:r>
          </w:p>
        </w:tc>
        <w:tc>
          <w:tcPr>
            <w:tcW w:w="316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14:paraId="3453A375" w14:textId="77777777" w:rsidR="00CF4E75" w:rsidRPr="00276D96" w:rsidRDefault="00CF4E75" w:rsidP="001170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F4E75" w:rsidRPr="00276D96" w14:paraId="0A0EBBE9" w14:textId="77777777" w:rsidTr="00BF36B3">
        <w:trPr>
          <w:trHeight w:val="396"/>
        </w:trPr>
        <w:tc>
          <w:tcPr>
            <w:tcW w:w="567" w:type="dxa"/>
            <w:vMerge/>
            <w:tcBorders>
              <w:top w:val="single" w:sz="4" w:space="0" w:color="auto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85" w:type="dxa"/>
              <w:bottom w:w="85" w:type="dxa"/>
              <w:right w:w="57" w:type="dxa"/>
            </w:tcMar>
          </w:tcPr>
          <w:p w14:paraId="69DF9492" w14:textId="77777777" w:rsidR="00CF4E75" w:rsidRPr="00276D96" w:rsidRDefault="00CF4E75" w:rsidP="001170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61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85" w:type="dxa"/>
              <w:bottom w:w="85" w:type="dxa"/>
              <w:right w:w="85" w:type="dxa"/>
            </w:tcMar>
          </w:tcPr>
          <w:p w14:paraId="41538938" w14:textId="77777777" w:rsidR="00CF4E75" w:rsidRPr="00276D96" w:rsidRDefault="00CF4E75" w:rsidP="001170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85" w:type="dxa"/>
              <w:bottom w:w="85" w:type="dxa"/>
              <w:right w:w="85" w:type="dxa"/>
            </w:tcMar>
          </w:tcPr>
          <w:p w14:paraId="3CC3FD90" w14:textId="77777777" w:rsidR="00CF4E75" w:rsidRPr="00276D96" w:rsidRDefault="00CF4E75" w:rsidP="00117079">
            <w:pPr>
              <w:tabs>
                <w:tab w:val="left" w:pos="170"/>
              </w:tabs>
              <w:suppressAutoHyphens/>
              <w:autoSpaceDE w:val="0"/>
              <w:autoSpaceDN w:val="0"/>
              <w:adjustRightInd w:val="0"/>
              <w:spacing w:before="57" w:after="0" w:line="250" w:lineRule="atLeast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i/>
                <w:iCs/>
                <w:color w:val="000000"/>
                <w:w w:val="95"/>
                <w:sz w:val="20"/>
                <w:szCs w:val="20"/>
              </w:rPr>
              <w:t>W Weronie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14:paraId="45E35D72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dostrzega związek z dramatem Szekspira</w:t>
            </w:r>
          </w:p>
          <w:p w14:paraId="3E84B9FA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wymienia elementy sytuacji lirycznej</w:t>
            </w:r>
          </w:p>
          <w:p w14:paraId="04DF8451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dostrzega motyw miłości w tekście</w:t>
            </w:r>
          </w:p>
          <w:p w14:paraId="0DE3B866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dostrzega elementy symboliczne</w:t>
            </w:r>
          </w:p>
          <w:p w14:paraId="7425D188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zna podstawowe wyróżniki postawy romantycznej</w:t>
            </w:r>
          </w:p>
          <w:p w14:paraId="69E43C40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wie, na czym polega ironia</w:t>
            </w:r>
          </w:p>
          <w:p w14:paraId="73E8482D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 xml:space="preserve">dostrzega różnicę między postawą </w:t>
            </w: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lastRenderedPageBreak/>
              <w:t>wobec świata ludzi i cyprysów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14:paraId="3125D9E3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lastRenderedPageBreak/>
              <w:t>wskazuje elementy nawiązujące do dramatu Szekspira</w:t>
            </w:r>
          </w:p>
          <w:p w14:paraId="1424B6E7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krótko przedstawia sytuację liryczną</w:t>
            </w:r>
          </w:p>
          <w:p w14:paraId="5F8982CC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omawia motyw miłości występujący w tekście</w:t>
            </w:r>
          </w:p>
          <w:p w14:paraId="396BC5DE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wskazuje elementy symboliczne</w:t>
            </w:r>
          </w:p>
          <w:p w14:paraId="7692B5DA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wyjaśnia, na czym polega postawa romantyczna</w:t>
            </w:r>
          </w:p>
          <w:p w14:paraId="75577516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wskazuje wersy o wymowie ironicznej</w:t>
            </w:r>
          </w:p>
          <w:p w14:paraId="3733C7CD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lastRenderedPageBreak/>
              <w:t xml:space="preserve">rozpoznaje dwie postawy wobec świata 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14:paraId="5884D239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lastRenderedPageBreak/>
              <w:t>przypomina główne elementy dramatu Szekspira</w:t>
            </w:r>
          </w:p>
          <w:p w14:paraId="7A81AADF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omawia sytuację liryczną</w:t>
            </w:r>
          </w:p>
          <w:p w14:paraId="5B8528DE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wyjaśnia funkcję motywu miłości</w:t>
            </w:r>
          </w:p>
          <w:p w14:paraId="1E7DB03B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wyjaśnia znaczenie elementów symbolicznych</w:t>
            </w:r>
          </w:p>
          <w:p w14:paraId="56DE8A45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omawia postawę romantyczną wobec świata</w:t>
            </w:r>
          </w:p>
          <w:p w14:paraId="326B53CE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ustala, czego lub kogo dotyczy ironia</w:t>
            </w:r>
          </w:p>
          <w:p w14:paraId="5A7ADE66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 xml:space="preserve">ustala, na czym polega postawa </w:t>
            </w: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lastRenderedPageBreak/>
              <w:t>ludzi, a na czym postawa cyprysów wobec świata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14:paraId="36B2E3B8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lastRenderedPageBreak/>
              <w:t>wyjaśnia cel nawiązania do dramatu Szekspira</w:t>
            </w:r>
          </w:p>
          <w:p w14:paraId="07D6DC91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wyjaśnia, na czym polega niezwykłość sytuacji lirycznej</w:t>
            </w:r>
          </w:p>
          <w:p w14:paraId="58D86E88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ustala, po co poeta przywołuje motyw miłości</w:t>
            </w:r>
          </w:p>
          <w:p w14:paraId="021538AB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omawia funkcje elementów symbolicznych</w:t>
            </w:r>
          </w:p>
          <w:p w14:paraId="032BA2C2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 xml:space="preserve">przypomina bohaterów literackich prezentujących postawę </w:t>
            </w: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lastRenderedPageBreak/>
              <w:t>romantyczną wobec świata</w:t>
            </w:r>
          </w:p>
          <w:p w14:paraId="3C0FAD84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wyjaśnia funkcję ironii</w:t>
            </w:r>
          </w:p>
          <w:p w14:paraId="408084E7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ustosunkowuje się do postaw wobec świata przedstawionych w wierszu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14:paraId="1D776FF5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lastRenderedPageBreak/>
              <w:t>samodzielnie analizuje i interpretuje wiersz ze szczególnym uwzględnieniem postaw wobec świata</w:t>
            </w:r>
          </w:p>
        </w:tc>
      </w:tr>
      <w:tr w:rsidR="00CF4E75" w:rsidRPr="00276D96" w14:paraId="4E80866A" w14:textId="77777777" w:rsidTr="00BF36B3">
        <w:trPr>
          <w:trHeight w:val="396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85" w:type="dxa"/>
              <w:bottom w:w="113" w:type="dxa"/>
              <w:right w:w="57" w:type="dxa"/>
            </w:tcMar>
          </w:tcPr>
          <w:p w14:paraId="0AB5065E" w14:textId="15A2CAB3" w:rsidR="00CF4E75" w:rsidRPr="00276D96" w:rsidRDefault="00CB7C93" w:rsidP="00117079">
            <w:pPr>
              <w:tabs>
                <w:tab w:val="left" w:pos="170"/>
              </w:tabs>
              <w:suppressAutoHyphens/>
              <w:autoSpaceDE w:val="0"/>
              <w:autoSpaceDN w:val="0"/>
              <w:adjustRightInd w:val="0"/>
              <w:spacing w:before="57" w:after="0" w:line="250" w:lineRule="atLeast"/>
              <w:jc w:val="right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lastRenderedPageBreak/>
              <w:t>44</w:t>
            </w:r>
            <w:r w:rsidR="00CF4E75"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.</w:t>
            </w:r>
          </w:p>
        </w:tc>
        <w:tc>
          <w:tcPr>
            <w:tcW w:w="13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85" w:type="dxa"/>
              <w:bottom w:w="113" w:type="dxa"/>
              <w:right w:w="85" w:type="dxa"/>
            </w:tcMar>
          </w:tcPr>
          <w:p w14:paraId="5DC203C3" w14:textId="77777777" w:rsidR="00CF4E75" w:rsidRPr="00276D96" w:rsidRDefault="00CF4E75" w:rsidP="00117079">
            <w:pPr>
              <w:tabs>
                <w:tab w:val="left" w:pos="170"/>
              </w:tabs>
              <w:suppressAutoHyphens/>
              <w:autoSpaceDE w:val="0"/>
              <w:autoSpaceDN w:val="0"/>
              <w:adjustRightInd w:val="0"/>
              <w:spacing w:before="57" w:after="0" w:line="250" w:lineRule="atLeast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Tragiczna ciągłość losów polskich w XIX i XX wieku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85" w:type="dxa"/>
              <w:bottom w:w="113" w:type="dxa"/>
              <w:right w:w="85" w:type="dxa"/>
            </w:tcMar>
          </w:tcPr>
          <w:p w14:paraId="771731D8" w14:textId="77777777" w:rsidR="00CF4E75" w:rsidRPr="00276D96" w:rsidRDefault="00CF4E75" w:rsidP="00117079">
            <w:pPr>
              <w:tabs>
                <w:tab w:val="left" w:pos="170"/>
              </w:tabs>
              <w:suppressAutoHyphens/>
              <w:autoSpaceDE w:val="0"/>
              <w:autoSpaceDN w:val="0"/>
              <w:adjustRightInd w:val="0"/>
              <w:spacing w:before="57" w:after="0" w:line="250" w:lineRule="atLeast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 xml:space="preserve">wprowadzenie do lekcji 16. </w:t>
            </w: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br/>
              <w:t>Cyprian Norwid,</w:t>
            </w:r>
            <w:r w:rsidRPr="00276D96">
              <w:rPr>
                <w:rFonts w:ascii="Arial" w:hAnsi="Arial" w:cs="Arial"/>
                <w:i/>
                <w:iCs/>
                <w:color w:val="000000"/>
                <w:w w:val="95"/>
                <w:sz w:val="20"/>
                <w:szCs w:val="20"/>
              </w:rPr>
              <w:t xml:space="preserve"> Pielgrzym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14:paraId="4FE01BC9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 xml:space="preserve">wskazuje neologizmy w utworze </w:t>
            </w:r>
          </w:p>
          <w:p w14:paraId="6396D2A5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 xml:space="preserve">przedstawia bohatera lirycznego </w:t>
            </w:r>
          </w:p>
          <w:p w14:paraId="2C1C01F9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 xml:space="preserve">ustala tematykę utworu </w:t>
            </w:r>
          </w:p>
          <w:p w14:paraId="498474DD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14:paraId="79842018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 xml:space="preserve">ustala, czego dotyczą neologizmy </w:t>
            </w:r>
          </w:p>
          <w:p w14:paraId="5CD02271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 xml:space="preserve">wydobywa z tekstu wiersza informacje o bohaterze lirycznym </w:t>
            </w:r>
          </w:p>
          <w:p w14:paraId="37C62E48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formułuje w postaci równoważnika zdania tematykę utworu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14:paraId="48EA42D8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 xml:space="preserve">wyjaśnia znaczenia neologizmów </w:t>
            </w:r>
          </w:p>
          <w:p w14:paraId="5E132545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odtwarza myśli i</w:t>
            </w:r>
            <w:r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 </w:t>
            </w: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 xml:space="preserve">poglądy bohatera lirycznego </w:t>
            </w:r>
          </w:p>
          <w:p w14:paraId="1F89A8E0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 xml:space="preserve">wydobywa główną myśl z utworu </w:t>
            </w:r>
          </w:p>
          <w:p w14:paraId="7F2066EC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14:paraId="19196BDD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 xml:space="preserve">omawia funkcje neologizmów </w:t>
            </w:r>
          </w:p>
          <w:p w14:paraId="7F4BC823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 xml:space="preserve">omawia wartości ważne dla bohatera lirycznego </w:t>
            </w:r>
          </w:p>
          <w:p w14:paraId="1949D22A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 xml:space="preserve">ustosunkowuje się do problematyki utworu  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14:paraId="40105B04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 xml:space="preserve">samodzielnie analizuje i interpretuje utwór ze szczególnym uwzględnieniem motywu </w:t>
            </w:r>
            <w:r w:rsidRPr="00276D96">
              <w:rPr>
                <w:rFonts w:ascii="Arial" w:hAnsi="Arial" w:cs="Arial"/>
                <w:i/>
                <w:iCs/>
                <w:color w:val="000000"/>
                <w:w w:val="95"/>
                <w:sz w:val="20"/>
                <w:szCs w:val="20"/>
              </w:rPr>
              <w:t>homo viator</w:t>
            </w:r>
          </w:p>
        </w:tc>
      </w:tr>
      <w:tr w:rsidR="00CF4E75" w:rsidRPr="00276D96" w14:paraId="186D823C" w14:textId="77777777" w:rsidTr="00BF36B3">
        <w:trPr>
          <w:trHeight w:val="396"/>
        </w:trPr>
        <w:tc>
          <w:tcPr>
            <w:tcW w:w="567" w:type="dxa"/>
            <w:vMerge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33B161CE" w14:textId="77777777" w:rsidR="00CF4E75" w:rsidRPr="00276D96" w:rsidRDefault="00CF4E75" w:rsidP="001170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01F8BF" w14:textId="77777777" w:rsidR="00CF4E75" w:rsidRPr="00276D96" w:rsidRDefault="00CF4E75" w:rsidP="001170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85" w:type="dxa"/>
              <w:bottom w:w="113" w:type="dxa"/>
              <w:right w:w="85" w:type="dxa"/>
            </w:tcMar>
          </w:tcPr>
          <w:p w14:paraId="61B09A37" w14:textId="77777777" w:rsidR="00CF4E75" w:rsidRPr="00276D96" w:rsidRDefault="00CF4E75" w:rsidP="00117079">
            <w:pPr>
              <w:tabs>
                <w:tab w:val="left" w:pos="170"/>
              </w:tabs>
              <w:suppressAutoHyphens/>
              <w:autoSpaceDE w:val="0"/>
              <w:autoSpaceDN w:val="0"/>
              <w:adjustRightInd w:val="0"/>
              <w:spacing w:before="57" w:after="0" w:line="250" w:lineRule="atLeast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 xml:space="preserve">Czesław Miłosz, </w:t>
            </w:r>
            <w:r w:rsidRPr="00276D96">
              <w:rPr>
                <w:rFonts w:ascii="Arial" w:hAnsi="Arial" w:cs="Arial"/>
                <w:i/>
                <w:iCs/>
                <w:color w:val="000000"/>
                <w:w w:val="95"/>
                <w:sz w:val="20"/>
                <w:szCs w:val="20"/>
              </w:rPr>
              <w:t>Granica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14:paraId="4F192039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przedstawia bohatera lirycznego</w:t>
            </w:r>
          </w:p>
          <w:p w14:paraId="11F6084C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ustala tematykę utworu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14:paraId="26A8FA11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wydobywa z tekstu wiersza informacje o bohaterze lirycznym</w:t>
            </w:r>
          </w:p>
          <w:p w14:paraId="3B8E2954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formułuje w postaci równoważnika zdania tematykę utworu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14:paraId="57D45C79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odtwarza myśli i poglądy bohatera lirycznego</w:t>
            </w:r>
          </w:p>
          <w:p w14:paraId="08EC6973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wydobywa główną myśl z utworu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14:paraId="70960BEF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omawia wartości ważne dla bohatera lirycznego</w:t>
            </w:r>
          </w:p>
          <w:p w14:paraId="4754C1A4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ustosunkowuje się do problematyki utworu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14:paraId="1995871F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samodzielnie analizuje i interpretuje utwór ze szczególnym uwzględnieniem kreacji bohatera lirycznego</w:t>
            </w:r>
          </w:p>
        </w:tc>
      </w:tr>
      <w:tr w:rsidR="00CF4E75" w:rsidRPr="00276D96" w14:paraId="0DCB72F8" w14:textId="77777777" w:rsidTr="00BF36B3">
        <w:trPr>
          <w:trHeight w:val="396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6" w:space="0" w:color="000000"/>
              <w:bottom w:val="single" w:sz="4" w:space="0" w:color="auto"/>
              <w:right w:val="single" w:sz="4" w:space="0" w:color="000000"/>
            </w:tcBorders>
            <w:tcMar>
              <w:top w:w="57" w:type="dxa"/>
              <w:left w:w="85" w:type="dxa"/>
              <w:bottom w:w="113" w:type="dxa"/>
              <w:right w:w="57" w:type="dxa"/>
            </w:tcMar>
          </w:tcPr>
          <w:p w14:paraId="3C2A06B2" w14:textId="6B9FE3FB" w:rsidR="00CF4E75" w:rsidRPr="00276D96" w:rsidRDefault="00CB7C93" w:rsidP="00117079">
            <w:pPr>
              <w:tabs>
                <w:tab w:val="left" w:pos="170"/>
              </w:tabs>
              <w:suppressAutoHyphens/>
              <w:autoSpaceDE w:val="0"/>
              <w:autoSpaceDN w:val="0"/>
              <w:adjustRightInd w:val="0"/>
              <w:spacing w:before="57" w:after="0" w:line="250" w:lineRule="atLeast"/>
              <w:jc w:val="right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lastRenderedPageBreak/>
              <w:t>45</w:t>
            </w:r>
            <w:r w:rsidR="00CF4E75"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.</w:t>
            </w:r>
          </w:p>
        </w:tc>
        <w:tc>
          <w:tcPr>
            <w:tcW w:w="13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57" w:type="dxa"/>
              <w:left w:w="85" w:type="dxa"/>
              <w:bottom w:w="113" w:type="dxa"/>
              <w:right w:w="85" w:type="dxa"/>
            </w:tcMar>
          </w:tcPr>
          <w:p w14:paraId="334FBEC5" w14:textId="77777777" w:rsidR="00CF4E75" w:rsidRPr="00276D96" w:rsidRDefault="00CF4E75" w:rsidP="00117079">
            <w:pPr>
              <w:tabs>
                <w:tab w:val="left" w:pos="170"/>
              </w:tabs>
              <w:suppressAutoHyphens/>
              <w:autoSpaceDE w:val="0"/>
              <w:autoSpaceDN w:val="0"/>
              <w:adjustRightInd w:val="0"/>
              <w:spacing w:before="57" w:after="0" w:line="250" w:lineRule="atLeast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Romantyk w</w:t>
            </w:r>
            <w:r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 </w:t>
            </w: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wielkim mieście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85" w:type="dxa"/>
              <w:bottom w:w="113" w:type="dxa"/>
              <w:right w:w="85" w:type="dxa"/>
            </w:tcMar>
          </w:tcPr>
          <w:p w14:paraId="155658D2" w14:textId="77777777" w:rsidR="00CF4E75" w:rsidRPr="00276D96" w:rsidRDefault="00CF4E75" w:rsidP="00117079">
            <w:pPr>
              <w:tabs>
                <w:tab w:val="left" w:pos="170"/>
              </w:tabs>
              <w:suppressAutoHyphens/>
              <w:autoSpaceDE w:val="0"/>
              <w:autoSpaceDN w:val="0"/>
              <w:adjustRightInd w:val="0"/>
              <w:spacing w:before="57" w:after="0" w:line="250" w:lineRule="atLeast"/>
              <w:textAlignment w:val="center"/>
              <w:rPr>
                <w:rFonts w:ascii="Arial" w:hAnsi="Arial" w:cs="Arial"/>
                <w:i/>
                <w:iCs/>
                <w:color w:val="000000"/>
                <w:w w:val="95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 xml:space="preserve">wprowadzenie do lekcji 17. </w:t>
            </w:r>
            <w:r w:rsidRPr="00276D96">
              <w:rPr>
                <w:rFonts w:ascii="Arial" w:hAnsi="Arial" w:cs="Arial"/>
                <w:i/>
                <w:iCs/>
                <w:color w:val="000000"/>
                <w:w w:val="95"/>
                <w:sz w:val="20"/>
                <w:szCs w:val="20"/>
              </w:rPr>
              <w:t>Romantyk w wielkim mieście</w:t>
            </w:r>
          </w:p>
          <w:p w14:paraId="2C9A2E2E" w14:textId="77777777" w:rsidR="00CF4E75" w:rsidRPr="00276D96" w:rsidRDefault="00CF4E75" w:rsidP="00117079">
            <w:pPr>
              <w:tabs>
                <w:tab w:val="left" w:pos="170"/>
              </w:tabs>
              <w:suppressAutoHyphens/>
              <w:autoSpaceDE w:val="0"/>
              <w:autoSpaceDN w:val="0"/>
              <w:adjustRightInd w:val="0"/>
              <w:spacing w:before="57" w:after="0" w:line="250" w:lineRule="atLeast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 xml:space="preserve">Cyprian Norwid, </w:t>
            </w:r>
            <w:r w:rsidRPr="00276D96">
              <w:rPr>
                <w:rFonts w:ascii="Arial" w:hAnsi="Arial" w:cs="Arial"/>
                <w:i/>
                <w:iCs/>
                <w:color w:val="000000"/>
                <w:w w:val="95"/>
                <w:sz w:val="20"/>
                <w:szCs w:val="20"/>
              </w:rPr>
              <w:t>Nerwy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14:paraId="31EA75E6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wie, na czym polega ironia</w:t>
            </w:r>
          </w:p>
          <w:p w14:paraId="0AB9D492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dostrzega związek podmiotu lirycznego z bohaterem lirycznym</w:t>
            </w:r>
          </w:p>
          <w:p w14:paraId="161C9A9E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dostrzega kontrast</w:t>
            </w:r>
          </w:p>
          <w:p w14:paraId="62644E01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nazywa klasy społeczne występujące w utworze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14:paraId="3D115574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wyjaśnia, kogo lub czego dotyczy ironia</w:t>
            </w:r>
          </w:p>
          <w:p w14:paraId="5D081BDB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charakteryzuje podmiot liryczny</w:t>
            </w:r>
          </w:p>
          <w:p w14:paraId="1B217CCC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nazywa elementy kontrastujące ze sobą</w:t>
            </w:r>
          </w:p>
          <w:p w14:paraId="6EBD6896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charakteryzuje klasy społeczne przedstawione w utworze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14:paraId="73623175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wskazuje fragmenty o wymowie ironicznej, komentuje je</w:t>
            </w:r>
          </w:p>
          <w:p w14:paraId="19105629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omawia wartości ważne dla podmiotu lirycznego</w:t>
            </w:r>
          </w:p>
          <w:p w14:paraId="22C611BA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omawia elementy kontrastujące ze sobą</w:t>
            </w:r>
          </w:p>
          <w:p w14:paraId="23A2D434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 xml:space="preserve">omawia relacje między klasami społecznymi </w:t>
            </w: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lastRenderedPageBreak/>
              <w:t>występującymi w utworze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14:paraId="38B39B3E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lastRenderedPageBreak/>
              <w:t>omawia funkcję ironii</w:t>
            </w:r>
          </w:p>
          <w:p w14:paraId="5D5776E2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omawia światopogląd podmiotu lirycznego</w:t>
            </w:r>
          </w:p>
          <w:p w14:paraId="7F78A260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wyjaśnia funkcję kontrastu</w:t>
            </w:r>
          </w:p>
          <w:p w14:paraId="51FA3AC1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odczytuje wymowę społeczną utworu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14:paraId="07ACDDF3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samodzielnie analizuje i interpretuje utwór ze szczególnym uwzględnieniem jego wymowy społecznej</w:t>
            </w:r>
          </w:p>
        </w:tc>
      </w:tr>
      <w:tr w:rsidR="00CF4E75" w:rsidRPr="00276D96" w14:paraId="17D52FEA" w14:textId="77777777" w:rsidTr="00BF36B3">
        <w:trPr>
          <w:trHeight w:val="396"/>
        </w:trPr>
        <w:tc>
          <w:tcPr>
            <w:tcW w:w="567" w:type="dxa"/>
            <w:vMerge/>
            <w:tcBorders>
              <w:top w:val="single" w:sz="4" w:space="0" w:color="000000"/>
              <w:left w:val="single" w:sz="6" w:space="0" w:color="000000"/>
              <w:bottom w:val="single" w:sz="4" w:space="0" w:color="auto"/>
              <w:right w:val="single" w:sz="4" w:space="0" w:color="000000"/>
            </w:tcBorders>
            <w:tcMar>
              <w:top w:w="57" w:type="dxa"/>
              <w:left w:w="85" w:type="dxa"/>
              <w:bottom w:w="113" w:type="dxa"/>
              <w:right w:w="57" w:type="dxa"/>
            </w:tcMar>
          </w:tcPr>
          <w:p w14:paraId="510656B4" w14:textId="77777777" w:rsidR="00CF4E75" w:rsidRPr="00276D96" w:rsidRDefault="00CF4E75" w:rsidP="001170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57" w:type="dxa"/>
              <w:left w:w="85" w:type="dxa"/>
              <w:bottom w:w="113" w:type="dxa"/>
              <w:right w:w="85" w:type="dxa"/>
            </w:tcMar>
          </w:tcPr>
          <w:p w14:paraId="7B392395" w14:textId="77777777" w:rsidR="00CF4E75" w:rsidRPr="00276D96" w:rsidRDefault="00CF4E75" w:rsidP="001170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85" w:type="dxa"/>
              <w:bottom w:w="113" w:type="dxa"/>
              <w:right w:w="85" w:type="dxa"/>
            </w:tcMar>
          </w:tcPr>
          <w:p w14:paraId="5A17166B" w14:textId="77777777" w:rsidR="00CF4E75" w:rsidRPr="00276D96" w:rsidRDefault="00CF4E75" w:rsidP="00117079">
            <w:pPr>
              <w:tabs>
                <w:tab w:val="left" w:pos="170"/>
              </w:tabs>
              <w:suppressAutoHyphens/>
              <w:autoSpaceDE w:val="0"/>
              <w:autoSpaceDN w:val="0"/>
              <w:adjustRightInd w:val="0"/>
              <w:spacing w:before="57" w:after="0" w:line="250" w:lineRule="atLeast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i/>
                <w:iCs/>
                <w:color w:val="000000"/>
                <w:w w:val="95"/>
                <w:sz w:val="20"/>
                <w:szCs w:val="20"/>
              </w:rPr>
              <w:t>Larwa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14:paraId="42C3FA7C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wskazuje słowa kluczowe w wierszu</w:t>
            </w:r>
          </w:p>
          <w:p w14:paraId="736D4B4C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rozpoznaje metafory</w:t>
            </w:r>
          </w:p>
          <w:p w14:paraId="42EEA429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wie, co to jest puenta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14:paraId="581C94FB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wyjaśnia, jak zostały wyodrębnione słowa kluczowe</w:t>
            </w:r>
          </w:p>
          <w:p w14:paraId="5B8C4416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ustala, z czym są związane metafory</w:t>
            </w:r>
          </w:p>
          <w:p w14:paraId="2F1CF734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 xml:space="preserve">dostrzega puentę </w:t>
            </w: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br/>
              <w:t>w wierszu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14:paraId="05445F5C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tworzy wokół słów kluczowych pola semantyczne</w:t>
            </w:r>
          </w:p>
          <w:p w14:paraId="2B0AFB41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wyjaśnia znaczenie metafor</w:t>
            </w:r>
          </w:p>
          <w:p w14:paraId="5F55B43E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wyjaśnia znaczenie puenty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14:paraId="75F0A13C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wykorzystuje słowa kluczowe do interpretacji utworu</w:t>
            </w:r>
          </w:p>
          <w:p w14:paraId="2B667E86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omawia funkcję metafor</w:t>
            </w:r>
          </w:p>
          <w:p w14:paraId="16109ABF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 xml:space="preserve">wykorzystuje puentę do interpretacji utworu 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14:paraId="160D507B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samodzielnie analizuje i interpretuje utwór ze szczególnym uwzględnieniem płaszczyzny aksjologicznej</w:t>
            </w:r>
          </w:p>
        </w:tc>
      </w:tr>
      <w:tr w:rsidR="00CF4E75" w:rsidRPr="00276D96" w14:paraId="4D2723E2" w14:textId="77777777" w:rsidTr="00BF36B3">
        <w:trPr>
          <w:trHeight w:val="396"/>
        </w:trPr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85" w:type="dxa"/>
              <w:bottom w:w="113" w:type="dxa"/>
              <w:right w:w="57" w:type="dxa"/>
            </w:tcMar>
          </w:tcPr>
          <w:p w14:paraId="689BE472" w14:textId="253A9299" w:rsidR="00CF4E75" w:rsidRPr="00276D96" w:rsidRDefault="00CB7C93" w:rsidP="00117079">
            <w:pPr>
              <w:tabs>
                <w:tab w:val="left" w:pos="170"/>
              </w:tabs>
              <w:suppressAutoHyphens/>
              <w:autoSpaceDE w:val="0"/>
              <w:autoSpaceDN w:val="0"/>
              <w:adjustRightInd w:val="0"/>
              <w:spacing w:before="57" w:after="0" w:line="250" w:lineRule="atLeast"/>
              <w:jc w:val="right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46</w:t>
            </w:r>
            <w:r w:rsidR="00CF4E75"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.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85" w:type="dxa"/>
              <w:bottom w:w="113" w:type="dxa"/>
              <w:right w:w="85" w:type="dxa"/>
            </w:tcMar>
          </w:tcPr>
          <w:p w14:paraId="3F97CB58" w14:textId="77777777" w:rsidR="00CF4E75" w:rsidRPr="00276D96" w:rsidRDefault="00CF4E75" w:rsidP="00117079">
            <w:pPr>
              <w:tabs>
                <w:tab w:val="left" w:pos="170"/>
              </w:tabs>
              <w:suppressAutoHyphens/>
              <w:autoSpaceDE w:val="0"/>
              <w:autoSpaceDN w:val="0"/>
              <w:adjustRightInd w:val="0"/>
              <w:spacing w:before="57" w:after="0" w:line="250" w:lineRule="atLeast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Romantyzm zaangażowany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85" w:type="dxa"/>
              <w:bottom w:w="113" w:type="dxa"/>
              <w:right w:w="85" w:type="dxa"/>
            </w:tcMar>
          </w:tcPr>
          <w:p w14:paraId="3D60D852" w14:textId="77777777" w:rsidR="00CF4E75" w:rsidRPr="00276D96" w:rsidRDefault="00CF4E75" w:rsidP="00117079">
            <w:pPr>
              <w:tabs>
                <w:tab w:val="left" w:pos="170"/>
              </w:tabs>
              <w:suppressAutoHyphens/>
              <w:autoSpaceDE w:val="0"/>
              <w:autoSpaceDN w:val="0"/>
              <w:adjustRightInd w:val="0"/>
              <w:spacing w:before="57" w:after="0" w:line="250" w:lineRule="atLeast"/>
              <w:textAlignment w:val="center"/>
              <w:rPr>
                <w:rFonts w:ascii="Arial" w:hAnsi="Arial" w:cs="Arial"/>
                <w:i/>
                <w:iCs/>
                <w:color w:val="000000"/>
                <w:w w:val="95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 xml:space="preserve">wprowadzenie do lekcji 18. </w:t>
            </w:r>
            <w:r w:rsidRPr="00276D96">
              <w:rPr>
                <w:rFonts w:ascii="Arial" w:hAnsi="Arial" w:cs="Arial"/>
                <w:i/>
                <w:iCs/>
                <w:color w:val="000000"/>
                <w:w w:val="95"/>
                <w:sz w:val="20"/>
                <w:szCs w:val="20"/>
              </w:rPr>
              <w:t>Romantyzm zaangażowany</w:t>
            </w:r>
          </w:p>
          <w:p w14:paraId="4757841A" w14:textId="77777777" w:rsidR="00CF4E75" w:rsidRPr="00276D96" w:rsidRDefault="00CF4E75" w:rsidP="00117079">
            <w:pPr>
              <w:tabs>
                <w:tab w:val="left" w:pos="170"/>
              </w:tabs>
              <w:suppressAutoHyphens/>
              <w:autoSpaceDE w:val="0"/>
              <w:autoSpaceDN w:val="0"/>
              <w:adjustRightInd w:val="0"/>
              <w:spacing w:before="57" w:after="0" w:line="250" w:lineRule="atLeast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 xml:space="preserve">Cyprian Norwid, </w:t>
            </w:r>
            <w:r w:rsidRPr="00276D96">
              <w:rPr>
                <w:rFonts w:ascii="Arial" w:hAnsi="Arial" w:cs="Arial"/>
                <w:i/>
                <w:iCs/>
                <w:color w:val="000000"/>
                <w:w w:val="95"/>
                <w:sz w:val="20"/>
                <w:szCs w:val="20"/>
              </w:rPr>
              <w:t>Do obywatela Johna Brown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14:paraId="0373A9C6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wydobywa ze wstępu do rozdziału informacje o bohaterze lirycznym</w:t>
            </w:r>
          </w:p>
          <w:p w14:paraId="0744B99F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określa czas i miejsce sytuacji lirycznej</w:t>
            </w:r>
          </w:p>
          <w:p w14:paraId="7291AE13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wskazuje symbole</w:t>
            </w:r>
          </w:p>
          <w:p w14:paraId="59CFFA46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lastRenderedPageBreak/>
              <w:t>przypomina, na czym polega anafora</w:t>
            </w:r>
          </w:p>
          <w:p w14:paraId="1AC13483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wymienia podstawowe prawa człowieka</w:t>
            </w:r>
          </w:p>
          <w:p w14:paraId="01083A58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dostrzega polityczną wymowę utworu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14:paraId="33B2F0A6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lastRenderedPageBreak/>
              <w:t>charakteryzuje bohatera lirycznego</w:t>
            </w:r>
          </w:p>
          <w:p w14:paraId="72C6F05C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omawia kontekst historyczny</w:t>
            </w:r>
          </w:p>
          <w:p w14:paraId="54FFFFE1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wyjaśnia znaczenie symboli</w:t>
            </w:r>
          </w:p>
          <w:p w14:paraId="7C08461B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wskazuje anaforę</w:t>
            </w:r>
          </w:p>
          <w:p w14:paraId="6476852C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wie, że utwór mówi o</w:t>
            </w:r>
            <w:r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 </w:t>
            </w: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prawach człowieka</w:t>
            </w:r>
          </w:p>
          <w:p w14:paraId="31DFE37E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lastRenderedPageBreak/>
              <w:t>wie, z czego wynika polityczna wymowa utworu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14:paraId="752731EF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lastRenderedPageBreak/>
              <w:t>omawia uczucia podmiotu lirycznego względem bohatera</w:t>
            </w:r>
          </w:p>
          <w:p w14:paraId="7BB3A3DE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omawia rolę jednostki w biegu historii</w:t>
            </w:r>
          </w:p>
          <w:p w14:paraId="35A27A34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komentuje warstwę symboliczną utworu</w:t>
            </w:r>
          </w:p>
          <w:p w14:paraId="3536EECA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lastRenderedPageBreak/>
              <w:t>wyjaśnia znaczenia budowane przez anaforę</w:t>
            </w:r>
          </w:p>
          <w:p w14:paraId="17738351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wypowiada się na temat praw człowieka</w:t>
            </w:r>
          </w:p>
          <w:p w14:paraId="45817C4A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ocenia, czy poezja powinna mieć wydźwięk polityczny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14:paraId="1389EFC3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lastRenderedPageBreak/>
              <w:t>omawia stosunek podmiotu lirycznego do bohatera</w:t>
            </w:r>
          </w:p>
          <w:p w14:paraId="2DBFCD41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dostrzega uniwersalizm utworu</w:t>
            </w:r>
          </w:p>
          <w:p w14:paraId="3232000B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wykorzystuje symbolikę do interpretacji utworu</w:t>
            </w:r>
          </w:p>
          <w:p w14:paraId="43388023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lastRenderedPageBreak/>
              <w:t>określa funkcję anafory</w:t>
            </w:r>
          </w:p>
          <w:p w14:paraId="699885E5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komentuje poglądy Norwida na temat praw człowieka</w:t>
            </w:r>
          </w:p>
          <w:p w14:paraId="1B559176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komentuje polityczny wymiar treści utworu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14:paraId="3CBA2B97" w14:textId="77777777" w:rsidR="00CF4E75" w:rsidRPr="00276D96" w:rsidRDefault="00CF4E75" w:rsidP="001170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F4E75" w:rsidRPr="00276D96" w14:paraId="581B3CA8" w14:textId="77777777" w:rsidTr="00BF36B3">
        <w:trPr>
          <w:trHeight w:val="396"/>
        </w:trPr>
        <w:tc>
          <w:tcPr>
            <w:tcW w:w="56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85" w:type="dxa"/>
              <w:bottom w:w="113" w:type="dxa"/>
              <w:right w:w="57" w:type="dxa"/>
            </w:tcMar>
          </w:tcPr>
          <w:p w14:paraId="719881BF" w14:textId="535A9231" w:rsidR="00CF4E75" w:rsidRPr="00276D96" w:rsidRDefault="00CB7C93" w:rsidP="00117079">
            <w:pPr>
              <w:tabs>
                <w:tab w:val="left" w:pos="170"/>
              </w:tabs>
              <w:suppressAutoHyphens/>
              <w:autoSpaceDE w:val="0"/>
              <w:autoSpaceDN w:val="0"/>
              <w:adjustRightInd w:val="0"/>
              <w:spacing w:before="57" w:after="0" w:line="250" w:lineRule="atLeast"/>
              <w:jc w:val="right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lastRenderedPageBreak/>
              <w:t>47</w:t>
            </w:r>
            <w:r w:rsidR="00CF4E75"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.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85" w:type="dxa"/>
              <w:bottom w:w="113" w:type="dxa"/>
              <w:right w:w="85" w:type="dxa"/>
            </w:tcMar>
          </w:tcPr>
          <w:p w14:paraId="02B664C4" w14:textId="77777777" w:rsidR="00CF4E75" w:rsidRPr="00276D96" w:rsidRDefault="00CF4E75" w:rsidP="00117079">
            <w:pPr>
              <w:tabs>
                <w:tab w:val="left" w:pos="170"/>
              </w:tabs>
              <w:suppressAutoHyphens/>
              <w:autoSpaceDE w:val="0"/>
              <w:autoSpaceDN w:val="0"/>
              <w:adjustRightInd w:val="0"/>
              <w:spacing w:before="57" w:after="0" w:line="250" w:lineRule="atLeast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Norwid – nawiązania</w:t>
            </w: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br/>
              <w:t>i kontynuacje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85" w:type="dxa"/>
              <w:bottom w:w="113" w:type="dxa"/>
              <w:right w:w="85" w:type="dxa"/>
            </w:tcMar>
          </w:tcPr>
          <w:p w14:paraId="2A4467BB" w14:textId="77777777" w:rsidR="00CF4E75" w:rsidRPr="00276D96" w:rsidRDefault="00CF4E75" w:rsidP="00117079">
            <w:pPr>
              <w:tabs>
                <w:tab w:val="left" w:pos="170"/>
              </w:tabs>
              <w:suppressAutoHyphens/>
              <w:autoSpaceDE w:val="0"/>
              <w:autoSpaceDN w:val="0"/>
              <w:adjustRightInd w:val="0"/>
              <w:spacing w:before="57" w:after="0" w:line="250" w:lineRule="atLeast"/>
              <w:textAlignment w:val="center"/>
              <w:rPr>
                <w:rFonts w:ascii="Arial" w:hAnsi="Arial" w:cs="Arial"/>
                <w:i/>
                <w:iCs/>
                <w:color w:val="000000"/>
                <w:w w:val="95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wprowadzenie do lekcji 19. Mieczysław Jastrun,</w:t>
            </w: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br/>
            </w:r>
            <w:r w:rsidRPr="00276D96">
              <w:rPr>
                <w:rFonts w:ascii="Arial" w:hAnsi="Arial" w:cs="Arial"/>
                <w:i/>
                <w:iCs/>
                <w:color w:val="000000"/>
                <w:w w:val="95"/>
                <w:sz w:val="20"/>
                <w:szCs w:val="20"/>
              </w:rPr>
              <w:t>Poezja i prawda;</w:t>
            </w:r>
          </w:p>
          <w:p w14:paraId="1D4C3114" w14:textId="77777777" w:rsidR="00CF4E75" w:rsidRPr="00276D96" w:rsidRDefault="00CF4E75" w:rsidP="00117079">
            <w:pPr>
              <w:tabs>
                <w:tab w:val="left" w:pos="170"/>
              </w:tabs>
              <w:suppressAutoHyphens/>
              <w:autoSpaceDE w:val="0"/>
              <w:autoSpaceDN w:val="0"/>
              <w:adjustRightInd w:val="0"/>
              <w:spacing w:before="57" w:after="0" w:line="250" w:lineRule="atLeast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Joanna Mueller,</w:t>
            </w: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br/>
            </w:r>
            <w:r w:rsidRPr="00276D96">
              <w:rPr>
                <w:rFonts w:ascii="Arial" w:hAnsi="Arial" w:cs="Arial"/>
                <w:i/>
                <w:iCs/>
                <w:color w:val="000000"/>
                <w:w w:val="95"/>
                <w:sz w:val="20"/>
                <w:szCs w:val="20"/>
              </w:rPr>
              <w:t>Korekta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14:paraId="0F0382F7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funkcję metapoetycką</w:t>
            </w:r>
          </w:p>
          <w:p w14:paraId="14C40823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dostrzega obecnosć aluzji literackich</w:t>
            </w:r>
          </w:p>
          <w:p w14:paraId="3F78E85A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 xml:space="preserve">rozpoznaje funkcję metapoetycką 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14:paraId="1C76A308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omawia okoliczności sytuacji lirycznej</w:t>
            </w:r>
          </w:p>
          <w:p w14:paraId="0E5937AF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wskazuje elementy metapoetyckie</w:t>
            </w:r>
          </w:p>
          <w:p w14:paraId="0FB9FCE2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zauważa znaczenie puenty utworów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14:paraId="6D272871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wymienia elementy decydujące o metapoetyckim charakterze wypowiedzi</w:t>
            </w:r>
          </w:p>
          <w:p w14:paraId="124755B0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omawia znaczenie puent</w:t>
            </w:r>
            <w:r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y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14:paraId="55AF044C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wyjaśnia, na czym polega metapoetycki charakter utworu</w:t>
            </w:r>
          </w:p>
          <w:p w14:paraId="3644BCC3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wyjaśnia, w jakim celu została zastosowana aluzja literacka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14:paraId="060A66ED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samodzielnie analizuje i interpretuje utwór ze szczególnym uwzględnieniem jego metapoetyckiego charakteru</w:t>
            </w:r>
          </w:p>
        </w:tc>
      </w:tr>
      <w:tr w:rsidR="00CF4E75" w:rsidRPr="00276D96" w14:paraId="561F8411" w14:textId="77777777" w:rsidTr="00BF36B3">
        <w:trPr>
          <w:trHeight w:val="396"/>
        </w:trPr>
        <w:tc>
          <w:tcPr>
            <w:tcW w:w="14742" w:type="dxa"/>
            <w:gridSpan w:val="8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solid" w:color="FF7F00" w:fill="auto"/>
            <w:tcMar>
              <w:top w:w="57" w:type="dxa"/>
              <w:left w:w="57" w:type="dxa"/>
              <w:bottom w:w="57" w:type="dxa"/>
              <w:right w:w="0" w:type="dxa"/>
            </w:tcMar>
            <w:vAlign w:val="center"/>
          </w:tcPr>
          <w:p w14:paraId="667CA053" w14:textId="77777777" w:rsidR="00CF4E75" w:rsidRPr="00276D96" w:rsidRDefault="00CF4E75" w:rsidP="00117079">
            <w:pPr>
              <w:tabs>
                <w:tab w:val="left" w:pos="170"/>
              </w:tabs>
              <w:suppressAutoHyphens/>
              <w:autoSpaceDE w:val="0"/>
              <w:autoSpaceDN w:val="0"/>
              <w:adjustRightInd w:val="0"/>
              <w:spacing w:before="57" w:after="0" w:line="288" w:lineRule="auto"/>
              <w:jc w:val="center"/>
              <w:textAlignment w:val="center"/>
              <w:rPr>
                <w:rFonts w:ascii="Arial" w:hAnsi="Arial" w:cs="Arial"/>
                <w:b/>
                <w:bCs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b/>
                <w:bCs/>
                <w:color w:val="000000"/>
                <w:spacing w:val="-2"/>
                <w:w w:val="98"/>
                <w:sz w:val="20"/>
                <w:szCs w:val="20"/>
              </w:rPr>
              <w:t>POZYTYWIZM</w:t>
            </w:r>
          </w:p>
        </w:tc>
      </w:tr>
      <w:tr w:rsidR="00CF4E75" w:rsidRPr="00276D96" w14:paraId="5FF2CFC5" w14:textId="77777777" w:rsidTr="00BF36B3">
        <w:tc>
          <w:tcPr>
            <w:tcW w:w="567" w:type="dxa"/>
            <w:vMerge w:val="restart"/>
            <w:tcBorders>
              <w:top w:val="single" w:sz="4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57" w:type="dxa"/>
              <w:left w:w="28" w:type="dxa"/>
              <w:bottom w:w="113" w:type="dxa"/>
              <w:right w:w="57" w:type="dxa"/>
            </w:tcMar>
          </w:tcPr>
          <w:p w14:paraId="121A59F1" w14:textId="264A27DF" w:rsidR="00CF4E75" w:rsidRPr="00276D96" w:rsidRDefault="00CB7C93" w:rsidP="00117079">
            <w:pPr>
              <w:tabs>
                <w:tab w:val="left" w:pos="170"/>
              </w:tabs>
              <w:suppressAutoHyphens/>
              <w:autoSpaceDE w:val="0"/>
              <w:autoSpaceDN w:val="0"/>
              <w:adjustRightInd w:val="0"/>
              <w:spacing w:before="57" w:after="0" w:line="250" w:lineRule="atLeast"/>
              <w:jc w:val="right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lastRenderedPageBreak/>
              <w:t>48</w:t>
            </w:r>
            <w:r w:rsidR="00CF4E75"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.</w:t>
            </w:r>
          </w:p>
        </w:tc>
        <w:tc>
          <w:tcPr>
            <w:tcW w:w="1361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85" w:type="dxa"/>
              <w:bottom w:w="113" w:type="dxa"/>
              <w:right w:w="85" w:type="dxa"/>
            </w:tcMar>
          </w:tcPr>
          <w:p w14:paraId="17F93D42" w14:textId="77777777" w:rsidR="00CF4E75" w:rsidRPr="00276D96" w:rsidRDefault="00CF4E75" w:rsidP="00117079">
            <w:pPr>
              <w:tabs>
                <w:tab w:val="left" w:pos="170"/>
              </w:tabs>
              <w:suppressAutoHyphens/>
              <w:autoSpaceDE w:val="0"/>
              <w:autoSpaceDN w:val="0"/>
              <w:adjustRightInd w:val="0"/>
              <w:spacing w:before="57" w:after="0" w:line="250" w:lineRule="atLeast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„Wiek pary i</w:t>
            </w:r>
            <w:r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 </w:t>
            </w: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elektryczności”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57" w:type="dxa"/>
              <w:left w:w="85" w:type="dxa"/>
              <w:bottom w:w="113" w:type="dxa"/>
              <w:right w:w="85" w:type="dxa"/>
            </w:tcMar>
          </w:tcPr>
          <w:p w14:paraId="4FAFC420" w14:textId="77777777" w:rsidR="00CF4E75" w:rsidRPr="00276D96" w:rsidRDefault="00CF4E75" w:rsidP="00117079">
            <w:pPr>
              <w:tabs>
                <w:tab w:val="left" w:pos="170"/>
              </w:tabs>
              <w:suppressAutoHyphens/>
              <w:autoSpaceDE w:val="0"/>
              <w:autoSpaceDN w:val="0"/>
              <w:adjustRightInd w:val="0"/>
              <w:spacing w:before="57" w:after="0" w:line="250" w:lineRule="atLeast"/>
              <w:textAlignment w:val="center"/>
              <w:rPr>
                <w:rFonts w:ascii="Arial" w:hAnsi="Arial" w:cs="Arial"/>
                <w:i/>
                <w:iCs/>
                <w:color w:val="000000"/>
                <w:w w:val="95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 xml:space="preserve">wprowadzenie do lekcji 24. </w:t>
            </w:r>
            <w:r w:rsidRPr="00276D96">
              <w:rPr>
                <w:rFonts w:ascii="Arial" w:hAnsi="Arial" w:cs="Arial"/>
                <w:i/>
                <w:iCs/>
                <w:color w:val="000000"/>
                <w:w w:val="95"/>
                <w:sz w:val="20"/>
                <w:szCs w:val="20"/>
              </w:rPr>
              <w:t>„Wiek pary i</w:t>
            </w:r>
            <w:r>
              <w:rPr>
                <w:rFonts w:ascii="Arial" w:hAnsi="Arial" w:cs="Arial"/>
                <w:i/>
                <w:iCs/>
                <w:color w:val="000000"/>
                <w:w w:val="95"/>
                <w:sz w:val="20"/>
                <w:szCs w:val="20"/>
              </w:rPr>
              <w:t> </w:t>
            </w:r>
            <w:r w:rsidRPr="00276D96">
              <w:rPr>
                <w:rFonts w:ascii="Arial" w:hAnsi="Arial" w:cs="Arial"/>
                <w:i/>
                <w:iCs/>
                <w:color w:val="000000"/>
                <w:w w:val="95"/>
                <w:sz w:val="20"/>
                <w:szCs w:val="20"/>
              </w:rPr>
              <w:t xml:space="preserve">elektryczności” </w:t>
            </w:r>
          </w:p>
          <w:p w14:paraId="2503CD7A" w14:textId="77777777" w:rsidR="00CF4E75" w:rsidRPr="00276D96" w:rsidRDefault="00CF4E75" w:rsidP="00117079">
            <w:pPr>
              <w:tabs>
                <w:tab w:val="left" w:pos="170"/>
              </w:tabs>
              <w:suppressAutoHyphens/>
              <w:autoSpaceDE w:val="0"/>
              <w:autoSpaceDN w:val="0"/>
              <w:adjustRightInd w:val="0"/>
              <w:spacing w:before="57" w:after="0" w:line="250" w:lineRule="atLeast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 xml:space="preserve">Jerzy Jedlicki, </w:t>
            </w:r>
            <w:r w:rsidRPr="00276D96">
              <w:rPr>
                <w:rFonts w:ascii="Arial" w:hAnsi="Arial" w:cs="Arial"/>
                <w:i/>
                <w:iCs/>
                <w:color w:val="000000"/>
                <w:w w:val="93"/>
                <w:sz w:val="20"/>
                <w:szCs w:val="20"/>
              </w:rPr>
              <w:t>Jakiej cywilizacji Polacy potrzebują</w:t>
            </w:r>
          </w:p>
          <w:p w14:paraId="1DEE9099" w14:textId="77777777" w:rsidR="00CF4E75" w:rsidRPr="00276D96" w:rsidRDefault="00CF4E75" w:rsidP="00117079">
            <w:pPr>
              <w:tabs>
                <w:tab w:val="left" w:pos="170"/>
              </w:tabs>
              <w:suppressAutoHyphens/>
              <w:autoSpaceDE w:val="0"/>
              <w:autoSpaceDN w:val="0"/>
              <w:adjustRightInd w:val="0"/>
              <w:spacing w:before="57" w:after="0" w:line="250" w:lineRule="atLeast"/>
              <w:textAlignment w:val="center"/>
              <w:rPr>
                <w:rFonts w:ascii="Arial" w:hAnsi="Arial" w:cs="Arial"/>
                <w:i/>
                <w:iCs/>
                <w:color w:val="000000"/>
                <w:w w:val="95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 xml:space="preserve">Eliza Orzeszkowa, </w:t>
            </w:r>
            <w:r w:rsidRPr="00276D96">
              <w:rPr>
                <w:rFonts w:ascii="Arial" w:hAnsi="Arial" w:cs="Arial"/>
                <w:i/>
                <w:iCs/>
                <w:color w:val="000000"/>
                <w:w w:val="95"/>
                <w:sz w:val="20"/>
                <w:szCs w:val="20"/>
              </w:rPr>
              <w:t xml:space="preserve">Kilka uwag nad powieścią </w:t>
            </w:r>
          </w:p>
          <w:p w14:paraId="642DF7CD" w14:textId="77777777" w:rsidR="00CF4E75" w:rsidRPr="00276D96" w:rsidRDefault="00CF4E75" w:rsidP="00117079">
            <w:pPr>
              <w:tabs>
                <w:tab w:val="left" w:pos="170"/>
              </w:tabs>
              <w:suppressAutoHyphens/>
              <w:autoSpaceDE w:val="0"/>
              <w:autoSpaceDN w:val="0"/>
              <w:adjustRightInd w:val="0"/>
              <w:spacing w:before="57" w:after="0" w:line="250" w:lineRule="atLeast"/>
              <w:textAlignment w:val="center"/>
              <w:rPr>
                <w:rFonts w:ascii="Arial" w:hAnsi="Arial" w:cs="Arial"/>
                <w:i/>
                <w:iCs/>
                <w:color w:val="000000"/>
                <w:w w:val="95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 xml:space="preserve">Aleksander Świętochowski, </w:t>
            </w:r>
            <w:r w:rsidRPr="00276D96">
              <w:rPr>
                <w:rFonts w:ascii="Arial" w:hAnsi="Arial" w:cs="Arial"/>
                <w:i/>
                <w:iCs/>
                <w:color w:val="000000"/>
                <w:w w:val="95"/>
                <w:sz w:val="20"/>
                <w:szCs w:val="20"/>
              </w:rPr>
              <w:t>Pleśń literacka i</w:t>
            </w:r>
            <w:r>
              <w:rPr>
                <w:rFonts w:ascii="Arial" w:hAnsi="Arial" w:cs="Arial"/>
                <w:i/>
                <w:iCs/>
                <w:color w:val="000000"/>
                <w:w w:val="95"/>
                <w:sz w:val="20"/>
                <w:szCs w:val="20"/>
              </w:rPr>
              <w:t> </w:t>
            </w:r>
            <w:r w:rsidRPr="00276D96">
              <w:rPr>
                <w:rFonts w:ascii="Arial" w:hAnsi="Arial" w:cs="Arial"/>
                <w:i/>
                <w:iCs/>
                <w:color w:val="000000"/>
                <w:w w:val="95"/>
                <w:sz w:val="20"/>
                <w:szCs w:val="20"/>
              </w:rPr>
              <w:t>społeczna</w:t>
            </w:r>
          </w:p>
          <w:p w14:paraId="5288527B" w14:textId="77777777" w:rsidR="00CF4E75" w:rsidRPr="00276D96" w:rsidRDefault="00CF4E75" w:rsidP="00117079">
            <w:pPr>
              <w:tabs>
                <w:tab w:val="left" w:pos="170"/>
              </w:tabs>
              <w:suppressAutoHyphens/>
              <w:autoSpaceDE w:val="0"/>
              <w:autoSpaceDN w:val="0"/>
              <w:adjustRightInd w:val="0"/>
              <w:spacing w:before="57" w:after="0" w:line="250" w:lineRule="atLeast"/>
              <w:textAlignment w:val="center"/>
              <w:rPr>
                <w:rFonts w:ascii="Arial" w:hAnsi="Arial" w:cs="Arial"/>
                <w:i/>
                <w:iCs/>
                <w:color w:val="000000"/>
                <w:w w:val="95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 xml:space="preserve">Aleksander Świętochowski, </w:t>
            </w:r>
            <w:r w:rsidRPr="00276D96">
              <w:rPr>
                <w:rFonts w:ascii="Arial" w:hAnsi="Arial" w:cs="Arial"/>
                <w:i/>
                <w:iCs/>
                <w:color w:val="000000"/>
                <w:w w:val="95"/>
                <w:sz w:val="20"/>
                <w:szCs w:val="20"/>
              </w:rPr>
              <w:t>My i</w:t>
            </w:r>
            <w:r>
              <w:rPr>
                <w:rFonts w:ascii="Arial" w:hAnsi="Arial" w:cs="Arial"/>
                <w:i/>
                <w:iCs/>
                <w:color w:val="000000"/>
                <w:w w:val="95"/>
                <w:sz w:val="20"/>
                <w:szCs w:val="20"/>
              </w:rPr>
              <w:t> </w:t>
            </w:r>
            <w:r w:rsidRPr="00276D96">
              <w:rPr>
                <w:rFonts w:ascii="Arial" w:hAnsi="Arial" w:cs="Arial"/>
                <w:i/>
                <w:iCs/>
                <w:color w:val="000000"/>
                <w:w w:val="95"/>
                <w:sz w:val="20"/>
                <w:szCs w:val="20"/>
              </w:rPr>
              <w:t xml:space="preserve">wy </w:t>
            </w:r>
          </w:p>
          <w:p w14:paraId="52D11ECF" w14:textId="77777777" w:rsidR="00CF4E75" w:rsidRPr="00276D96" w:rsidRDefault="00CF4E75" w:rsidP="00117079">
            <w:pPr>
              <w:tabs>
                <w:tab w:val="left" w:pos="170"/>
              </w:tabs>
              <w:suppressAutoHyphens/>
              <w:autoSpaceDE w:val="0"/>
              <w:autoSpaceDN w:val="0"/>
              <w:adjustRightInd w:val="0"/>
              <w:spacing w:before="57" w:after="0" w:line="250" w:lineRule="atLeast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 xml:space="preserve">Piotr Chmielowski, </w:t>
            </w:r>
            <w:r w:rsidRPr="00276D96">
              <w:rPr>
                <w:rFonts w:ascii="Arial" w:hAnsi="Arial" w:cs="Arial"/>
                <w:i/>
                <w:iCs/>
                <w:color w:val="000000"/>
                <w:w w:val="95"/>
                <w:sz w:val="20"/>
                <w:szCs w:val="20"/>
              </w:rPr>
              <w:t>Utylitaryzm w</w:t>
            </w:r>
            <w:r>
              <w:rPr>
                <w:rFonts w:ascii="Arial" w:hAnsi="Arial" w:cs="Arial"/>
                <w:i/>
                <w:iCs/>
                <w:color w:val="000000"/>
                <w:w w:val="95"/>
                <w:sz w:val="20"/>
                <w:szCs w:val="20"/>
              </w:rPr>
              <w:t> </w:t>
            </w:r>
            <w:r w:rsidRPr="00276D96">
              <w:rPr>
                <w:rFonts w:ascii="Arial" w:hAnsi="Arial" w:cs="Arial"/>
                <w:i/>
                <w:iCs/>
                <w:color w:val="000000"/>
                <w:w w:val="95"/>
                <w:sz w:val="20"/>
                <w:szCs w:val="20"/>
              </w:rPr>
              <w:t>literaturze</w:t>
            </w:r>
          </w:p>
        </w:tc>
        <w:tc>
          <w:tcPr>
            <w:tcW w:w="1916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14:paraId="3B97DB25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wie, o czym jest mowa w tekście</w:t>
            </w:r>
          </w:p>
          <w:p w14:paraId="4BBEDC27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wymienia trzy nurty tradycji wspominane w tekście</w:t>
            </w:r>
          </w:p>
          <w:p w14:paraId="7410A978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 xml:space="preserve">wie, że w tekście omówiony jest program pozytywistów </w:t>
            </w:r>
          </w:p>
          <w:p w14:paraId="3E42509D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zna gatunki publicystyczne</w:t>
            </w:r>
          </w:p>
          <w:p w14:paraId="111B5FCB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 xml:space="preserve">zna pojęcie </w:t>
            </w:r>
            <w:r w:rsidRPr="00276D96">
              <w:rPr>
                <w:rFonts w:ascii="Arial" w:hAnsi="Arial" w:cs="Arial"/>
                <w:i/>
                <w:iCs/>
                <w:color w:val="000000"/>
                <w:w w:val="95"/>
                <w:sz w:val="20"/>
                <w:szCs w:val="20"/>
              </w:rPr>
              <w:t>realizm</w:t>
            </w:r>
          </w:p>
          <w:p w14:paraId="6236B088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formułuje temat fragmentu tekstu A.</w:t>
            </w:r>
            <w:r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 </w:t>
            </w: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Świętochowskiego</w:t>
            </w:r>
          </w:p>
          <w:p w14:paraId="671F3DAD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rozpoznaje dwa pokolenia, o których mówi Świętochowski</w:t>
            </w:r>
          </w:p>
          <w:p w14:paraId="348E01BF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lastRenderedPageBreak/>
              <w:t xml:space="preserve">zna pojęcie </w:t>
            </w:r>
            <w:r w:rsidRPr="00276D96">
              <w:rPr>
                <w:rFonts w:ascii="Arial" w:hAnsi="Arial" w:cs="Arial"/>
                <w:i/>
                <w:iCs/>
                <w:color w:val="000000"/>
                <w:w w:val="95"/>
                <w:sz w:val="20"/>
                <w:szCs w:val="20"/>
              </w:rPr>
              <w:t>utylitaryzm</w:t>
            </w:r>
          </w:p>
          <w:p w14:paraId="46E5C571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zna podstawowe środki retoryczne</w:t>
            </w:r>
          </w:p>
          <w:p w14:paraId="77D45DB5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wie, na czym polega funkcja perswazyjna</w:t>
            </w:r>
          </w:p>
        </w:tc>
        <w:tc>
          <w:tcPr>
            <w:tcW w:w="1916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14:paraId="291BEAE8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lastRenderedPageBreak/>
              <w:t>odtwarza poglądy pokolenia postyczniowego</w:t>
            </w:r>
          </w:p>
          <w:p w14:paraId="2F0F8D64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ustala, które tradycje wpływały na poglądy pozytywistów</w:t>
            </w:r>
          </w:p>
          <w:p w14:paraId="02AFF745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 xml:space="preserve">wymienia podstawowe zasady pozytywistów </w:t>
            </w:r>
          </w:p>
          <w:p w14:paraId="33ADBF8D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odróżnia publicystykę od literatury pięknej</w:t>
            </w:r>
          </w:p>
          <w:p w14:paraId="2B9A4185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wie, na czym polega konwencja realistyczna</w:t>
            </w:r>
          </w:p>
          <w:p w14:paraId="57D045C2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omawia związki między literaturą a społeczeństwem</w:t>
            </w:r>
          </w:p>
          <w:p w14:paraId="6C111763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lastRenderedPageBreak/>
              <w:t>nazywa pokolenia, o których mówi Świętochowski</w:t>
            </w:r>
          </w:p>
          <w:p w14:paraId="66BB3117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wie, na czym polega utylitaryzm</w:t>
            </w:r>
          </w:p>
          <w:p w14:paraId="36573093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wymienia podstawowe środki retoryczne</w:t>
            </w:r>
          </w:p>
          <w:p w14:paraId="49EF3C7C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rozpoznaje funkcje tekstów publicystycznych</w:t>
            </w:r>
          </w:p>
        </w:tc>
        <w:tc>
          <w:tcPr>
            <w:tcW w:w="1916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14:paraId="79F04D04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lastRenderedPageBreak/>
              <w:t>ocenia założenia pozytywistów</w:t>
            </w:r>
          </w:p>
          <w:p w14:paraId="12C788D8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ustala. które tradycje odrzucali pozytywiści</w:t>
            </w:r>
          </w:p>
          <w:p w14:paraId="0BD979A6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 xml:space="preserve">wyjaśnia główne hasła pozytywistów </w:t>
            </w:r>
          </w:p>
          <w:p w14:paraId="311C8B1B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omawia cechy wypowiedzi o charakterze publicystycznym</w:t>
            </w:r>
          </w:p>
          <w:p w14:paraId="2F114E52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podaje przykłady tekstów w konwencji realistycznej</w:t>
            </w:r>
          </w:p>
          <w:p w14:paraId="45F66C84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odtwarza poglądy autora na temat związków literatury ze społeczeństwem</w:t>
            </w:r>
          </w:p>
          <w:p w14:paraId="19ADDDCB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 xml:space="preserve">omawia pokolenia przedstawiane </w:t>
            </w: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lastRenderedPageBreak/>
              <w:t>przez Świętochowskiego</w:t>
            </w:r>
          </w:p>
          <w:p w14:paraId="3E22866B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podaje przykłady utylitaryzmu</w:t>
            </w:r>
          </w:p>
          <w:p w14:paraId="4D8B9043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podaje przykłady środków retorycznych</w:t>
            </w:r>
          </w:p>
          <w:p w14:paraId="7E2A2890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wymienia funkcje tekstów publicystycznych</w:t>
            </w:r>
          </w:p>
        </w:tc>
        <w:tc>
          <w:tcPr>
            <w:tcW w:w="1917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57" w:type="dxa"/>
              <w:left w:w="57" w:type="dxa"/>
              <w:bottom w:w="113" w:type="dxa"/>
              <w:right w:w="57" w:type="dxa"/>
            </w:tcMar>
          </w:tcPr>
          <w:p w14:paraId="32630E6E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lastRenderedPageBreak/>
              <w:t>komentuje poglądy pokolenia postyczniowego</w:t>
            </w:r>
          </w:p>
          <w:p w14:paraId="1D2D5E04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wyjaśnia, które tradycje akceptowali pozytywiści</w:t>
            </w:r>
          </w:p>
          <w:p w14:paraId="707C80F0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omawia program pozytywistów</w:t>
            </w:r>
          </w:p>
          <w:p w14:paraId="736B6DF2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wyjaśnia, dlaczego fragmenty przeczytanych tekstów należą do publicystyki</w:t>
            </w:r>
          </w:p>
          <w:p w14:paraId="7B65D95E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zestawia realizm z innymi konwencjami</w:t>
            </w:r>
          </w:p>
          <w:p w14:paraId="0D50E01D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podaje przykłady związków między literaturą a społeczeństwem</w:t>
            </w:r>
          </w:p>
          <w:p w14:paraId="72B280D7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lastRenderedPageBreak/>
              <w:t>ustala, co różni pokolenia prezentowane przez Świętochowskiego</w:t>
            </w:r>
          </w:p>
          <w:p w14:paraId="45059CCF" w14:textId="77777777" w:rsidR="00CF4E75" w:rsidRPr="00276D96" w:rsidRDefault="00CF4E75" w:rsidP="00BF36B3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wyjaśnia, na czym polega utylitaryzm</w:t>
            </w:r>
          </w:p>
          <w:p w14:paraId="035D8FD6" w14:textId="77777777" w:rsidR="00CF4E75" w:rsidRPr="00276D96" w:rsidRDefault="00CF4E75" w:rsidP="00BF36B3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omawia środki retoryczne używane w tekstach publicystycznych</w:t>
            </w:r>
          </w:p>
          <w:p w14:paraId="3763C807" w14:textId="77777777" w:rsidR="00CF4E75" w:rsidRPr="00276D96" w:rsidRDefault="00CF4E75" w:rsidP="00BF36B3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omawia środki językowe realizujące funkcję perswazyjną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solid" w:color="FFFFFF" w:fill="auto"/>
            <w:tcMar>
              <w:top w:w="57" w:type="dxa"/>
              <w:left w:w="57" w:type="dxa"/>
              <w:bottom w:w="113" w:type="dxa"/>
              <w:right w:w="57" w:type="dxa"/>
            </w:tcMar>
          </w:tcPr>
          <w:p w14:paraId="09FD92BB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lastRenderedPageBreak/>
              <w:t>samodzielnie analizuje i interpretuje tekst ze szczególnym uwzględnieniem założeń pozytywizmu</w:t>
            </w:r>
          </w:p>
        </w:tc>
      </w:tr>
      <w:tr w:rsidR="00CF4E75" w:rsidRPr="00276D96" w14:paraId="695AB597" w14:textId="77777777" w:rsidTr="00BF36B3">
        <w:tc>
          <w:tcPr>
            <w:tcW w:w="567" w:type="dxa"/>
            <w:vMerge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57" w:type="dxa"/>
              <w:left w:w="28" w:type="dxa"/>
              <w:bottom w:w="113" w:type="dxa"/>
              <w:right w:w="57" w:type="dxa"/>
            </w:tcMar>
          </w:tcPr>
          <w:p w14:paraId="0119AF7B" w14:textId="77777777" w:rsidR="00CF4E75" w:rsidRPr="00276D96" w:rsidRDefault="00CF4E75" w:rsidP="001170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85" w:type="dxa"/>
              <w:bottom w:w="113" w:type="dxa"/>
              <w:right w:w="85" w:type="dxa"/>
            </w:tcMar>
          </w:tcPr>
          <w:p w14:paraId="516DBF46" w14:textId="77777777" w:rsidR="00CF4E75" w:rsidRPr="00276D96" w:rsidRDefault="00CF4E75" w:rsidP="001170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57" w:type="dxa"/>
              <w:left w:w="85" w:type="dxa"/>
              <w:bottom w:w="113" w:type="dxa"/>
              <w:right w:w="85" w:type="dxa"/>
            </w:tcMar>
          </w:tcPr>
          <w:p w14:paraId="7A4FC61B" w14:textId="77777777" w:rsidR="00CF4E75" w:rsidRPr="00276D96" w:rsidRDefault="00CF4E75" w:rsidP="00117079">
            <w:pPr>
              <w:tabs>
                <w:tab w:val="left" w:pos="170"/>
              </w:tabs>
              <w:suppressAutoHyphens/>
              <w:autoSpaceDE w:val="0"/>
              <w:autoSpaceDN w:val="0"/>
              <w:adjustRightInd w:val="0"/>
              <w:spacing w:before="57" w:after="0" w:line="250" w:lineRule="atLeast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</w:p>
        </w:tc>
        <w:tc>
          <w:tcPr>
            <w:tcW w:w="19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14:paraId="616FF1C4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</w:p>
        </w:tc>
        <w:tc>
          <w:tcPr>
            <w:tcW w:w="19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14:paraId="1E9AE511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</w:p>
        </w:tc>
        <w:tc>
          <w:tcPr>
            <w:tcW w:w="19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14:paraId="37527021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</w:p>
        </w:tc>
        <w:tc>
          <w:tcPr>
            <w:tcW w:w="19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57" w:type="dxa"/>
              <w:left w:w="57" w:type="dxa"/>
              <w:bottom w:w="113" w:type="dxa"/>
              <w:right w:w="57" w:type="dxa"/>
            </w:tcMar>
          </w:tcPr>
          <w:p w14:paraId="70A4693E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</w:p>
        </w:tc>
        <w:tc>
          <w:tcPr>
            <w:tcW w:w="316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6" w:space="0" w:color="000000"/>
            </w:tcBorders>
            <w:shd w:val="solid" w:color="FFFFFF" w:fill="auto"/>
            <w:tcMar>
              <w:top w:w="57" w:type="dxa"/>
              <w:left w:w="57" w:type="dxa"/>
              <w:bottom w:w="113" w:type="dxa"/>
              <w:right w:w="57" w:type="dxa"/>
            </w:tcMar>
          </w:tcPr>
          <w:p w14:paraId="6E6665C2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samodzielnie analizuje i interpretuje fragmenty tekstów ze szczególnym uwzględnieniem programu pozytywistycznego</w:t>
            </w:r>
          </w:p>
        </w:tc>
      </w:tr>
      <w:tr w:rsidR="00CF4E75" w:rsidRPr="00276D96" w14:paraId="1D599DE1" w14:textId="77777777" w:rsidTr="00BF36B3">
        <w:tc>
          <w:tcPr>
            <w:tcW w:w="567" w:type="dxa"/>
            <w:tcBorders>
              <w:top w:val="single" w:sz="4" w:space="0" w:color="auto"/>
              <w:left w:val="single" w:sz="6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85" w:type="dxa"/>
              <w:right w:w="57" w:type="dxa"/>
            </w:tcMar>
          </w:tcPr>
          <w:p w14:paraId="57F55445" w14:textId="3F5928F1" w:rsidR="00CF4E75" w:rsidRPr="00276D96" w:rsidRDefault="00CB7C93" w:rsidP="00BF36B3">
            <w:pPr>
              <w:tabs>
                <w:tab w:val="left" w:pos="170"/>
              </w:tabs>
              <w:suppressAutoHyphens/>
              <w:autoSpaceDE w:val="0"/>
              <w:autoSpaceDN w:val="0"/>
              <w:adjustRightInd w:val="0"/>
              <w:spacing w:after="0" w:line="250" w:lineRule="atLeast"/>
              <w:jc w:val="right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lastRenderedPageBreak/>
              <w:t>49</w:t>
            </w:r>
            <w:r w:rsidR="00CF4E75"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.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57" w:type="dxa"/>
              <w:left w:w="85" w:type="dxa"/>
              <w:bottom w:w="85" w:type="dxa"/>
              <w:right w:w="85" w:type="dxa"/>
            </w:tcMar>
          </w:tcPr>
          <w:p w14:paraId="79AEC2EA" w14:textId="77777777" w:rsidR="00CF4E75" w:rsidRPr="00276D96" w:rsidRDefault="00CF4E75" w:rsidP="00BF36B3">
            <w:pPr>
              <w:tabs>
                <w:tab w:val="left" w:pos="170"/>
              </w:tabs>
              <w:suppressAutoHyphens/>
              <w:autoSpaceDE w:val="0"/>
              <w:autoSpaceDN w:val="0"/>
              <w:adjustRightInd w:val="0"/>
              <w:spacing w:after="0" w:line="250" w:lineRule="atLeast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Filozofia pozytywizmu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solid" w:color="FFFFFF" w:fill="auto"/>
            <w:tcMar>
              <w:top w:w="57" w:type="dxa"/>
              <w:left w:w="85" w:type="dxa"/>
              <w:bottom w:w="85" w:type="dxa"/>
              <w:right w:w="85" w:type="dxa"/>
            </w:tcMar>
          </w:tcPr>
          <w:p w14:paraId="407881C5" w14:textId="77777777" w:rsidR="00CF4E75" w:rsidRPr="00276D96" w:rsidRDefault="00CF4E75" w:rsidP="00BF36B3">
            <w:pPr>
              <w:tabs>
                <w:tab w:val="left" w:pos="170"/>
              </w:tabs>
              <w:suppressAutoHyphens/>
              <w:autoSpaceDE w:val="0"/>
              <w:autoSpaceDN w:val="0"/>
              <w:adjustRightInd w:val="0"/>
              <w:spacing w:after="0" w:line="250" w:lineRule="atLeast"/>
              <w:textAlignment w:val="center"/>
              <w:rPr>
                <w:rFonts w:ascii="Arial" w:hAnsi="Arial" w:cs="Arial"/>
                <w:i/>
                <w:iCs/>
                <w:color w:val="000000"/>
                <w:w w:val="95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 xml:space="preserve">wprowadzenie do lekcji 25. </w:t>
            </w:r>
            <w:r w:rsidRPr="00276D96">
              <w:rPr>
                <w:rFonts w:ascii="Arial" w:hAnsi="Arial" w:cs="Arial"/>
                <w:i/>
                <w:iCs/>
                <w:color w:val="000000"/>
                <w:w w:val="95"/>
                <w:sz w:val="20"/>
                <w:szCs w:val="20"/>
              </w:rPr>
              <w:t>Filozofia pozytywizmu</w:t>
            </w:r>
          </w:p>
          <w:p w14:paraId="6A1738A8" w14:textId="77777777" w:rsidR="00CF4E75" w:rsidRPr="00276D96" w:rsidRDefault="00CF4E75" w:rsidP="00BF36B3">
            <w:pPr>
              <w:tabs>
                <w:tab w:val="left" w:pos="170"/>
              </w:tabs>
              <w:suppressAutoHyphens/>
              <w:autoSpaceDE w:val="0"/>
              <w:autoSpaceDN w:val="0"/>
              <w:adjustRightInd w:val="0"/>
              <w:spacing w:after="0" w:line="250" w:lineRule="atLeast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 xml:space="preserve">Auguste Comte, </w:t>
            </w:r>
            <w:r w:rsidRPr="00276D96">
              <w:rPr>
                <w:rFonts w:ascii="Arial" w:hAnsi="Arial" w:cs="Arial"/>
                <w:i/>
                <w:iCs/>
                <w:color w:val="000000"/>
                <w:w w:val="95"/>
                <w:sz w:val="20"/>
                <w:szCs w:val="20"/>
              </w:rPr>
              <w:t>Wykład filozofii pozytywnej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14:paraId="17E579EC" w14:textId="77777777" w:rsidR="00CF4E75" w:rsidRPr="00276D96" w:rsidRDefault="00CF4E75" w:rsidP="00BF36B3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czyta tekst ze zrozumieniem</w:t>
            </w:r>
          </w:p>
          <w:p w14:paraId="598313FF" w14:textId="77777777" w:rsidR="00CF4E75" w:rsidRPr="00276D96" w:rsidRDefault="00CF4E75" w:rsidP="00BF36B3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zna podstawowe nurty filozofii pozytywistycznej</w:t>
            </w:r>
          </w:p>
          <w:p w14:paraId="14A2FF7F" w14:textId="77777777" w:rsidR="00CF4E75" w:rsidRPr="00276D96" w:rsidRDefault="00CF4E75" w:rsidP="00BF36B3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lastRenderedPageBreak/>
              <w:t>ustala cel filozofii pozytywnej według Comte</w:t>
            </w:r>
            <w:r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’</w:t>
            </w: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a</w:t>
            </w:r>
          </w:p>
          <w:p w14:paraId="4C306727" w14:textId="77777777" w:rsidR="00CF4E75" w:rsidRPr="00276D96" w:rsidRDefault="00CF4E75" w:rsidP="00BF36B3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rozpoznaje funkcję impresywną tekstu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14:paraId="77F22FF6" w14:textId="77777777" w:rsidR="00CF4E75" w:rsidRPr="00276D96" w:rsidRDefault="00CF4E75" w:rsidP="00BF36B3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lastRenderedPageBreak/>
              <w:t>wydobywa informacje z tekstu</w:t>
            </w:r>
          </w:p>
          <w:p w14:paraId="2126E6AE" w14:textId="77777777" w:rsidR="00CF4E75" w:rsidRPr="00276D96" w:rsidRDefault="00CF4E75" w:rsidP="00BF36B3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wymienia nazwy nurtów filozoficznych epoki pozytywizmu</w:t>
            </w:r>
          </w:p>
          <w:p w14:paraId="6C6C73DB" w14:textId="77777777" w:rsidR="00CF4E75" w:rsidRPr="00276D96" w:rsidRDefault="00CF4E75" w:rsidP="00BF36B3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lastRenderedPageBreak/>
              <w:t>odtwarza poglądy Comte</w:t>
            </w:r>
            <w:r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’</w:t>
            </w: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a na temat filozofii pozytywnej</w:t>
            </w:r>
          </w:p>
          <w:p w14:paraId="17A57FD0" w14:textId="77777777" w:rsidR="00CF4E75" w:rsidRPr="00276D96" w:rsidRDefault="00CF4E75" w:rsidP="00BF36B3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wie, na czym polega funkcja impresywna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14:paraId="43250DBA" w14:textId="77777777" w:rsidR="00CF4E75" w:rsidRPr="00276D96" w:rsidRDefault="00CF4E75" w:rsidP="00BF36B3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lastRenderedPageBreak/>
              <w:t>porządkuje informacje z tekstu</w:t>
            </w:r>
          </w:p>
          <w:p w14:paraId="7F8C7720" w14:textId="77777777" w:rsidR="00CF4E75" w:rsidRPr="00276D96" w:rsidRDefault="00CF4E75" w:rsidP="00BF36B3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omawia założenia wybranego nurtu filozoficznego epoki pozytywizmu</w:t>
            </w:r>
          </w:p>
          <w:p w14:paraId="4AC30FAB" w14:textId="77777777" w:rsidR="00CF4E75" w:rsidRPr="00276D96" w:rsidRDefault="00CF4E75" w:rsidP="00BF36B3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lastRenderedPageBreak/>
              <w:t>omawia stosunek Comte</w:t>
            </w:r>
            <w:r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’</w:t>
            </w: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 xml:space="preserve">a do tradycji filozoficznej </w:t>
            </w:r>
          </w:p>
          <w:p w14:paraId="383CF581" w14:textId="365FDE77" w:rsidR="00CF4E75" w:rsidRPr="00276D96" w:rsidRDefault="00CF4E75" w:rsidP="00BF36B3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 xml:space="preserve">ustala, jak </w:t>
            </w:r>
            <w:r w:rsidR="007A4562"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 xml:space="preserve">jest </w:t>
            </w: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realizowana funkcja impresywna tekstu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solid" w:color="FFFFFF" w:fill="auto"/>
            <w:tcMar>
              <w:top w:w="57" w:type="dxa"/>
              <w:left w:w="57" w:type="dxa"/>
              <w:bottom w:w="85" w:type="dxa"/>
              <w:right w:w="57" w:type="dxa"/>
            </w:tcMar>
          </w:tcPr>
          <w:p w14:paraId="15A31C4C" w14:textId="77777777" w:rsidR="00CF4E75" w:rsidRPr="00276D96" w:rsidRDefault="00CF4E75" w:rsidP="00BF36B3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lastRenderedPageBreak/>
              <w:t>hierarchizuje informacje z tekstu</w:t>
            </w:r>
          </w:p>
          <w:p w14:paraId="2D815F8F" w14:textId="77777777" w:rsidR="00CF4E75" w:rsidRPr="00276D96" w:rsidRDefault="00CF4E75" w:rsidP="00BF36B3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omawia założenia nurtów filozoficznych pozytywizmu</w:t>
            </w:r>
          </w:p>
          <w:p w14:paraId="573BC385" w14:textId="77777777" w:rsidR="00CF4E75" w:rsidRPr="00276D96" w:rsidRDefault="00CF4E75" w:rsidP="00BF36B3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lastRenderedPageBreak/>
              <w:t>omawia założenia filozofii pozytywnej</w:t>
            </w:r>
          </w:p>
          <w:p w14:paraId="2AC8A59A" w14:textId="77777777" w:rsidR="00CF4E75" w:rsidRPr="00276D96" w:rsidRDefault="00CF4E75" w:rsidP="00BF36B3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wskazuje środki językowe realizujące funkcję impresywną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right w:val="single" w:sz="6" w:space="0" w:color="000000"/>
            </w:tcBorders>
            <w:shd w:val="solid" w:color="FFFFFF" w:fill="auto"/>
            <w:tcMar>
              <w:top w:w="57" w:type="dxa"/>
              <w:left w:w="57" w:type="dxa"/>
              <w:bottom w:w="85" w:type="dxa"/>
              <w:right w:w="57" w:type="dxa"/>
            </w:tcMar>
          </w:tcPr>
          <w:p w14:paraId="6E85C814" w14:textId="77777777" w:rsidR="00CF4E75" w:rsidRPr="00276D96" w:rsidRDefault="00CF4E75" w:rsidP="00BF36B3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lastRenderedPageBreak/>
              <w:t>samodzielnie analizuje i interpretuje tekst ze szczególnym uwzględnieniem założeń filozofii  pozytywnej</w:t>
            </w:r>
          </w:p>
        </w:tc>
      </w:tr>
      <w:tr w:rsidR="00CF4E75" w:rsidRPr="00276D96" w14:paraId="359FC285" w14:textId="77777777" w:rsidTr="00BF36B3">
        <w:trPr>
          <w:trHeight w:val="396"/>
        </w:trPr>
        <w:tc>
          <w:tcPr>
            <w:tcW w:w="56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57" w:type="dxa"/>
              <w:left w:w="28" w:type="dxa"/>
              <w:bottom w:w="113" w:type="dxa"/>
              <w:right w:w="57" w:type="dxa"/>
            </w:tcMar>
          </w:tcPr>
          <w:p w14:paraId="120A88E6" w14:textId="72C8BB5A" w:rsidR="00CF4E75" w:rsidRPr="00276D96" w:rsidRDefault="00CB7C93" w:rsidP="00117079">
            <w:pPr>
              <w:tabs>
                <w:tab w:val="left" w:pos="170"/>
              </w:tabs>
              <w:suppressAutoHyphens/>
              <w:autoSpaceDE w:val="0"/>
              <w:autoSpaceDN w:val="0"/>
              <w:adjustRightInd w:val="0"/>
              <w:spacing w:before="57" w:after="0" w:line="250" w:lineRule="atLeast"/>
              <w:jc w:val="right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lastRenderedPageBreak/>
              <w:t>50</w:t>
            </w:r>
            <w:r w:rsidR="00CF4E75"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.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57" w:type="dxa"/>
              <w:left w:w="85" w:type="dxa"/>
              <w:bottom w:w="113" w:type="dxa"/>
              <w:right w:w="85" w:type="dxa"/>
            </w:tcMar>
          </w:tcPr>
          <w:p w14:paraId="39328FF6" w14:textId="77777777" w:rsidR="00CF4E75" w:rsidRPr="00276D96" w:rsidRDefault="00CF4E75" w:rsidP="00117079">
            <w:pPr>
              <w:tabs>
                <w:tab w:val="left" w:pos="170"/>
              </w:tabs>
              <w:suppressAutoHyphens/>
              <w:autoSpaceDE w:val="0"/>
              <w:autoSpaceDN w:val="0"/>
              <w:adjustRightInd w:val="0"/>
              <w:spacing w:before="57" w:after="0" w:line="250" w:lineRule="atLeast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Pozytywistka o powstaniu styczniowym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57" w:type="dxa"/>
              <w:left w:w="85" w:type="dxa"/>
              <w:bottom w:w="113" w:type="dxa"/>
              <w:right w:w="85" w:type="dxa"/>
            </w:tcMar>
          </w:tcPr>
          <w:p w14:paraId="63C990E1" w14:textId="77777777" w:rsidR="00CF4E75" w:rsidRPr="00276D96" w:rsidRDefault="00CF4E75" w:rsidP="00117079">
            <w:pPr>
              <w:tabs>
                <w:tab w:val="left" w:pos="170"/>
              </w:tabs>
              <w:suppressAutoHyphens/>
              <w:autoSpaceDE w:val="0"/>
              <w:autoSpaceDN w:val="0"/>
              <w:adjustRightInd w:val="0"/>
              <w:spacing w:before="57" w:after="0" w:line="250" w:lineRule="atLeast"/>
              <w:textAlignment w:val="center"/>
              <w:rPr>
                <w:rFonts w:ascii="Arial" w:hAnsi="Arial" w:cs="Arial"/>
                <w:i/>
                <w:iCs/>
                <w:color w:val="000000"/>
                <w:w w:val="95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 xml:space="preserve">wprowadzenie do lekcji 29. </w:t>
            </w:r>
            <w:r w:rsidRPr="00276D96">
              <w:rPr>
                <w:rFonts w:ascii="Arial" w:hAnsi="Arial" w:cs="Arial"/>
                <w:i/>
                <w:iCs/>
                <w:color w:val="000000"/>
                <w:w w:val="95"/>
                <w:sz w:val="20"/>
                <w:szCs w:val="20"/>
              </w:rPr>
              <w:t>Pozytywistka o</w:t>
            </w:r>
            <w:r>
              <w:rPr>
                <w:rFonts w:ascii="Arial" w:hAnsi="Arial" w:cs="Arial"/>
                <w:i/>
                <w:iCs/>
                <w:color w:val="000000"/>
                <w:w w:val="95"/>
                <w:sz w:val="20"/>
                <w:szCs w:val="20"/>
              </w:rPr>
              <w:t xml:space="preserve"> </w:t>
            </w:r>
            <w:r w:rsidRPr="00276D96">
              <w:rPr>
                <w:rFonts w:ascii="Arial" w:hAnsi="Arial" w:cs="Arial"/>
                <w:i/>
                <w:iCs/>
                <w:color w:val="000000"/>
                <w:w w:val="95"/>
                <w:sz w:val="20"/>
                <w:szCs w:val="20"/>
              </w:rPr>
              <w:t>powstaniu styczniowym</w:t>
            </w:r>
          </w:p>
          <w:p w14:paraId="46C7F0A3" w14:textId="77777777" w:rsidR="00CF4E75" w:rsidRPr="00276D96" w:rsidRDefault="00CF4E75" w:rsidP="00117079">
            <w:pPr>
              <w:tabs>
                <w:tab w:val="left" w:pos="170"/>
              </w:tabs>
              <w:suppressAutoHyphens/>
              <w:autoSpaceDE w:val="0"/>
              <w:autoSpaceDN w:val="0"/>
              <w:adjustRightInd w:val="0"/>
              <w:spacing w:before="57" w:after="0" w:line="250" w:lineRule="atLeast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 xml:space="preserve">Eliza Orzeszkowa, </w:t>
            </w: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br/>
            </w:r>
            <w:r w:rsidRPr="00276D96">
              <w:rPr>
                <w:rFonts w:ascii="Arial" w:hAnsi="Arial" w:cs="Arial"/>
                <w:i/>
                <w:iCs/>
                <w:color w:val="000000"/>
                <w:w w:val="95"/>
                <w:sz w:val="20"/>
                <w:szCs w:val="20"/>
              </w:rPr>
              <w:t>Gloria victis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57" w:type="dxa"/>
              <w:left w:w="57" w:type="dxa"/>
              <w:bottom w:w="113" w:type="dxa"/>
              <w:right w:w="57" w:type="dxa"/>
            </w:tcMar>
          </w:tcPr>
          <w:p w14:paraId="7F678270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wie, że tekst to proza poetycka</w:t>
            </w:r>
          </w:p>
          <w:p w14:paraId="4104121A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rozpoznaje personifikację</w:t>
            </w:r>
          </w:p>
          <w:p w14:paraId="54373C65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wie, na czym polega gloryfikacja</w:t>
            </w:r>
          </w:p>
          <w:p w14:paraId="6614DD6F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wymienia bohaterów historycznych i fikcyjnych</w:t>
            </w:r>
          </w:p>
          <w:p w14:paraId="497FD6FF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rozpoznaje nawiązania biblijne i antyczne</w:t>
            </w:r>
          </w:p>
          <w:p w14:paraId="4867CF26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wyodrębnia obrazy poetyckie</w:t>
            </w:r>
          </w:p>
          <w:p w14:paraId="5182CED4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 xml:space="preserve">rozpoznaje symbole 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57" w:type="dxa"/>
              <w:left w:w="57" w:type="dxa"/>
              <w:bottom w:w="113" w:type="dxa"/>
              <w:right w:w="57" w:type="dxa"/>
            </w:tcMar>
          </w:tcPr>
          <w:p w14:paraId="224575AE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wyjaśnia, na czym polega proza poetycka</w:t>
            </w:r>
          </w:p>
          <w:p w14:paraId="5DC065CE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wymienia elementy podległe personifikacji</w:t>
            </w:r>
          </w:p>
          <w:p w14:paraId="390E889F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ustala, co lub kto podlega gloryfikacji</w:t>
            </w:r>
          </w:p>
          <w:p w14:paraId="7D9C0E1B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omawia postawy bohaterów</w:t>
            </w:r>
          </w:p>
          <w:p w14:paraId="66D6138C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omawia nawiązania biblijne i antyczne</w:t>
            </w:r>
          </w:p>
          <w:p w14:paraId="3DB8D7DF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omawia zawartość obrazów poetyckich</w:t>
            </w:r>
          </w:p>
          <w:p w14:paraId="773E6312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lastRenderedPageBreak/>
              <w:t>wyjaśnia znaczenie symboli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57" w:type="dxa"/>
              <w:left w:w="57" w:type="dxa"/>
              <w:bottom w:w="113" w:type="dxa"/>
              <w:right w:w="57" w:type="dxa"/>
            </w:tcMar>
          </w:tcPr>
          <w:p w14:paraId="2F6B9A4F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lastRenderedPageBreak/>
              <w:t>wyjaśnia, dlaczego tekst można uznać za prozę poetycką</w:t>
            </w:r>
          </w:p>
          <w:p w14:paraId="4E0B8A69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omawia cel personifikacji</w:t>
            </w:r>
          </w:p>
          <w:p w14:paraId="2BC9C373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określa przyczyny gloryfikacji</w:t>
            </w:r>
          </w:p>
          <w:p w14:paraId="765BDC6E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ocenia postawy bohaterów</w:t>
            </w:r>
          </w:p>
          <w:p w14:paraId="3D245701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omawia funkcję nawiązań biblijnych i antycznych</w:t>
            </w:r>
          </w:p>
          <w:p w14:paraId="362AA2B2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 xml:space="preserve">omawia emocje związane </w:t>
            </w: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lastRenderedPageBreak/>
              <w:t>z obrazami poetyckimi</w:t>
            </w:r>
          </w:p>
          <w:p w14:paraId="1CB05EA2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komentuje znaczenie symboli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57" w:type="dxa"/>
              <w:left w:w="57" w:type="dxa"/>
              <w:bottom w:w="113" w:type="dxa"/>
              <w:right w:w="57" w:type="dxa"/>
            </w:tcMar>
          </w:tcPr>
          <w:p w14:paraId="352B29C5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lastRenderedPageBreak/>
              <w:t>omawia cel zastosowania prozy poetyckiej</w:t>
            </w:r>
          </w:p>
          <w:p w14:paraId="53EE37E4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omawia funkcję personifikacji</w:t>
            </w:r>
          </w:p>
          <w:p w14:paraId="74E3110C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ustala, jakie środki językowe zostały wykorzystane w celu gloryfikacji</w:t>
            </w:r>
          </w:p>
          <w:p w14:paraId="4611F6CA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ustala, w czym wyrażał się heroizm bohaterów</w:t>
            </w:r>
          </w:p>
          <w:p w14:paraId="3A357FEC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komentuje nawiązania biblijne i antyczne</w:t>
            </w:r>
          </w:p>
          <w:p w14:paraId="317940B9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lastRenderedPageBreak/>
              <w:t>omawia relacje między obrazami poetyckimi</w:t>
            </w:r>
          </w:p>
          <w:p w14:paraId="13B4D7B2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wykorzystuje znaczenie symboli do interpretacji tekstu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57" w:type="dxa"/>
              <w:left w:w="57" w:type="dxa"/>
              <w:bottom w:w="113" w:type="dxa"/>
              <w:right w:w="57" w:type="dxa"/>
            </w:tcMar>
          </w:tcPr>
          <w:p w14:paraId="1BC37D04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lastRenderedPageBreak/>
              <w:t>samodzielnie analizuje i interpretuje tekst ze szczególnym uwzględnieniem jego symboliki</w:t>
            </w:r>
          </w:p>
        </w:tc>
      </w:tr>
      <w:tr w:rsidR="000A1C1C" w:rsidRPr="00276D96" w14:paraId="0D8D8EDB" w14:textId="77777777" w:rsidTr="000A1C1C">
        <w:trPr>
          <w:trHeight w:val="396"/>
        </w:trPr>
        <w:tc>
          <w:tcPr>
            <w:tcW w:w="56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7" w:type="dxa"/>
              <w:left w:w="28" w:type="dxa"/>
              <w:bottom w:w="85" w:type="dxa"/>
              <w:right w:w="57" w:type="dxa"/>
            </w:tcMar>
          </w:tcPr>
          <w:p w14:paraId="4CF62768" w14:textId="1593A193" w:rsidR="00CF4E75" w:rsidRPr="00276D96" w:rsidRDefault="00CB7C93" w:rsidP="00117079">
            <w:pPr>
              <w:tabs>
                <w:tab w:val="left" w:pos="170"/>
              </w:tabs>
              <w:suppressAutoHyphens/>
              <w:autoSpaceDE w:val="0"/>
              <w:autoSpaceDN w:val="0"/>
              <w:adjustRightInd w:val="0"/>
              <w:spacing w:before="57" w:after="0" w:line="250" w:lineRule="atLeast"/>
              <w:jc w:val="right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lastRenderedPageBreak/>
              <w:t>51</w:t>
            </w:r>
            <w:r w:rsidR="00CF4E75"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.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7" w:type="dxa"/>
              <w:left w:w="85" w:type="dxa"/>
              <w:bottom w:w="85" w:type="dxa"/>
              <w:right w:w="85" w:type="dxa"/>
            </w:tcMar>
          </w:tcPr>
          <w:p w14:paraId="1A529860" w14:textId="77777777" w:rsidR="00CF4E75" w:rsidRPr="00276D96" w:rsidRDefault="00CF4E75" w:rsidP="00117079">
            <w:pPr>
              <w:tabs>
                <w:tab w:val="left" w:pos="170"/>
              </w:tabs>
              <w:suppressAutoHyphens/>
              <w:autoSpaceDE w:val="0"/>
              <w:autoSpaceDN w:val="0"/>
              <w:adjustRightInd w:val="0"/>
              <w:spacing w:before="57" w:after="0" w:line="250" w:lineRule="atLeast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Płacz matki w</w:t>
            </w:r>
            <w:r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 </w:t>
            </w:r>
            <w:r w:rsidRPr="00276D96">
              <w:rPr>
                <w:rFonts w:ascii="Arial" w:hAnsi="Arial" w:cs="Arial"/>
                <w:i/>
                <w:iCs/>
                <w:color w:val="000000"/>
                <w:w w:val="95"/>
                <w:sz w:val="20"/>
                <w:szCs w:val="20"/>
              </w:rPr>
              <w:t>Hekubie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7" w:type="dxa"/>
              <w:left w:w="85" w:type="dxa"/>
              <w:bottom w:w="85" w:type="dxa"/>
              <w:right w:w="85" w:type="dxa"/>
            </w:tcMar>
          </w:tcPr>
          <w:p w14:paraId="6DAC5B50" w14:textId="77777777" w:rsidR="00CF4E75" w:rsidRPr="00276D96" w:rsidRDefault="00CF4E75" w:rsidP="00117079">
            <w:pPr>
              <w:tabs>
                <w:tab w:val="left" w:pos="170"/>
              </w:tabs>
              <w:suppressAutoHyphens/>
              <w:autoSpaceDE w:val="0"/>
              <w:autoSpaceDN w:val="0"/>
              <w:adjustRightInd w:val="0"/>
              <w:spacing w:before="57" w:after="0" w:line="250" w:lineRule="atLeast"/>
              <w:textAlignment w:val="center"/>
              <w:rPr>
                <w:rFonts w:ascii="Arial" w:hAnsi="Arial" w:cs="Arial"/>
                <w:i/>
                <w:iCs/>
                <w:color w:val="000000"/>
                <w:w w:val="95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 xml:space="preserve">wprowadzenie do lekcji 30. </w:t>
            </w:r>
            <w:r w:rsidRPr="00276D96">
              <w:rPr>
                <w:rFonts w:ascii="Arial" w:hAnsi="Arial" w:cs="Arial"/>
                <w:i/>
                <w:iCs/>
                <w:color w:val="000000"/>
                <w:w w:val="95"/>
                <w:sz w:val="20"/>
                <w:szCs w:val="20"/>
              </w:rPr>
              <w:t>Płacz matki w „Hekubie”</w:t>
            </w:r>
          </w:p>
          <w:p w14:paraId="0837EDFF" w14:textId="77777777" w:rsidR="00CF4E75" w:rsidRPr="00276D96" w:rsidRDefault="00CF4E75" w:rsidP="00117079">
            <w:pPr>
              <w:tabs>
                <w:tab w:val="left" w:pos="170"/>
              </w:tabs>
              <w:suppressAutoHyphens/>
              <w:autoSpaceDE w:val="0"/>
              <w:autoSpaceDN w:val="0"/>
              <w:adjustRightInd w:val="0"/>
              <w:spacing w:before="57" w:after="0" w:line="250" w:lineRule="atLeast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 xml:space="preserve">Eliza Orzeszkowa, </w:t>
            </w:r>
            <w:r w:rsidRPr="00276D96">
              <w:rPr>
                <w:rFonts w:ascii="Arial" w:hAnsi="Arial" w:cs="Arial"/>
                <w:i/>
                <w:iCs/>
                <w:color w:val="000000"/>
                <w:w w:val="95"/>
                <w:sz w:val="20"/>
                <w:szCs w:val="20"/>
              </w:rPr>
              <w:t>Hekuba</w:t>
            </w: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 xml:space="preserve"> (z cyklu </w:t>
            </w:r>
            <w:r w:rsidRPr="00276D96">
              <w:rPr>
                <w:rFonts w:ascii="Arial" w:hAnsi="Arial" w:cs="Arial"/>
                <w:i/>
                <w:iCs/>
                <w:color w:val="000000"/>
                <w:w w:val="95"/>
                <w:sz w:val="20"/>
                <w:szCs w:val="20"/>
              </w:rPr>
              <w:t>Gloria victis</w:t>
            </w: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)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7" w:type="dxa"/>
              <w:left w:w="57" w:type="dxa"/>
              <w:bottom w:w="85" w:type="dxa"/>
              <w:right w:w="57" w:type="dxa"/>
            </w:tcMar>
          </w:tcPr>
          <w:p w14:paraId="64B212B2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zna kategorię tragizmu</w:t>
            </w:r>
          </w:p>
          <w:p w14:paraId="1E84264F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wie, kim w literaturze antyku była Hekuba</w:t>
            </w:r>
          </w:p>
          <w:p w14:paraId="4EBE70E7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nazywa wartości ważne dla bohaterów</w:t>
            </w:r>
          </w:p>
          <w:p w14:paraId="7AFE1D57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 xml:space="preserve">pisze krótką wypowiedź argumentacyjną 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7" w:type="dxa"/>
              <w:left w:w="57" w:type="dxa"/>
              <w:bottom w:w="85" w:type="dxa"/>
              <w:right w:w="57" w:type="dxa"/>
            </w:tcMar>
          </w:tcPr>
          <w:p w14:paraId="01B88121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ustala, na czym polega tragizm wyboru, którego musieli dokonać bracia</w:t>
            </w:r>
          </w:p>
          <w:p w14:paraId="1E3E7F78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opowiada o losach Hekuby</w:t>
            </w:r>
          </w:p>
          <w:p w14:paraId="5EACE613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wyjaśnia źródła wartości ważnych dla bohaterów</w:t>
            </w:r>
          </w:p>
          <w:p w14:paraId="2A0362AF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 xml:space="preserve">pisze wypowiedź argumentacyjną 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7" w:type="dxa"/>
              <w:left w:w="57" w:type="dxa"/>
              <w:bottom w:w="85" w:type="dxa"/>
              <w:right w:w="57" w:type="dxa"/>
            </w:tcMar>
          </w:tcPr>
          <w:p w14:paraId="5EEDB01C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wyjaśnia, na czym polega tragizm matki</w:t>
            </w:r>
          </w:p>
          <w:p w14:paraId="5F8A0886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omawia nawiązania do antyku</w:t>
            </w:r>
          </w:p>
          <w:p w14:paraId="4D75DB2A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omawia wartości ważne dla bohaterów</w:t>
            </w:r>
          </w:p>
          <w:p w14:paraId="3D65B5F8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 xml:space="preserve">w wypowiedzi argumentacyjnej przedstawia swoje poglądy i je uzasadnia 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7" w:type="dxa"/>
              <w:left w:w="57" w:type="dxa"/>
              <w:bottom w:w="85" w:type="dxa"/>
              <w:right w:w="57" w:type="dxa"/>
            </w:tcMar>
          </w:tcPr>
          <w:p w14:paraId="0202D186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omawia koncepcję tragizmu w opowiadaniu</w:t>
            </w:r>
          </w:p>
          <w:p w14:paraId="412CC0C5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wyjaśnia cel nawiązań do antyku</w:t>
            </w:r>
          </w:p>
          <w:p w14:paraId="6CEC1D28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pokazuje, jak bohaterowie wcielali wyznawane wartości w czyn</w:t>
            </w:r>
          </w:p>
          <w:p w14:paraId="39278556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 xml:space="preserve">w wypowiedzi argumentacyjnej stosuje różne </w:t>
            </w: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lastRenderedPageBreak/>
              <w:t>rodzaje argumentów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57" w:type="dxa"/>
              <w:left w:w="57" w:type="dxa"/>
              <w:bottom w:w="85" w:type="dxa"/>
              <w:right w:w="57" w:type="dxa"/>
            </w:tcMar>
          </w:tcPr>
          <w:p w14:paraId="3C330D2F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lastRenderedPageBreak/>
              <w:t>samodzielnie analizuje i interpretuje tekst ze szczególnym uwzględnieniem tragizmu postaci</w:t>
            </w:r>
          </w:p>
        </w:tc>
      </w:tr>
      <w:tr w:rsidR="00CF4E75" w:rsidRPr="00276D96" w14:paraId="71616284" w14:textId="77777777" w:rsidTr="00BF36B3">
        <w:trPr>
          <w:trHeight w:val="396"/>
        </w:trPr>
        <w:tc>
          <w:tcPr>
            <w:tcW w:w="56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85" w:type="dxa"/>
              <w:right w:w="57" w:type="dxa"/>
            </w:tcMar>
          </w:tcPr>
          <w:p w14:paraId="0AAE25AD" w14:textId="4C1A6B45" w:rsidR="00CF4E75" w:rsidRPr="00276D96" w:rsidRDefault="00CB7C93" w:rsidP="00117079">
            <w:pPr>
              <w:tabs>
                <w:tab w:val="left" w:pos="170"/>
              </w:tabs>
              <w:suppressAutoHyphens/>
              <w:autoSpaceDE w:val="0"/>
              <w:autoSpaceDN w:val="0"/>
              <w:adjustRightInd w:val="0"/>
              <w:spacing w:before="57" w:after="0" w:line="250" w:lineRule="atLeast"/>
              <w:jc w:val="right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lastRenderedPageBreak/>
              <w:t>52</w:t>
            </w:r>
            <w:r w:rsidR="00CF4E75"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.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85" w:type="dxa"/>
              <w:bottom w:w="85" w:type="dxa"/>
              <w:right w:w="85" w:type="dxa"/>
            </w:tcMar>
          </w:tcPr>
          <w:p w14:paraId="55E82793" w14:textId="77777777" w:rsidR="00CF4E75" w:rsidRPr="00276D96" w:rsidRDefault="00CF4E75" w:rsidP="00117079">
            <w:pPr>
              <w:tabs>
                <w:tab w:val="left" w:pos="170"/>
              </w:tabs>
              <w:suppressAutoHyphens/>
              <w:autoSpaceDE w:val="0"/>
              <w:autoSpaceDN w:val="0"/>
              <w:adjustRightInd w:val="0"/>
              <w:spacing w:before="57" w:after="0" w:line="250" w:lineRule="atLeast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O powstaniu styczniowym – współcześnie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85" w:type="dxa"/>
              <w:bottom w:w="85" w:type="dxa"/>
              <w:right w:w="85" w:type="dxa"/>
            </w:tcMar>
          </w:tcPr>
          <w:p w14:paraId="4643286A" w14:textId="77777777" w:rsidR="00CF4E75" w:rsidRPr="00276D96" w:rsidRDefault="00CF4E75" w:rsidP="00117079">
            <w:pPr>
              <w:tabs>
                <w:tab w:val="left" w:pos="170"/>
              </w:tabs>
              <w:suppressAutoHyphens/>
              <w:autoSpaceDE w:val="0"/>
              <w:autoSpaceDN w:val="0"/>
              <w:adjustRightInd w:val="0"/>
              <w:spacing w:before="57" w:after="0" w:line="250" w:lineRule="atLeast"/>
              <w:textAlignment w:val="center"/>
              <w:rPr>
                <w:rFonts w:ascii="Arial" w:hAnsi="Arial" w:cs="Arial"/>
                <w:i/>
                <w:iCs/>
                <w:color w:val="000000"/>
                <w:w w:val="95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 xml:space="preserve">wprowadzenie do lekcji 31. </w:t>
            </w:r>
            <w:r w:rsidRPr="00276D96">
              <w:rPr>
                <w:rFonts w:ascii="Arial" w:hAnsi="Arial" w:cs="Arial"/>
                <w:i/>
                <w:iCs/>
                <w:color w:val="000000"/>
                <w:w w:val="95"/>
                <w:sz w:val="20"/>
                <w:szCs w:val="20"/>
              </w:rPr>
              <w:t>O powstaniu styczniowym – współcześnie</w:t>
            </w:r>
          </w:p>
          <w:p w14:paraId="19724792" w14:textId="77777777" w:rsidR="00CF4E75" w:rsidRPr="00276D96" w:rsidRDefault="00CF4E75" w:rsidP="00117079">
            <w:pPr>
              <w:tabs>
                <w:tab w:val="left" w:pos="170"/>
              </w:tabs>
              <w:suppressAutoHyphens/>
              <w:autoSpaceDE w:val="0"/>
              <w:autoSpaceDN w:val="0"/>
              <w:adjustRightInd w:val="0"/>
              <w:spacing w:before="57" w:after="0" w:line="250" w:lineRule="atLeast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 xml:space="preserve">Jarosław Iwaszkiewicz, </w:t>
            </w:r>
            <w:r w:rsidRPr="00276D96">
              <w:rPr>
                <w:rFonts w:ascii="Arial" w:hAnsi="Arial" w:cs="Arial"/>
                <w:i/>
                <w:iCs/>
                <w:color w:val="000000"/>
                <w:w w:val="95"/>
                <w:sz w:val="20"/>
                <w:szCs w:val="20"/>
              </w:rPr>
              <w:t>Zarudzie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14:paraId="50307671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przedstawia bohaterów tekstu</w:t>
            </w:r>
          </w:p>
          <w:p w14:paraId="6E3CB50C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dostrzega nawiązania do romantyzmu</w:t>
            </w:r>
          </w:p>
          <w:p w14:paraId="29FA920F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przedstawia racje bohaterów</w:t>
            </w:r>
          </w:p>
          <w:p w14:paraId="0CC2174E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 xml:space="preserve">wie, że utwór nawiązuje do powstania styczniowego 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14:paraId="0D04B440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ustala, który z bohaterów jest idealistą, a który pragmatykiem</w:t>
            </w:r>
          </w:p>
          <w:p w14:paraId="0883B579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wskazuje nawiązania do romantyzmu</w:t>
            </w:r>
          </w:p>
          <w:p w14:paraId="3FD59B9A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zestawia ze sobą racje bohaterów</w:t>
            </w:r>
          </w:p>
          <w:p w14:paraId="00BF4914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 xml:space="preserve">wskazuje elementy nawiązujące do powstania styczniowego 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14:paraId="4563277B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komentuje światopogląd bohaterów</w:t>
            </w:r>
          </w:p>
          <w:p w14:paraId="07EE81C4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wie, do jakich elementów romantyzmu nawiązuje utwór</w:t>
            </w:r>
          </w:p>
          <w:p w14:paraId="63F4E03E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wyjaśnia, które racje bohaterów go przekonują</w:t>
            </w:r>
          </w:p>
          <w:p w14:paraId="444B9286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odtwarza obraz powstania styczniowego w utworze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14:paraId="2240FD04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ocenia światopogląd bohaterów</w:t>
            </w:r>
          </w:p>
          <w:p w14:paraId="3237503B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omawia nawiązania do romantyzmu</w:t>
            </w:r>
          </w:p>
          <w:p w14:paraId="0F0DAFBE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ocenia racje bohaterów</w:t>
            </w:r>
          </w:p>
          <w:p w14:paraId="1B1BCA5E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 xml:space="preserve">przywołuje teksty prezentujące obraz powstania styczniowego 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14:paraId="142F306C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samodzielnie analizuje i interpretuje tekst ze szczególnym uwzględnieniem obrazu powstania styczniowego</w:t>
            </w:r>
          </w:p>
        </w:tc>
      </w:tr>
      <w:tr w:rsidR="00CF4E75" w:rsidRPr="00276D96" w14:paraId="1C1C6F2A" w14:textId="77777777" w:rsidTr="00BF36B3">
        <w:trPr>
          <w:trHeight w:val="625"/>
        </w:trPr>
        <w:tc>
          <w:tcPr>
            <w:tcW w:w="56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solid" w:color="D8D8D8" w:fill="auto"/>
            <w:tcMar>
              <w:top w:w="57" w:type="dxa"/>
              <w:left w:w="28" w:type="dxa"/>
              <w:bottom w:w="85" w:type="dxa"/>
              <w:right w:w="57" w:type="dxa"/>
            </w:tcMar>
          </w:tcPr>
          <w:p w14:paraId="400D6680" w14:textId="520E52A3" w:rsidR="00CF4E75" w:rsidRPr="00276D96" w:rsidRDefault="00CB7C93" w:rsidP="00117079">
            <w:pPr>
              <w:tabs>
                <w:tab w:val="left" w:pos="170"/>
              </w:tabs>
              <w:suppressAutoHyphens/>
              <w:autoSpaceDE w:val="0"/>
              <w:autoSpaceDN w:val="0"/>
              <w:adjustRightInd w:val="0"/>
              <w:spacing w:before="57" w:after="0" w:line="250" w:lineRule="atLeast"/>
              <w:jc w:val="right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53</w:t>
            </w:r>
            <w:r w:rsidR="00CF4E75"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.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D8D8D8" w:fill="auto"/>
            <w:tcMar>
              <w:top w:w="57" w:type="dxa"/>
              <w:left w:w="85" w:type="dxa"/>
              <w:bottom w:w="85" w:type="dxa"/>
              <w:right w:w="85" w:type="dxa"/>
            </w:tcMar>
          </w:tcPr>
          <w:p w14:paraId="5D2222C7" w14:textId="77777777" w:rsidR="00CF4E75" w:rsidRPr="00276D96" w:rsidRDefault="00CF4E75" w:rsidP="00117079">
            <w:pPr>
              <w:tabs>
                <w:tab w:val="left" w:pos="170"/>
              </w:tabs>
              <w:suppressAutoHyphens/>
              <w:autoSpaceDE w:val="0"/>
              <w:autoSpaceDN w:val="0"/>
              <w:adjustRightInd w:val="0"/>
              <w:spacing w:before="57" w:after="0" w:line="250" w:lineRule="atLeast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Polskie gospodarstwo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D8D8D8" w:fill="auto"/>
            <w:tcMar>
              <w:top w:w="57" w:type="dxa"/>
              <w:left w:w="85" w:type="dxa"/>
              <w:bottom w:w="85" w:type="dxa"/>
              <w:right w:w="85" w:type="dxa"/>
            </w:tcMar>
          </w:tcPr>
          <w:p w14:paraId="019D03D0" w14:textId="77777777" w:rsidR="00CF4E75" w:rsidRPr="00276D96" w:rsidRDefault="00CF4E75" w:rsidP="00117079">
            <w:pPr>
              <w:tabs>
                <w:tab w:val="left" w:pos="170"/>
              </w:tabs>
              <w:suppressAutoHyphens/>
              <w:autoSpaceDE w:val="0"/>
              <w:autoSpaceDN w:val="0"/>
              <w:adjustRightInd w:val="0"/>
              <w:spacing w:before="57" w:after="0" w:line="250" w:lineRule="atLeast"/>
              <w:textAlignment w:val="center"/>
              <w:rPr>
                <w:rFonts w:ascii="Arial" w:hAnsi="Arial" w:cs="Arial"/>
                <w:i/>
                <w:iCs/>
                <w:color w:val="000000"/>
                <w:w w:val="95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 xml:space="preserve">wprowadzenie do lekcji 32. </w:t>
            </w:r>
            <w:r w:rsidRPr="00276D96">
              <w:rPr>
                <w:rFonts w:ascii="Arial" w:hAnsi="Arial" w:cs="Arial"/>
                <w:i/>
                <w:iCs/>
                <w:color w:val="000000"/>
                <w:w w:val="95"/>
                <w:sz w:val="20"/>
                <w:szCs w:val="20"/>
              </w:rPr>
              <w:t>Polskie gospodarstwo</w:t>
            </w:r>
          </w:p>
          <w:p w14:paraId="7FA7FC07" w14:textId="77777777" w:rsidR="00CF4E75" w:rsidRPr="00276D96" w:rsidRDefault="00CF4E75" w:rsidP="00117079">
            <w:pPr>
              <w:tabs>
                <w:tab w:val="left" w:pos="170"/>
              </w:tabs>
              <w:suppressAutoHyphens/>
              <w:autoSpaceDE w:val="0"/>
              <w:autoSpaceDN w:val="0"/>
              <w:adjustRightInd w:val="0"/>
              <w:spacing w:before="57" w:after="0" w:line="250" w:lineRule="atLeast"/>
              <w:textAlignment w:val="center"/>
              <w:rPr>
                <w:rFonts w:ascii="Arial" w:hAnsi="Arial" w:cs="Arial"/>
                <w:i/>
                <w:iCs/>
                <w:color w:val="000000"/>
                <w:w w:val="95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 xml:space="preserve">Eliza Orzeszkowa, </w:t>
            </w: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br/>
            </w:r>
            <w:r w:rsidRPr="00276D96">
              <w:rPr>
                <w:rFonts w:ascii="Arial" w:hAnsi="Arial" w:cs="Arial"/>
                <w:i/>
                <w:iCs/>
                <w:color w:val="000000"/>
                <w:w w:val="95"/>
                <w:sz w:val="20"/>
                <w:szCs w:val="20"/>
              </w:rPr>
              <w:t>Nad Niemnem</w:t>
            </w:r>
          </w:p>
          <w:p w14:paraId="6A7CA4F5" w14:textId="77777777" w:rsidR="00CF4E75" w:rsidRPr="00276D96" w:rsidRDefault="00CF4E75" w:rsidP="00117079">
            <w:pPr>
              <w:tabs>
                <w:tab w:val="left" w:pos="170"/>
              </w:tabs>
              <w:suppressAutoHyphens/>
              <w:autoSpaceDE w:val="0"/>
              <w:autoSpaceDN w:val="0"/>
              <w:adjustRightInd w:val="0"/>
              <w:spacing w:before="57" w:after="0" w:line="250" w:lineRule="atLeast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lastRenderedPageBreak/>
              <w:t xml:space="preserve">Adam Mickiewicz, </w:t>
            </w: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br/>
            </w:r>
            <w:r w:rsidRPr="00276D96">
              <w:rPr>
                <w:rFonts w:ascii="Arial" w:hAnsi="Arial" w:cs="Arial"/>
                <w:i/>
                <w:iCs/>
                <w:color w:val="000000"/>
                <w:w w:val="95"/>
                <w:sz w:val="20"/>
                <w:szCs w:val="20"/>
              </w:rPr>
              <w:t>Pan Tadeusz</w:t>
            </w:r>
          </w:p>
        </w:tc>
        <w:tc>
          <w:tcPr>
            <w:tcW w:w="19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D8D8D8" w:fill="auto"/>
            <w:tcMar>
              <w:top w:w="57" w:type="dxa"/>
              <w:left w:w="57" w:type="dxa"/>
              <w:bottom w:w="85" w:type="dxa"/>
              <w:right w:w="85" w:type="dxa"/>
            </w:tcMar>
          </w:tcPr>
          <w:p w14:paraId="4AD13F84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lastRenderedPageBreak/>
              <w:t>rozpoznaje i tytułuje wątki powieści</w:t>
            </w:r>
          </w:p>
          <w:p w14:paraId="587E9619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podaje przykłady opisu przyrody</w:t>
            </w:r>
          </w:p>
          <w:p w14:paraId="0B51338C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lastRenderedPageBreak/>
              <w:t>przypomina, co to była szlachta zaściankowa</w:t>
            </w:r>
          </w:p>
          <w:p w14:paraId="45333C01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przedstawia Jana i Cecylię</w:t>
            </w:r>
          </w:p>
          <w:p w14:paraId="5991CA67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wskazuje nawiązania do powstania styczniowego</w:t>
            </w:r>
          </w:p>
          <w:p w14:paraId="490EBBAB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przedstawia poglądy wybranych bohaterów na temat wartości pracy</w:t>
            </w:r>
          </w:p>
        </w:tc>
        <w:tc>
          <w:tcPr>
            <w:tcW w:w="19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D8D8D8" w:fill="auto"/>
            <w:tcMar>
              <w:top w:w="57" w:type="dxa"/>
              <w:left w:w="57" w:type="dxa"/>
              <w:bottom w:w="85" w:type="dxa"/>
              <w:right w:w="85" w:type="dxa"/>
            </w:tcMar>
          </w:tcPr>
          <w:p w14:paraId="55425853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lastRenderedPageBreak/>
              <w:t>rekonstruuje obraz świata szlacheckiego przedstawiony w powieści</w:t>
            </w:r>
          </w:p>
          <w:p w14:paraId="6D4353BF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lastRenderedPageBreak/>
              <w:t>analizuje wybrany opis przyrody</w:t>
            </w:r>
          </w:p>
          <w:p w14:paraId="4AF0C04B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podaje przedstawicieli szlachty zaściankowej</w:t>
            </w:r>
          </w:p>
          <w:p w14:paraId="110DEB78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opowiada historię Jana i Cecylii</w:t>
            </w:r>
          </w:p>
          <w:p w14:paraId="5E0F157C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opowiada, kto z bohaterów brał udział w powstaniu styczniowym</w:t>
            </w:r>
          </w:p>
        </w:tc>
        <w:tc>
          <w:tcPr>
            <w:tcW w:w="19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D8D8D8" w:fill="auto"/>
            <w:tcMar>
              <w:top w:w="57" w:type="dxa"/>
              <w:left w:w="57" w:type="dxa"/>
              <w:bottom w:w="85" w:type="dxa"/>
              <w:right w:w="85" w:type="dxa"/>
            </w:tcMar>
          </w:tcPr>
          <w:p w14:paraId="03B82D69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lastRenderedPageBreak/>
              <w:t>opowiada o świecie przedstawionym powieści</w:t>
            </w:r>
          </w:p>
          <w:p w14:paraId="4BB2D62F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 xml:space="preserve">omawia językowe sposoby </w:t>
            </w: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lastRenderedPageBreak/>
              <w:t>konstruowania opisów przyrody</w:t>
            </w:r>
          </w:p>
          <w:p w14:paraId="26CF9607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opowiada o życiu szlachty zaściankowej</w:t>
            </w:r>
          </w:p>
          <w:p w14:paraId="04BB52ED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ustala, w jaki sposób w fabule powieści pojawia się motyw Jana i Cecylii</w:t>
            </w:r>
          </w:p>
          <w:p w14:paraId="21691369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przypomina historię bitwy powstańców</w:t>
            </w:r>
          </w:p>
        </w:tc>
        <w:tc>
          <w:tcPr>
            <w:tcW w:w="19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D8D8D8" w:fill="auto"/>
            <w:tcMar>
              <w:top w:w="57" w:type="dxa"/>
              <w:left w:w="57" w:type="dxa"/>
              <w:bottom w:w="85" w:type="dxa"/>
              <w:right w:w="85" w:type="dxa"/>
            </w:tcMar>
          </w:tcPr>
          <w:p w14:paraId="571A574B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lastRenderedPageBreak/>
              <w:t>porównuje świat szlachecki z jego obrazem w </w:t>
            </w:r>
            <w:r w:rsidRPr="00276D96">
              <w:rPr>
                <w:rFonts w:ascii="Arial" w:hAnsi="Arial" w:cs="Arial"/>
                <w:i/>
                <w:iCs/>
                <w:color w:val="000000"/>
                <w:w w:val="95"/>
                <w:sz w:val="20"/>
                <w:szCs w:val="20"/>
              </w:rPr>
              <w:t>Panu Tadeuszu</w:t>
            </w:r>
          </w:p>
          <w:p w14:paraId="2893C245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lastRenderedPageBreak/>
              <w:t>omawia funkcję opisów przyrody w powieści</w:t>
            </w:r>
          </w:p>
          <w:p w14:paraId="4790ABBB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omawia relacje między szlachtą średnią a zaściankową</w:t>
            </w:r>
          </w:p>
          <w:p w14:paraId="1418F689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wyjaśnia symbolikę mogiły Jana i Cecylii</w:t>
            </w:r>
          </w:p>
          <w:p w14:paraId="1CB691D4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omawia symbolikę mogiły powstańców</w:t>
            </w:r>
          </w:p>
        </w:tc>
        <w:tc>
          <w:tcPr>
            <w:tcW w:w="31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solid" w:color="D8D8D8" w:fill="auto"/>
            <w:tcMar>
              <w:top w:w="57" w:type="dxa"/>
              <w:left w:w="57" w:type="dxa"/>
              <w:bottom w:w="85" w:type="dxa"/>
              <w:right w:w="85" w:type="dxa"/>
            </w:tcMar>
          </w:tcPr>
          <w:p w14:paraId="2305445D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lastRenderedPageBreak/>
              <w:t xml:space="preserve">samodzielnie analizuje i interpretuje utwór ze szczególnym uwzględnieniem jego związków ze światopoglądem </w:t>
            </w: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lastRenderedPageBreak/>
              <w:t>pozytywistycznym i stosunku do romantyzmu</w:t>
            </w:r>
          </w:p>
        </w:tc>
      </w:tr>
      <w:tr w:rsidR="00CF4E75" w:rsidRPr="00276D96" w14:paraId="58DB9746" w14:textId="77777777" w:rsidTr="00BF36B3">
        <w:trPr>
          <w:trHeight w:val="508"/>
        </w:trPr>
        <w:tc>
          <w:tcPr>
            <w:tcW w:w="56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solid" w:color="D8D8D8" w:fill="auto"/>
            <w:tcMar>
              <w:top w:w="57" w:type="dxa"/>
              <w:left w:w="28" w:type="dxa"/>
              <w:bottom w:w="85" w:type="dxa"/>
              <w:right w:w="57" w:type="dxa"/>
            </w:tcMar>
          </w:tcPr>
          <w:p w14:paraId="09E16DC3" w14:textId="49CD2A2F" w:rsidR="00CF4E75" w:rsidRPr="00276D96" w:rsidRDefault="00CB7C93" w:rsidP="00117079">
            <w:pPr>
              <w:tabs>
                <w:tab w:val="left" w:pos="170"/>
              </w:tabs>
              <w:suppressAutoHyphens/>
              <w:autoSpaceDE w:val="0"/>
              <w:autoSpaceDN w:val="0"/>
              <w:adjustRightInd w:val="0"/>
              <w:spacing w:before="57" w:after="0" w:line="250" w:lineRule="atLeast"/>
              <w:jc w:val="right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lastRenderedPageBreak/>
              <w:t>54</w:t>
            </w:r>
            <w:r w:rsidR="00CF4E75"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.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D8D8D8" w:fill="auto"/>
            <w:tcMar>
              <w:top w:w="57" w:type="dxa"/>
              <w:left w:w="85" w:type="dxa"/>
              <w:bottom w:w="85" w:type="dxa"/>
              <w:right w:w="85" w:type="dxa"/>
            </w:tcMar>
          </w:tcPr>
          <w:p w14:paraId="283C7A9A" w14:textId="77777777" w:rsidR="00CF4E75" w:rsidRPr="00276D96" w:rsidRDefault="00CF4E75" w:rsidP="00117079">
            <w:pPr>
              <w:tabs>
                <w:tab w:val="left" w:pos="170"/>
              </w:tabs>
              <w:suppressAutoHyphens/>
              <w:autoSpaceDE w:val="0"/>
              <w:autoSpaceDN w:val="0"/>
              <w:adjustRightInd w:val="0"/>
              <w:spacing w:before="57" w:after="0" w:line="250" w:lineRule="atLeast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 xml:space="preserve">Program pozytywizmu </w:t>
            </w: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br/>
              <w:t>w </w:t>
            </w:r>
            <w:r w:rsidRPr="00276D96">
              <w:rPr>
                <w:rFonts w:ascii="Arial" w:hAnsi="Arial" w:cs="Arial"/>
                <w:i/>
                <w:iCs/>
                <w:color w:val="000000"/>
                <w:w w:val="95"/>
                <w:sz w:val="20"/>
                <w:szCs w:val="20"/>
              </w:rPr>
              <w:t>Nad Niemnem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D8D8D8" w:fill="auto"/>
            <w:tcMar>
              <w:top w:w="57" w:type="dxa"/>
              <w:left w:w="85" w:type="dxa"/>
              <w:bottom w:w="85" w:type="dxa"/>
              <w:right w:w="85" w:type="dxa"/>
            </w:tcMar>
          </w:tcPr>
          <w:p w14:paraId="33383898" w14:textId="77777777" w:rsidR="00CF4E75" w:rsidRPr="00276D96" w:rsidRDefault="00CF4E75" w:rsidP="00117079">
            <w:pPr>
              <w:tabs>
                <w:tab w:val="left" w:pos="170"/>
              </w:tabs>
              <w:suppressAutoHyphens/>
              <w:autoSpaceDE w:val="0"/>
              <w:autoSpaceDN w:val="0"/>
              <w:adjustRightInd w:val="0"/>
              <w:spacing w:before="57" w:after="0" w:line="250" w:lineRule="atLeast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 xml:space="preserve">wprowadzenie do lekcji 33. </w:t>
            </w:r>
            <w:r w:rsidRPr="00276D96">
              <w:rPr>
                <w:rFonts w:ascii="Arial" w:hAnsi="Arial" w:cs="Arial"/>
                <w:i/>
                <w:iCs/>
                <w:color w:val="000000"/>
                <w:w w:val="95"/>
                <w:sz w:val="20"/>
                <w:szCs w:val="20"/>
              </w:rPr>
              <w:t>Program pozytywizmu w „Nad Niemnem”</w:t>
            </w:r>
          </w:p>
          <w:p w14:paraId="0EDFE01C" w14:textId="77777777" w:rsidR="00CF4E75" w:rsidRPr="00276D96" w:rsidRDefault="00CF4E75" w:rsidP="00117079">
            <w:pPr>
              <w:tabs>
                <w:tab w:val="left" w:pos="170"/>
              </w:tabs>
              <w:suppressAutoHyphens/>
              <w:autoSpaceDE w:val="0"/>
              <w:autoSpaceDN w:val="0"/>
              <w:adjustRightInd w:val="0"/>
              <w:spacing w:before="57" w:after="0" w:line="250" w:lineRule="atLeast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 xml:space="preserve">Eliza Orzeszkowa, </w:t>
            </w: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br/>
            </w:r>
            <w:r w:rsidRPr="00276D96">
              <w:rPr>
                <w:rFonts w:ascii="Arial" w:hAnsi="Arial" w:cs="Arial"/>
                <w:i/>
                <w:iCs/>
                <w:color w:val="000000"/>
                <w:w w:val="95"/>
                <w:sz w:val="20"/>
                <w:szCs w:val="20"/>
              </w:rPr>
              <w:t>Nad Niemnem</w:t>
            </w:r>
          </w:p>
        </w:tc>
        <w:tc>
          <w:tcPr>
            <w:tcW w:w="1916" w:type="dxa"/>
            <w:vMerge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DA55130" w14:textId="77777777" w:rsidR="00CF4E75" w:rsidRPr="00276D96" w:rsidRDefault="00CF4E75" w:rsidP="001170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16" w:type="dxa"/>
            <w:vMerge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A286F10" w14:textId="77777777" w:rsidR="00CF4E75" w:rsidRPr="00276D96" w:rsidRDefault="00CF4E75" w:rsidP="001170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16" w:type="dxa"/>
            <w:vMerge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C397D5F" w14:textId="77777777" w:rsidR="00CF4E75" w:rsidRPr="00276D96" w:rsidRDefault="00CF4E75" w:rsidP="001170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17" w:type="dxa"/>
            <w:vMerge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48B8711" w14:textId="77777777" w:rsidR="00CF4E75" w:rsidRPr="00276D96" w:rsidRDefault="00CF4E75" w:rsidP="001170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65" w:type="dxa"/>
            <w:vMerge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07C9840D" w14:textId="77777777" w:rsidR="00CF4E75" w:rsidRPr="00276D96" w:rsidRDefault="00CF4E75" w:rsidP="001170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F4E75" w:rsidRPr="00276D96" w14:paraId="3ACDBB3E" w14:textId="77777777" w:rsidTr="00BF36B3">
        <w:trPr>
          <w:trHeight w:val="152"/>
        </w:trPr>
        <w:tc>
          <w:tcPr>
            <w:tcW w:w="56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solid" w:color="D8D8D8" w:fill="auto"/>
            <w:tcMar>
              <w:top w:w="57" w:type="dxa"/>
              <w:left w:w="28" w:type="dxa"/>
              <w:bottom w:w="85" w:type="dxa"/>
              <w:right w:w="57" w:type="dxa"/>
            </w:tcMar>
          </w:tcPr>
          <w:p w14:paraId="7B474D3D" w14:textId="5F189B17" w:rsidR="00CF4E75" w:rsidRPr="00276D96" w:rsidRDefault="00CB7C93" w:rsidP="00117079">
            <w:pPr>
              <w:tabs>
                <w:tab w:val="left" w:pos="170"/>
              </w:tabs>
              <w:suppressAutoHyphens/>
              <w:autoSpaceDE w:val="0"/>
              <w:autoSpaceDN w:val="0"/>
              <w:adjustRightInd w:val="0"/>
              <w:spacing w:before="57" w:after="0" w:line="250" w:lineRule="atLeast"/>
              <w:jc w:val="right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55</w:t>
            </w:r>
            <w:r w:rsidR="00CF4E75"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.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D8D8D8" w:fill="auto"/>
            <w:tcMar>
              <w:top w:w="57" w:type="dxa"/>
              <w:left w:w="85" w:type="dxa"/>
              <w:bottom w:w="85" w:type="dxa"/>
              <w:right w:w="85" w:type="dxa"/>
            </w:tcMar>
          </w:tcPr>
          <w:p w14:paraId="796B242E" w14:textId="77777777" w:rsidR="00CF4E75" w:rsidRPr="00276D96" w:rsidRDefault="00CF4E75" w:rsidP="00117079">
            <w:pPr>
              <w:tabs>
                <w:tab w:val="left" w:pos="170"/>
              </w:tabs>
              <w:suppressAutoHyphens/>
              <w:autoSpaceDE w:val="0"/>
              <w:autoSpaceDN w:val="0"/>
              <w:adjustRightInd w:val="0"/>
              <w:spacing w:before="57" w:after="0" w:line="250" w:lineRule="atLeast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Dyskusja o patriotyzmie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D8D8D8" w:fill="auto"/>
            <w:tcMar>
              <w:top w:w="57" w:type="dxa"/>
              <w:left w:w="85" w:type="dxa"/>
              <w:bottom w:w="85" w:type="dxa"/>
              <w:right w:w="85" w:type="dxa"/>
            </w:tcMar>
          </w:tcPr>
          <w:p w14:paraId="1E57DED7" w14:textId="77777777" w:rsidR="00CF4E75" w:rsidRPr="00276D96" w:rsidRDefault="00CF4E75" w:rsidP="00117079">
            <w:pPr>
              <w:tabs>
                <w:tab w:val="left" w:pos="170"/>
              </w:tabs>
              <w:suppressAutoHyphens/>
              <w:autoSpaceDE w:val="0"/>
              <w:autoSpaceDN w:val="0"/>
              <w:adjustRightInd w:val="0"/>
              <w:spacing w:before="57" w:after="0" w:line="250" w:lineRule="atLeast"/>
              <w:textAlignment w:val="center"/>
              <w:rPr>
                <w:rFonts w:ascii="Arial" w:hAnsi="Arial" w:cs="Arial"/>
                <w:i/>
                <w:iCs/>
                <w:color w:val="000000"/>
                <w:w w:val="95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 xml:space="preserve">wprowadzenie do lekcji 34. </w:t>
            </w:r>
            <w:r w:rsidRPr="00276D96">
              <w:rPr>
                <w:rFonts w:ascii="Arial" w:hAnsi="Arial" w:cs="Arial"/>
                <w:i/>
                <w:iCs/>
                <w:color w:val="000000"/>
                <w:w w:val="95"/>
                <w:sz w:val="20"/>
                <w:szCs w:val="20"/>
              </w:rPr>
              <w:t>Dyskusja o</w:t>
            </w:r>
            <w:r>
              <w:rPr>
                <w:rFonts w:ascii="Arial" w:hAnsi="Arial" w:cs="Arial"/>
                <w:i/>
                <w:iCs/>
                <w:color w:val="000000"/>
                <w:w w:val="95"/>
                <w:sz w:val="20"/>
                <w:szCs w:val="20"/>
              </w:rPr>
              <w:t> </w:t>
            </w:r>
            <w:r w:rsidRPr="00276D96">
              <w:rPr>
                <w:rFonts w:ascii="Arial" w:hAnsi="Arial" w:cs="Arial"/>
                <w:i/>
                <w:iCs/>
                <w:color w:val="000000"/>
                <w:w w:val="95"/>
                <w:sz w:val="20"/>
                <w:szCs w:val="20"/>
              </w:rPr>
              <w:t>patriotyzmie</w:t>
            </w:r>
          </w:p>
          <w:p w14:paraId="2C0CA7C3" w14:textId="77777777" w:rsidR="00CF4E75" w:rsidRPr="00276D96" w:rsidRDefault="00CF4E75" w:rsidP="00117079">
            <w:pPr>
              <w:tabs>
                <w:tab w:val="left" w:pos="170"/>
              </w:tabs>
              <w:suppressAutoHyphens/>
              <w:autoSpaceDE w:val="0"/>
              <w:autoSpaceDN w:val="0"/>
              <w:adjustRightInd w:val="0"/>
              <w:spacing w:before="57" w:after="0" w:line="250" w:lineRule="atLeast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 xml:space="preserve">Eliza Orzeszkowa, </w:t>
            </w: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br/>
            </w:r>
            <w:r w:rsidRPr="00276D96">
              <w:rPr>
                <w:rFonts w:ascii="Arial" w:hAnsi="Arial" w:cs="Arial"/>
                <w:i/>
                <w:iCs/>
                <w:color w:val="000000"/>
                <w:w w:val="95"/>
                <w:sz w:val="20"/>
                <w:szCs w:val="20"/>
              </w:rPr>
              <w:t>Nad Niemnem</w:t>
            </w:r>
          </w:p>
        </w:tc>
        <w:tc>
          <w:tcPr>
            <w:tcW w:w="1916" w:type="dxa"/>
            <w:vMerge w:val="restart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D8D8D8" w:fill="auto"/>
            <w:tcMar>
              <w:top w:w="57" w:type="dxa"/>
              <w:left w:w="57" w:type="dxa"/>
              <w:bottom w:w="85" w:type="dxa"/>
              <w:right w:w="85" w:type="dxa"/>
            </w:tcMar>
          </w:tcPr>
          <w:p w14:paraId="7C8CAC84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omawia postawy wybranych bohaterów wobec ojczyzny</w:t>
            </w:r>
          </w:p>
          <w:p w14:paraId="3BC34B80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lastRenderedPageBreak/>
              <w:t>podaje po jednym przykładzie przedstawicieli dwóch pokoleń</w:t>
            </w:r>
          </w:p>
          <w:p w14:paraId="4E34379B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ogląda ze zrozumieniem adaptację literacką powieści</w:t>
            </w:r>
          </w:p>
        </w:tc>
        <w:tc>
          <w:tcPr>
            <w:tcW w:w="1916" w:type="dxa"/>
            <w:vMerge w:val="restart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D8D8D8" w:fill="auto"/>
            <w:tcMar>
              <w:top w:w="57" w:type="dxa"/>
              <w:left w:w="57" w:type="dxa"/>
              <w:bottom w:w="85" w:type="dxa"/>
              <w:right w:w="85" w:type="dxa"/>
            </w:tcMar>
          </w:tcPr>
          <w:p w14:paraId="44460170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lastRenderedPageBreak/>
              <w:t>omawia motyw pracy w utworze</w:t>
            </w:r>
          </w:p>
          <w:p w14:paraId="4CB1EE25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 xml:space="preserve">omawia trzy postawy wobec ojczyzny </w:t>
            </w: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lastRenderedPageBreak/>
              <w:t>przedstawione w powieści</w:t>
            </w:r>
          </w:p>
          <w:p w14:paraId="6109CDB7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wskazuje, kto należy do pokolenia „młodych”, a kto do pokolenia „starych”</w:t>
            </w:r>
          </w:p>
          <w:p w14:paraId="5025E23C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 xml:space="preserve">przypomina cechy realizmu </w:t>
            </w:r>
          </w:p>
          <w:p w14:paraId="58650232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porównuje adaptację z literackim pierwowzorem</w:t>
            </w:r>
          </w:p>
        </w:tc>
        <w:tc>
          <w:tcPr>
            <w:tcW w:w="1916" w:type="dxa"/>
            <w:vMerge w:val="restart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D8D8D8" w:fill="auto"/>
            <w:tcMar>
              <w:top w:w="57" w:type="dxa"/>
              <w:left w:w="57" w:type="dxa"/>
              <w:bottom w:w="85" w:type="dxa"/>
              <w:right w:w="85" w:type="dxa"/>
            </w:tcMar>
          </w:tcPr>
          <w:p w14:paraId="36120F4E" w14:textId="77777777" w:rsidR="00CF4E75" w:rsidRPr="00276D96" w:rsidRDefault="00CF4E75" w:rsidP="00BF36B3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lastRenderedPageBreak/>
              <w:t xml:space="preserve">wymienia hasła pozytywistyczne, do których nawiązuje </w:t>
            </w: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lastRenderedPageBreak/>
              <w:t>Orzeszkowa w powieści</w:t>
            </w:r>
          </w:p>
          <w:p w14:paraId="6DE206B0" w14:textId="77777777" w:rsidR="00CF4E75" w:rsidRPr="00276D96" w:rsidRDefault="00CF4E75" w:rsidP="00BF36B3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ocenia postawy wybranych bohaterów wobec ojczyzny</w:t>
            </w:r>
          </w:p>
          <w:p w14:paraId="13278899" w14:textId="77777777" w:rsidR="00CF4E75" w:rsidRPr="00276D96" w:rsidRDefault="00CF4E75" w:rsidP="00BF36B3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omawia różnice pokoleniowe</w:t>
            </w:r>
          </w:p>
          <w:p w14:paraId="6EB01664" w14:textId="77777777" w:rsidR="00CF4E75" w:rsidRPr="00276D96" w:rsidRDefault="00CF4E75" w:rsidP="00BF36B3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wyjaśnia, dlaczego utwór jest powieścią realistyczną</w:t>
            </w:r>
          </w:p>
          <w:p w14:paraId="7457FF19" w14:textId="77777777" w:rsidR="00CF4E75" w:rsidRPr="00276D96" w:rsidRDefault="00CF4E75" w:rsidP="00BF36B3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wypowiada się na temat adaptacji filmowej</w:t>
            </w:r>
          </w:p>
        </w:tc>
        <w:tc>
          <w:tcPr>
            <w:tcW w:w="1917" w:type="dxa"/>
            <w:vMerge w:val="restart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D8D8D8" w:fill="auto"/>
            <w:tcMar>
              <w:top w:w="57" w:type="dxa"/>
              <w:left w:w="57" w:type="dxa"/>
              <w:bottom w:w="85" w:type="dxa"/>
              <w:right w:w="85" w:type="dxa"/>
            </w:tcMar>
          </w:tcPr>
          <w:p w14:paraId="6EE25D30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lastRenderedPageBreak/>
              <w:t>omawia sposoby nawiązania do programu pozytywizmu</w:t>
            </w:r>
          </w:p>
          <w:p w14:paraId="7D1DE50F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lastRenderedPageBreak/>
              <w:t>ocenia postawy wobec ojczyzny przedstawione w utworze</w:t>
            </w:r>
          </w:p>
          <w:p w14:paraId="7EE95C91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omawia relacje między pokoleniami</w:t>
            </w:r>
          </w:p>
          <w:p w14:paraId="59912B13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ocenia filmową adaptację</w:t>
            </w:r>
          </w:p>
        </w:tc>
        <w:tc>
          <w:tcPr>
            <w:tcW w:w="3165" w:type="dxa"/>
            <w:vMerge w:val="restart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solid" w:color="D8D8D8" w:fill="auto"/>
            <w:tcMar>
              <w:top w:w="57" w:type="dxa"/>
              <w:left w:w="57" w:type="dxa"/>
              <w:bottom w:w="85" w:type="dxa"/>
              <w:right w:w="85" w:type="dxa"/>
            </w:tcMar>
          </w:tcPr>
          <w:p w14:paraId="312E503E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lastRenderedPageBreak/>
              <w:t>omawia konwencję utworu Orzeszkowej</w:t>
            </w:r>
          </w:p>
          <w:p w14:paraId="58C93A48" w14:textId="77777777" w:rsidR="00CF4E75" w:rsidRPr="00276D96" w:rsidRDefault="00CF4E75" w:rsidP="001170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F4E75" w:rsidRPr="00276D96" w14:paraId="5EA2EB3A" w14:textId="77777777" w:rsidTr="00BF36B3">
        <w:trPr>
          <w:trHeight w:val="152"/>
        </w:trPr>
        <w:tc>
          <w:tcPr>
            <w:tcW w:w="56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solid" w:color="D8D8D8" w:fill="auto"/>
            <w:tcMar>
              <w:top w:w="57" w:type="dxa"/>
              <w:left w:w="28" w:type="dxa"/>
              <w:bottom w:w="85" w:type="dxa"/>
              <w:right w:w="57" w:type="dxa"/>
            </w:tcMar>
          </w:tcPr>
          <w:p w14:paraId="01950043" w14:textId="0E62091C" w:rsidR="00CF4E75" w:rsidRPr="00276D96" w:rsidRDefault="00CB7C93" w:rsidP="00117079">
            <w:pPr>
              <w:tabs>
                <w:tab w:val="left" w:pos="170"/>
              </w:tabs>
              <w:suppressAutoHyphens/>
              <w:autoSpaceDE w:val="0"/>
              <w:autoSpaceDN w:val="0"/>
              <w:adjustRightInd w:val="0"/>
              <w:spacing w:before="57" w:after="0" w:line="250" w:lineRule="atLeast"/>
              <w:jc w:val="right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lastRenderedPageBreak/>
              <w:t>56</w:t>
            </w:r>
            <w:r w:rsidR="00CF4E75"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.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D8D8D8" w:fill="auto"/>
            <w:tcMar>
              <w:top w:w="57" w:type="dxa"/>
              <w:left w:w="85" w:type="dxa"/>
              <w:bottom w:w="85" w:type="dxa"/>
              <w:right w:w="85" w:type="dxa"/>
            </w:tcMar>
          </w:tcPr>
          <w:p w14:paraId="4C37A96F" w14:textId="77777777" w:rsidR="00CF4E75" w:rsidRPr="00276D96" w:rsidRDefault="00CF4E75" w:rsidP="00117079">
            <w:pPr>
              <w:tabs>
                <w:tab w:val="left" w:pos="170"/>
              </w:tabs>
              <w:suppressAutoHyphens/>
              <w:autoSpaceDE w:val="0"/>
              <w:autoSpaceDN w:val="0"/>
              <w:adjustRightInd w:val="0"/>
              <w:spacing w:before="57" w:after="0" w:line="250" w:lineRule="atLeast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Starzy i</w:t>
            </w:r>
            <w:r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 </w:t>
            </w: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młodzi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D8D8D8" w:fill="auto"/>
            <w:tcMar>
              <w:top w:w="57" w:type="dxa"/>
              <w:left w:w="85" w:type="dxa"/>
              <w:bottom w:w="85" w:type="dxa"/>
              <w:right w:w="85" w:type="dxa"/>
            </w:tcMar>
          </w:tcPr>
          <w:p w14:paraId="0E6BEFC7" w14:textId="77777777" w:rsidR="00CF4E75" w:rsidRPr="00276D96" w:rsidRDefault="00CF4E75" w:rsidP="00117079">
            <w:pPr>
              <w:tabs>
                <w:tab w:val="left" w:pos="170"/>
              </w:tabs>
              <w:suppressAutoHyphens/>
              <w:autoSpaceDE w:val="0"/>
              <w:autoSpaceDN w:val="0"/>
              <w:adjustRightInd w:val="0"/>
              <w:spacing w:before="57" w:after="0" w:line="250" w:lineRule="atLeast"/>
              <w:textAlignment w:val="center"/>
              <w:rPr>
                <w:rFonts w:ascii="Arial" w:hAnsi="Arial" w:cs="Arial"/>
                <w:i/>
                <w:iCs/>
                <w:color w:val="000000"/>
                <w:w w:val="95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 xml:space="preserve">wprowadzenie do lekcji 35. </w:t>
            </w:r>
            <w:r w:rsidRPr="00276D96">
              <w:rPr>
                <w:rFonts w:ascii="Arial" w:hAnsi="Arial" w:cs="Arial"/>
                <w:i/>
                <w:iCs/>
                <w:color w:val="000000"/>
                <w:w w:val="95"/>
                <w:sz w:val="20"/>
                <w:szCs w:val="20"/>
              </w:rPr>
              <w:t>Starzy i</w:t>
            </w:r>
            <w:r>
              <w:rPr>
                <w:rFonts w:ascii="Arial" w:hAnsi="Arial" w:cs="Arial"/>
                <w:i/>
                <w:iCs/>
                <w:color w:val="000000"/>
                <w:w w:val="95"/>
                <w:sz w:val="20"/>
                <w:szCs w:val="20"/>
              </w:rPr>
              <w:t> </w:t>
            </w:r>
            <w:r w:rsidRPr="00276D96">
              <w:rPr>
                <w:rFonts w:ascii="Arial" w:hAnsi="Arial" w:cs="Arial"/>
                <w:i/>
                <w:iCs/>
                <w:color w:val="000000"/>
                <w:w w:val="95"/>
                <w:sz w:val="20"/>
                <w:szCs w:val="20"/>
              </w:rPr>
              <w:t>młodzi</w:t>
            </w:r>
          </w:p>
          <w:p w14:paraId="5DDA6C2C" w14:textId="77777777" w:rsidR="00CF4E75" w:rsidRPr="00276D96" w:rsidRDefault="00CF4E75" w:rsidP="00117079">
            <w:pPr>
              <w:tabs>
                <w:tab w:val="left" w:pos="170"/>
              </w:tabs>
              <w:suppressAutoHyphens/>
              <w:autoSpaceDE w:val="0"/>
              <w:autoSpaceDN w:val="0"/>
              <w:adjustRightInd w:val="0"/>
              <w:spacing w:before="57" w:after="0" w:line="250" w:lineRule="atLeast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 xml:space="preserve">Eliza Orzeszkowa, </w:t>
            </w: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br/>
            </w:r>
            <w:r w:rsidRPr="00276D96">
              <w:rPr>
                <w:rFonts w:ascii="Arial" w:hAnsi="Arial" w:cs="Arial"/>
                <w:i/>
                <w:iCs/>
                <w:color w:val="000000"/>
                <w:w w:val="95"/>
                <w:sz w:val="20"/>
                <w:szCs w:val="20"/>
              </w:rPr>
              <w:t>Nad Niemnem</w:t>
            </w:r>
          </w:p>
        </w:tc>
        <w:tc>
          <w:tcPr>
            <w:tcW w:w="19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4CDBF" w14:textId="77777777" w:rsidR="00CF4E75" w:rsidRPr="00276D96" w:rsidRDefault="00CF4E75" w:rsidP="001170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5D23B" w14:textId="77777777" w:rsidR="00CF4E75" w:rsidRPr="00276D96" w:rsidRDefault="00CF4E75" w:rsidP="001170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5F03F6" w14:textId="77777777" w:rsidR="00CF4E75" w:rsidRPr="00276D96" w:rsidRDefault="00CF4E75" w:rsidP="001170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27EF1A" w14:textId="77777777" w:rsidR="00CF4E75" w:rsidRPr="00276D96" w:rsidRDefault="00CF4E75" w:rsidP="001170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340C804D" w14:textId="77777777" w:rsidR="00CF4E75" w:rsidRPr="00276D96" w:rsidRDefault="00CF4E75" w:rsidP="001170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F4E75" w:rsidRPr="00276D96" w14:paraId="565300A6" w14:textId="77777777" w:rsidTr="00BF36B3">
        <w:trPr>
          <w:trHeight w:val="152"/>
        </w:trPr>
        <w:tc>
          <w:tcPr>
            <w:tcW w:w="56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solid" w:color="D8D8D8" w:fill="auto"/>
            <w:tcMar>
              <w:top w:w="57" w:type="dxa"/>
              <w:left w:w="28" w:type="dxa"/>
              <w:bottom w:w="85" w:type="dxa"/>
              <w:right w:w="57" w:type="dxa"/>
            </w:tcMar>
          </w:tcPr>
          <w:p w14:paraId="2B27076F" w14:textId="1135AA36" w:rsidR="00CF4E75" w:rsidRPr="00276D96" w:rsidRDefault="00CB7C93" w:rsidP="00117079">
            <w:pPr>
              <w:tabs>
                <w:tab w:val="left" w:pos="170"/>
              </w:tabs>
              <w:suppressAutoHyphens/>
              <w:autoSpaceDE w:val="0"/>
              <w:autoSpaceDN w:val="0"/>
              <w:adjustRightInd w:val="0"/>
              <w:spacing w:before="57" w:after="0" w:line="250" w:lineRule="atLeast"/>
              <w:jc w:val="right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lastRenderedPageBreak/>
              <w:t>57</w:t>
            </w:r>
            <w:r w:rsidR="00CF4E75"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.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D8D8D8" w:fill="auto"/>
            <w:tcMar>
              <w:top w:w="57" w:type="dxa"/>
              <w:left w:w="85" w:type="dxa"/>
              <w:bottom w:w="85" w:type="dxa"/>
              <w:right w:w="85" w:type="dxa"/>
            </w:tcMar>
          </w:tcPr>
          <w:p w14:paraId="1354EE5D" w14:textId="77777777" w:rsidR="00CF4E75" w:rsidRPr="00276D96" w:rsidRDefault="00CF4E75" w:rsidP="00117079">
            <w:pPr>
              <w:tabs>
                <w:tab w:val="left" w:pos="170"/>
              </w:tabs>
              <w:suppressAutoHyphens/>
              <w:autoSpaceDE w:val="0"/>
              <w:autoSpaceDN w:val="0"/>
              <w:adjustRightInd w:val="0"/>
              <w:spacing w:before="57" w:after="0" w:line="250" w:lineRule="atLeast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Miłosne historie w </w:t>
            </w:r>
            <w:r w:rsidRPr="00276D96">
              <w:rPr>
                <w:rFonts w:ascii="Arial" w:hAnsi="Arial" w:cs="Arial"/>
                <w:i/>
                <w:iCs/>
                <w:color w:val="000000"/>
                <w:w w:val="95"/>
                <w:sz w:val="20"/>
                <w:szCs w:val="20"/>
              </w:rPr>
              <w:t>Nad Niemnem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D8D8D8" w:fill="auto"/>
            <w:tcMar>
              <w:top w:w="57" w:type="dxa"/>
              <w:left w:w="85" w:type="dxa"/>
              <w:bottom w:w="85" w:type="dxa"/>
              <w:right w:w="85" w:type="dxa"/>
            </w:tcMar>
          </w:tcPr>
          <w:p w14:paraId="3C4932BD" w14:textId="77777777" w:rsidR="00CF4E75" w:rsidRPr="00276D96" w:rsidRDefault="00CF4E75" w:rsidP="00BF36B3">
            <w:pPr>
              <w:tabs>
                <w:tab w:val="left" w:pos="170"/>
              </w:tabs>
              <w:suppressAutoHyphens/>
              <w:autoSpaceDE w:val="0"/>
              <w:autoSpaceDN w:val="0"/>
              <w:adjustRightInd w:val="0"/>
              <w:spacing w:after="0" w:line="250" w:lineRule="atLeast"/>
              <w:textAlignment w:val="center"/>
              <w:rPr>
                <w:rFonts w:ascii="Arial" w:hAnsi="Arial" w:cs="Arial"/>
                <w:i/>
                <w:iCs/>
                <w:color w:val="000000"/>
                <w:w w:val="95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 xml:space="preserve">wprowadzenie do lekcji 36. </w:t>
            </w:r>
            <w:r w:rsidRPr="00276D96">
              <w:rPr>
                <w:rFonts w:ascii="Arial" w:hAnsi="Arial" w:cs="Arial"/>
                <w:i/>
                <w:iCs/>
                <w:color w:val="000000"/>
                <w:w w:val="95"/>
                <w:sz w:val="20"/>
                <w:szCs w:val="20"/>
              </w:rPr>
              <w:t>Miłosne historie w „Nad Niemnem”</w:t>
            </w:r>
          </w:p>
          <w:p w14:paraId="5F2C450A" w14:textId="77777777" w:rsidR="00CF4E75" w:rsidRPr="00276D96" w:rsidRDefault="00CF4E75" w:rsidP="00BF36B3">
            <w:pPr>
              <w:tabs>
                <w:tab w:val="left" w:pos="170"/>
              </w:tabs>
              <w:suppressAutoHyphens/>
              <w:autoSpaceDE w:val="0"/>
              <w:autoSpaceDN w:val="0"/>
              <w:adjustRightInd w:val="0"/>
              <w:spacing w:after="0" w:line="250" w:lineRule="atLeast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 xml:space="preserve">Eliza Orzeszkowa, </w:t>
            </w: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br/>
            </w:r>
            <w:r w:rsidRPr="00276D96">
              <w:rPr>
                <w:rFonts w:ascii="Arial" w:hAnsi="Arial" w:cs="Arial"/>
                <w:i/>
                <w:iCs/>
                <w:color w:val="000000"/>
                <w:w w:val="95"/>
                <w:sz w:val="20"/>
                <w:szCs w:val="20"/>
              </w:rPr>
              <w:t>Nad Niemnem</w:t>
            </w:r>
          </w:p>
        </w:tc>
        <w:tc>
          <w:tcPr>
            <w:tcW w:w="19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617C4E" w14:textId="77777777" w:rsidR="00CF4E75" w:rsidRPr="00276D96" w:rsidRDefault="00CF4E75" w:rsidP="001170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EA96D9" w14:textId="77777777" w:rsidR="00CF4E75" w:rsidRPr="00276D96" w:rsidRDefault="00CF4E75" w:rsidP="001170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A9ECDC" w14:textId="77777777" w:rsidR="00CF4E75" w:rsidRPr="00276D96" w:rsidRDefault="00CF4E75" w:rsidP="001170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0684C" w14:textId="77777777" w:rsidR="00CF4E75" w:rsidRPr="00276D96" w:rsidRDefault="00CF4E75" w:rsidP="001170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6EDE042C" w14:textId="77777777" w:rsidR="00CF4E75" w:rsidRPr="00276D96" w:rsidRDefault="00CF4E75" w:rsidP="001170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F4E75" w:rsidRPr="00276D96" w14:paraId="55ECF44E" w14:textId="77777777" w:rsidTr="00BF36B3">
        <w:trPr>
          <w:trHeight w:val="152"/>
        </w:trPr>
        <w:tc>
          <w:tcPr>
            <w:tcW w:w="56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solid" w:color="D8D8D8" w:fill="auto"/>
            <w:tcMar>
              <w:top w:w="57" w:type="dxa"/>
              <w:left w:w="28" w:type="dxa"/>
              <w:bottom w:w="85" w:type="dxa"/>
              <w:right w:w="57" w:type="dxa"/>
            </w:tcMar>
          </w:tcPr>
          <w:p w14:paraId="494CB31A" w14:textId="66EEB369" w:rsidR="00CF4E75" w:rsidRPr="00276D96" w:rsidRDefault="00CB7C93" w:rsidP="00117079">
            <w:pPr>
              <w:tabs>
                <w:tab w:val="left" w:pos="170"/>
              </w:tabs>
              <w:suppressAutoHyphens/>
              <w:autoSpaceDE w:val="0"/>
              <w:autoSpaceDN w:val="0"/>
              <w:adjustRightInd w:val="0"/>
              <w:spacing w:before="57" w:after="0" w:line="250" w:lineRule="atLeast"/>
              <w:jc w:val="right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58</w:t>
            </w:r>
            <w:r w:rsidR="00CF4E75"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.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D8D8D8" w:fill="auto"/>
            <w:tcMar>
              <w:top w:w="57" w:type="dxa"/>
              <w:left w:w="85" w:type="dxa"/>
              <w:bottom w:w="85" w:type="dxa"/>
              <w:right w:w="85" w:type="dxa"/>
            </w:tcMar>
          </w:tcPr>
          <w:p w14:paraId="1E7FBB46" w14:textId="77777777" w:rsidR="00CF4E75" w:rsidRPr="00276D96" w:rsidRDefault="00CF4E75" w:rsidP="00117079">
            <w:pPr>
              <w:tabs>
                <w:tab w:val="left" w:pos="170"/>
              </w:tabs>
              <w:suppressAutoHyphens/>
              <w:autoSpaceDE w:val="0"/>
              <w:autoSpaceDN w:val="0"/>
              <w:adjustRightInd w:val="0"/>
              <w:spacing w:before="57" w:after="0" w:line="250" w:lineRule="atLeast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Nadniemeńska epopeja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D8D8D8" w:fill="auto"/>
            <w:tcMar>
              <w:top w:w="57" w:type="dxa"/>
              <w:left w:w="85" w:type="dxa"/>
              <w:bottom w:w="85" w:type="dxa"/>
              <w:right w:w="85" w:type="dxa"/>
            </w:tcMar>
          </w:tcPr>
          <w:p w14:paraId="25402334" w14:textId="77777777" w:rsidR="00CF4E75" w:rsidRPr="00276D96" w:rsidRDefault="00CF4E75" w:rsidP="00BF36B3">
            <w:pPr>
              <w:tabs>
                <w:tab w:val="left" w:pos="170"/>
              </w:tabs>
              <w:suppressAutoHyphens/>
              <w:autoSpaceDE w:val="0"/>
              <w:autoSpaceDN w:val="0"/>
              <w:adjustRightInd w:val="0"/>
              <w:spacing w:after="0" w:line="250" w:lineRule="atLeast"/>
              <w:textAlignment w:val="center"/>
              <w:rPr>
                <w:rFonts w:ascii="Arial" w:hAnsi="Arial" w:cs="Arial"/>
                <w:i/>
                <w:iCs/>
                <w:color w:val="000000"/>
                <w:w w:val="95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 xml:space="preserve">wprowadzenie do lekcji 37. </w:t>
            </w:r>
            <w:r w:rsidRPr="00276D96">
              <w:rPr>
                <w:rFonts w:ascii="Arial" w:hAnsi="Arial" w:cs="Arial"/>
                <w:i/>
                <w:iCs/>
                <w:color w:val="000000"/>
                <w:w w:val="95"/>
                <w:sz w:val="20"/>
                <w:szCs w:val="20"/>
              </w:rPr>
              <w:t>Nadniemeńska epopeja</w:t>
            </w:r>
          </w:p>
          <w:p w14:paraId="28935344" w14:textId="77777777" w:rsidR="00CF4E75" w:rsidRPr="00276D96" w:rsidRDefault="00CF4E75" w:rsidP="00BF36B3">
            <w:pPr>
              <w:tabs>
                <w:tab w:val="left" w:pos="170"/>
              </w:tabs>
              <w:suppressAutoHyphens/>
              <w:autoSpaceDE w:val="0"/>
              <w:autoSpaceDN w:val="0"/>
              <w:adjustRightInd w:val="0"/>
              <w:spacing w:after="0" w:line="250" w:lineRule="atLeast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 xml:space="preserve">Eliza Orzeszkowa, </w:t>
            </w: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br/>
            </w:r>
            <w:r w:rsidRPr="00276D96">
              <w:rPr>
                <w:rFonts w:ascii="Arial" w:hAnsi="Arial" w:cs="Arial"/>
                <w:i/>
                <w:iCs/>
                <w:color w:val="000000"/>
                <w:w w:val="95"/>
                <w:sz w:val="20"/>
                <w:szCs w:val="20"/>
              </w:rPr>
              <w:t>Nad Niemnem</w:t>
            </w:r>
          </w:p>
          <w:p w14:paraId="36EE1538" w14:textId="77777777" w:rsidR="00CF4E75" w:rsidRPr="00276D96" w:rsidRDefault="00CF4E75" w:rsidP="00BF36B3">
            <w:pPr>
              <w:tabs>
                <w:tab w:val="left" w:pos="170"/>
              </w:tabs>
              <w:suppressAutoHyphens/>
              <w:autoSpaceDE w:val="0"/>
              <w:autoSpaceDN w:val="0"/>
              <w:adjustRightInd w:val="0"/>
              <w:spacing w:after="0" w:line="250" w:lineRule="atLeast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 xml:space="preserve">Adam Mickiewicz, </w:t>
            </w: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br/>
            </w:r>
            <w:r w:rsidRPr="00276D96">
              <w:rPr>
                <w:rFonts w:ascii="Arial" w:hAnsi="Arial" w:cs="Arial"/>
                <w:i/>
                <w:iCs/>
                <w:color w:val="000000"/>
                <w:w w:val="95"/>
                <w:sz w:val="20"/>
                <w:szCs w:val="20"/>
              </w:rPr>
              <w:t>Pan Tadeusz</w:t>
            </w:r>
          </w:p>
        </w:tc>
        <w:tc>
          <w:tcPr>
            <w:tcW w:w="1916" w:type="dxa"/>
            <w:vMerge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6B0E40D" w14:textId="77777777" w:rsidR="00CF4E75" w:rsidRPr="00276D96" w:rsidRDefault="00CF4E75" w:rsidP="001170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16" w:type="dxa"/>
            <w:vMerge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B29B757" w14:textId="77777777" w:rsidR="00CF4E75" w:rsidRPr="00276D96" w:rsidRDefault="00CF4E75" w:rsidP="001170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16" w:type="dxa"/>
            <w:vMerge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A6B5EAB" w14:textId="77777777" w:rsidR="00CF4E75" w:rsidRPr="00276D96" w:rsidRDefault="00CF4E75" w:rsidP="001170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17" w:type="dxa"/>
            <w:vMerge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41BACB4" w14:textId="77777777" w:rsidR="00CF4E75" w:rsidRPr="00276D96" w:rsidRDefault="00CF4E75" w:rsidP="001170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65" w:type="dxa"/>
            <w:vMerge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34BD1C21" w14:textId="77777777" w:rsidR="00CF4E75" w:rsidRPr="00276D96" w:rsidRDefault="00CF4E75" w:rsidP="001170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F4E75" w:rsidRPr="00276D96" w14:paraId="1FA52F59" w14:textId="77777777" w:rsidTr="00BF36B3">
        <w:tc>
          <w:tcPr>
            <w:tcW w:w="567" w:type="dxa"/>
            <w:tcBorders>
              <w:top w:val="single" w:sz="4" w:space="0" w:color="000000"/>
              <w:left w:val="single" w:sz="6" w:space="0" w:color="000000"/>
              <w:bottom w:val="single" w:sz="4" w:space="0" w:color="auto"/>
              <w:right w:val="single" w:sz="4" w:space="0" w:color="000000"/>
            </w:tcBorders>
            <w:shd w:val="solid" w:color="D8D8D8" w:fill="auto"/>
            <w:tcMar>
              <w:top w:w="57" w:type="dxa"/>
              <w:left w:w="28" w:type="dxa"/>
              <w:bottom w:w="85" w:type="dxa"/>
              <w:right w:w="57" w:type="dxa"/>
            </w:tcMar>
          </w:tcPr>
          <w:p w14:paraId="7E6537C3" w14:textId="0934734F" w:rsidR="00CF4E75" w:rsidRPr="00276D96" w:rsidRDefault="00CB7C93" w:rsidP="00BF36B3">
            <w:pPr>
              <w:tabs>
                <w:tab w:val="left" w:pos="170"/>
              </w:tabs>
              <w:suppressAutoHyphens/>
              <w:autoSpaceDE w:val="0"/>
              <w:autoSpaceDN w:val="0"/>
              <w:adjustRightInd w:val="0"/>
              <w:spacing w:after="0" w:line="250" w:lineRule="atLeast"/>
              <w:jc w:val="right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lastRenderedPageBreak/>
              <w:t>59</w:t>
            </w:r>
            <w:r w:rsidR="00CF4E75"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.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solid" w:color="D8D8D8" w:fill="auto"/>
            <w:tcMar>
              <w:top w:w="57" w:type="dxa"/>
              <w:left w:w="85" w:type="dxa"/>
              <w:bottom w:w="85" w:type="dxa"/>
              <w:right w:w="85" w:type="dxa"/>
            </w:tcMar>
          </w:tcPr>
          <w:p w14:paraId="0C193578" w14:textId="77777777" w:rsidR="00CF4E75" w:rsidRPr="00276D96" w:rsidRDefault="00CF4E75" w:rsidP="00BF36B3">
            <w:pPr>
              <w:tabs>
                <w:tab w:val="left" w:pos="170"/>
              </w:tabs>
              <w:suppressAutoHyphens/>
              <w:autoSpaceDE w:val="0"/>
              <w:autoSpaceDN w:val="0"/>
              <w:adjustRightInd w:val="0"/>
              <w:spacing w:after="0" w:line="250" w:lineRule="atLeast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i/>
                <w:iCs/>
                <w:color w:val="000000"/>
                <w:w w:val="95"/>
                <w:sz w:val="20"/>
                <w:szCs w:val="20"/>
              </w:rPr>
              <w:t>Nad Niemnem</w:t>
            </w: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 xml:space="preserve"> na dużym ekranie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solid" w:color="D8D8D8" w:fill="auto"/>
            <w:tcMar>
              <w:top w:w="57" w:type="dxa"/>
              <w:left w:w="85" w:type="dxa"/>
              <w:bottom w:w="85" w:type="dxa"/>
              <w:right w:w="85" w:type="dxa"/>
            </w:tcMar>
          </w:tcPr>
          <w:p w14:paraId="3E24F95C" w14:textId="77777777" w:rsidR="00CF4E75" w:rsidRPr="00276D96" w:rsidRDefault="00CF4E75" w:rsidP="00BF36B3">
            <w:pPr>
              <w:tabs>
                <w:tab w:val="left" w:pos="170"/>
              </w:tabs>
              <w:suppressAutoHyphens/>
              <w:autoSpaceDE w:val="0"/>
              <w:autoSpaceDN w:val="0"/>
              <w:adjustRightInd w:val="0"/>
              <w:spacing w:after="0" w:line="250" w:lineRule="atLeast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 xml:space="preserve">wprowadzenie do lekcji 38. </w:t>
            </w:r>
            <w:r w:rsidRPr="00276D96">
              <w:rPr>
                <w:rFonts w:ascii="Arial" w:hAnsi="Arial" w:cs="Arial"/>
                <w:i/>
                <w:iCs/>
                <w:color w:val="000000"/>
                <w:w w:val="95"/>
                <w:sz w:val="20"/>
                <w:szCs w:val="20"/>
              </w:rPr>
              <w:t>„Nad Niemnem” na dużym ekranie</w:t>
            </w:r>
          </w:p>
          <w:p w14:paraId="2B7F242D" w14:textId="77777777" w:rsidR="00CF4E75" w:rsidRPr="00276D96" w:rsidRDefault="00CF4E75" w:rsidP="00BF36B3">
            <w:pPr>
              <w:tabs>
                <w:tab w:val="left" w:pos="170"/>
              </w:tabs>
              <w:suppressAutoHyphens/>
              <w:autoSpaceDE w:val="0"/>
              <w:autoSpaceDN w:val="0"/>
              <w:adjustRightInd w:val="0"/>
              <w:spacing w:after="0" w:line="250" w:lineRule="atLeast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 xml:space="preserve">Eliza Orzeszkowa, </w:t>
            </w: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br/>
            </w:r>
            <w:r w:rsidRPr="00276D96">
              <w:rPr>
                <w:rFonts w:ascii="Arial" w:hAnsi="Arial" w:cs="Arial"/>
                <w:i/>
                <w:iCs/>
                <w:color w:val="000000"/>
                <w:w w:val="95"/>
                <w:sz w:val="20"/>
                <w:szCs w:val="20"/>
              </w:rPr>
              <w:t>Nad Niemnem</w:t>
            </w:r>
          </w:p>
        </w:tc>
        <w:tc>
          <w:tcPr>
            <w:tcW w:w="1916" w:type="dxa"/>
            <w:vMerge/>
            <w:tcBorders>
              <w:top w:val="single" w:sz="6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79B9F73" w14:textId="77777777" w:rsidR="00CF4E75" w:rsidRPr="00276D96" w:rsidRDefault="00CF4E75" w:rsidP="00BF36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16" w:type="dxa"/>
            <w:vMerge/>
            <w:tcBorders>
              <w:top w:val="single" w:sz="6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840D518" w14:textId="77777777" w:rsidR="00CF4E75" w:rsidRPr="00276D96" w:rsidRDefault="00CF4E75" w:rsidP="00BF36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16" w:type="dxa"/>
            <w:vMerge/>
            <w:tcBorders>
              <w:top w:val="single" w:sz="6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A3BDD26" w14:textId="77777777" w:rsidR="00CF4E75" w:rsidRPr="00276D96" w:rsidRDefault="00CF4E75" w:rsidP="00BF36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17" w:type="dxa"/>
            <w:vMerge/>
            <w:tcBorders>
              <w:top w:val="single" w:sz="6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59FD611" w14:textId="77777777" w:rsidR="00CF4E75" w:rsidRPr="00276D96" w:rsidRDefault="00CF4E75" w:rsidP="00BF36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65" w:type="dxa"/>
            <w:vMerge/>
            <w:tcBorders>
              <w:top w:val="single" w:sz="6" w:space="0" w:color="000000"/>
              <w:left w:val="single" w:sz="4" w:space="0" w:color="000000"/>
              <w:bottom w:val="single" w:sz="4" w:space="0" w:color="auto"/>
              <w:right w:val="single" w:sz="6" w:space="0" w:color="000000"/>
            </w:tcBorders>
          </w:tcPr>
          <w:p w14:paraId="6FE42D27" w14:textId="77777777" w:rsidR="00CF4E75" w:rsidRPr="00276D96" w:rsidRDefault="00CF4E75" w:rsidP="00BF36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F4E75" w:rsidRPr="00276D96" w14:paraId="59C462D4" w14:textId="77777777" w:rsidTr="00BF36B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57" w:type="dxa"/>
              <w:left w:w="28" w:type="dxa"/>
              <w:bottom w:w="85" w:type="dxa"/>
              <w:right w:w="57" w:type="dxa"/>
            </w:tcMar>
          </w:tcPr>
          <w:p w14:paraId="1F163EAD" w14:textId="0809694C" w:rsidR="00CF4E75" w:rsidRPr="00276D96" w:rsidRDefault="00CB7C93" w:rsidP="00BF36B3">
            <w:pPr>
              <w:tabs>
                <w:tab w:val="left" w:pos="170"/>
              </w:tabs>
              <w:suppressAutoHyphens/>
              <w:autoSpaceDE w:val="0"/>
              <w:autoSpaceDN w:val="0"/>
              <w:adjustRightInd w:val="0"/>
              <w:spacing w:after="0" w:line="250" w:lineRule="atLeast"/>
              <w:jc w:val="right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lastRenderedPageBreak/>
              <w:t>60</w:t>
            </w:r>
            <w:r w:rsidR="00CF4E75"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.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57" w:type="dxa"/>
              <w:left w:w="85" w:type="dxa"/>
              <w:bottom w:w="85" w:type="dxa"/>
              <w:right w:w="85" w:type="dxa"/>
            </w:tcMar>
          </w:tcPr>
          <w:p w14:paraId="336F486B" w14:textId="77777777" w:rsidR="00CF4E75" w:rsidRPr="00276D96" w:rsidRDefault="00CF4E75" w:rsidP="00BF36B3">
            <w:pPr>
              <w:tabs>
                <w:tab w:val="left" w:pos="170"/>
              </w:tabs>
              <w:suppressAutoHyphens/>
              <w:autoSpaceDE w:val="0"/>
              <w:autoSpaceDN w:val="0"/>
              <w:adjustRightInd w:val="0"/>
              <w:spacing w:after="0" w:line="250" w:lineRule="atLeast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Koniec pozytywistycznego idealizmu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57" w:type="dxa"/>
              <w:left w:w="85" w:type="dxa"/>
              <w:bottom w:w="85" w:type="dxa"/>
              <w:right w:w="85" w:type="dxa"/>
            </w:tcMar>
          </w:tcPr>
          <w:p w14:paraId="4F39F4FB" w14:textId="77777777" w:rsidR="00CF4E75" w:rsidRPr="00276D96" w:rsidRDefault="00CF4E75" w:rsidP="00BF36B3">
            <w:pPr>
              <w:tabs>
                <w:tab w:val="left" w:pos="170"/>
              </w:tabs>
              <w:suppressAutoHyphens/>
              <w:autoSpaceDE w:val="0"/>
              <w:autoSpaceDN w:val="0"/>
              <w:adjustRightInd w:val="0"/>
              <w:spacing w:after="0" w:line="250" w:lineRule="atLeast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 xml:space="preserve">wprowadzenie do lekcji 39. Maria Konopnicka, </w:t>
            </w: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br/>
            </w:r>
            <w:r w:rsidRPr="00276D96">
              <w:rPr>
                <w:rFonts w:ascii="Arial" w:hAnsi="Arial" w:cs="Arial"/>
                <w:i/>
                <w:iCs/>
                <w:color w:val="000000"/>
                <w:w w:val="95"/>
                <w:sz w:val="20"/>
                <w:szCs w:val="20"/>
              </w:rPr>
              <w:t>Mendel Gdański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57" w:type="dxa"/>
              <w:left w:w="57" w:type="dxa"/>
              <w:bottom w:w="85" w:type="dxa"/>
              <w:right w:w="85" w:type="dxa"/>
            </w:tcMar>
          </w:tcPr>
          <w:p w14:paraId="7D781F4A" w14:textId="77777777" w:rsidR="00CF4E75" w:rsidRPr="00276D96" w:rsidRDefault="00CF4E75" w:rsidP="00BF36B3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rozpoznaje, że utwór jest nowelą</w:t>
            </w:r>
          </w:p>
          <w:p w14:paraId="04555F7C" w14:textId="77777777" w:rsidR="00CF4E75" w:rsidRPr="00276D96" w:rsidRDefault="00CF4E75" w:rsidP="00BF36B3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wie, co to jest stylizacja środowiskowa</w:t>
            </w:r>
          </w:p>
          <w:p w14:paraId="5A3CC66D" w14:textId="77777777" w:rsidR="00CF4E75" w:rsidRPr="00276D96" w:rsidRDefault="00CF4E75" w:rsidP="00BF36B3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rozumie nawiązanie do hasła asymilacji Żydów</w:t>
            </w:r>
          </w:p>
          <w:p w14:paraId="68952E25" w14:textId="77777777" w:rsidR="00CF4E75" w:rsidRPr="00276D96" w:rsidRDefault="00CF4E75" w:rsidP="00BF36B3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wie, co to język ezopowy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57" w:type="dxa"/>
              <w:left w:w="57" w:type="dxa"/>
              <w:bottom w:w="85" w:type="dxa"/>
              <w:right w:w="85" w:type="dxa"/>
            </w:tcMar>
          </w:tcPr>
          <w:p w14:paraId="3E182685" w14:textId="77777777" w:rsidR="00CF4E75" w:rsidRPr="00276D96" w:rsidRDefault="00CF4E75" w:rsidP="00BF36B3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wskazuje w tekście cechy noweli</w:t>
            </w:r>
          </w:p>
          <w:p w14:paraId="3F8A976E" w14:textId="77777777" w:rsidR="00CF4E75" w:rsidRPr="00276D96" w:rsidRDefault="00CF4E75" w:rsidP="00BF36B3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podaje przykłady stylizacji środowiskowej</w:t>
            </w:r>
          </w:p>
          <w:p w14:paraId="42E02C01" w14:textId="77777777" w:rsidR="00CF4E75" w:rsidRPr="00276D96" w:rsidRDefault="00CF4E75" w:rsidP="00BF36B3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wskazuje elementy języka ezopowego</w:t>
            </w:r>
          </w:p>
          <w:p w14:paraId="2D05026C" w14:textId="77777777" w:rsidR="00CF4E75" w:rsidRPr="00276D96" w:rsidRDefault="00CF4E75" w:rsidP="00BF36B3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wydobywa informacje z tekstu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57" w:type="dxa"/>
              <w:left w:w="57" w:type="dxa"/>
              <w:bottom w:w="85" w:type="dxa"/>
              <w:right w:w="85" w:type="dxa"/>
            </w:tcMar>
          </w:tcPr>
          <w:p w14:paraId="343ABDD4" w14:textId="77777777" w:rsidR="00CF4E75" w:rsidRPr="00276D96" w:rsidRDefault="00CF4E75" w:rsidP="00BF36B3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wskazuje elementy programowe utworu</w:t>
            </w:r>
          </w:p>
          <w:p w14:paraId="4C914AA0" w14:textId="77777777" w:rsidR="00CF4E75" w:rsidRPr="00276D96" w:rsidRDefault="00CF4E75" w:rsidP="00BF36B3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wskazuje punkt kulminacyjny</w:t>
            </w:r>
          </w:p>
          <w:p w14:paraId="7CE8C971" w14:textId="77777777" w:rsidR="00CF4E75" w:rsidRPr="00276D96" w:rsidRDefault="00CF4E75" w:rsidP="00BF36B3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omawia związek puenty z tekstem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57" w:type="dxa"/>
              <w:left w:w="57" w:type="dxa"/>
              <w:bottom w:w="85" w:type="dxa"/>
              <w:right w:w="85" w:type="dxa"/>
            </w:tcMar>
          </w:tcPr>
          <w:p w14:paraId="0984F4C8" w14:textId="77777777" w:rsidR="00CF4E75" w:rsidRPr="00276D96" w:rsidRDefault="00CF4E75" w:rsidP="00BF36B3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wyjaśnia, dlaczego utwór jest nowelą</w:t>
            </w:r>
          </w:p>
          <w:p w14:paraId="4CAF5287" w14:textId="77777777" w:rsidR="00CF4E75" w:rsidRPr="00276D96" w:rsidRDefault="00CF4E75" w:rsidP="00BF36B3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ustala, jaką rolę pełni język ezopowy</w:t>
            </w:r>
          </w:p>
          <w:p w14:paraId="7CFDF5E2" w14:textId="77777777" w:rsidR="00CF4E75" w:rsidRPr="00276D96" w:rsidRDefault="00CF4E75" w:rsidP="00BF36B3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omawia symbolikę</w:t>
            </w:r>
            <w:r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 xml:space="preserve"> </w:t>
            </w: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puenty</w:t>
            </w:r>
          </w:p>
        </w:tc>
        <w:tc>
          <w:tcPr>
            <w:tcW w:w="3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57" w:type="dxa"/>
              <w:left w:w="57" w:type="dxa"/>
              <w:bottom w:w="85" w:type="dxa"/>
              <w:right w:w="85" w:type="dxa"/>
            </w:tcMar>
          </w:tcPr>
          <w:p w14:paraId="35CECE12" w14:textId="77777777" w:rsidR="00CF4E75" w:rsidRPr="00276D96" w:rsidRDefault="00CF4E75" w:rsidP="00BF36B3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samodzielnie analizuje i interpretuje utwór ze szczególnym uwzględnieniem symboliki puenty</w:t>
            </w:r>
          </w:p>
        </w:tc>
      </w:tr>
      <w:tr w:rsidR="00CF4E75" w:rsidRPr="00276D96" w14:paraId="1DC30894" w14:textId="77777777" w:rsidTr="00BF36B3"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57" w:type="dxa"/>
              <w:left w:w="28" w:type="dxa"/>
              <w:bottom w:w="85" w:type="dxa"/>
              <w:right w:w="57" w:type="dxa"/>
            </w:tcMar>
          </w:tcPr>
          <w:p w14:paraId="5E103422" w14:textId="69E6CDF4" w:rsidR="00CF4E75" w:rsidRPr="00276D96" w:rsidRDefault="00CB7C93" w:rsidP="00BF36B3">
            <w:pPr>
              <w:tabs>
                <w:tab w:val="left" w:pos="170"/>
              </w:tabs>
              <w:suppressAutoHyphens/>
              <w:autoSpaceDE w:val="0"/>
              <w:autoSpaceDN w:val="0"/>
              <w:adjustRightInd w:val="0"/>
              <w:spacing w:after="0" w:line="250" w:lineRule="atLeast"/>
              <w:jc w:val="right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61.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57" w:type="dxa"/>
              <w:left w:w="85" w:type="dxa"/>
              <w:bottom w:w="85" w:type="dxa"/>
              <w:right w:w="85" w:type="dxa"/>
            </w:tcMar>
          </w:tcPr>
          <w:p w14:paraId="2EACE361" w14:textId="77777777" w:rsidR="00CF4E75" w:rsidRPr="00276D96" w:rsidRDefault="00CF4E75" w:rsidP="00BF36B3">
            <w:pPr>
              <w:tabs>
                <w:tab w:val="left" w:pos="170"/>
              </w:tabs>
              <w:suppressAutoHyphens/>
              <w:autoSpaceDE w:val="0"/>
              <w:autoSpaceDN w:val="0"/>
              <w:adjustRightInd w:val="0"/>
              <w:spacing w:after="0" w:line="250" w:lineRule="atLeast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Felieton – komentarz do rzeczywistości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57" w:type="dxa"/>
              <w:left w:w="85" w:type="dxa"/>
              <w:bottom w:w="85" w:type="dxa"/>
              <w:right w:w="85" w:type="dxa"/>
            </w:tcMar>
          </w:tcPr>
          <w:p w14:paraId="399BD0B6" w14:textId="77777777" w:rsidR="00CF4E75" w:rsidRPr="00276D96" w:rsidRDefault="00CF4E75" w:rsidP="00BF36B3">
            <w:pPr>
              <w:tabs>
                <w:tab w:val="left" w:pos="170"/>
              </w:tabs>
              <w:suppressAutoHyphens/>
              <w:autoSpaceDE w:val="0"/>
              <w:autoSpaceDN w:val="0"/>
              <w:adjustRightInd w:val="0"/>
              <w:spacing w:after="0" w:line="250" w:lineRule="atLeast"/>
              <w:textAlignment w:val="center"/>
              <w:rPr>
                <w:rFonts w:ascii="Arial" w:hAnsi="Arial" w:cs="Arial"/>
                <w:i/>
                <w:iCs/>
                <w:color w:val="000000"/>
                <w:w w:val="95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 xml:space="preserve">wprowadzenie do lekcji 43. </w:t>
            </w:r>
            <w:r w:rsidRPr="00276D96">
              <w:rPr>
                <w:rFonts w:ascii="Arial" w:hAnsi="Arial" w:cs="Arial"/>
                <w:i/>
                <w:iCs/>
                <w:color w:val="000000"/>
                <w:w w:val="95"/>
                <w:sz w:val="20"/>
                <w:szCs w:val="20"/>
              </w:rPr>
              <w:t xml:space="preserve">Felieton – komentarz do rzeczywistości </w:t>
            </w:r>
          </w:p>
          <w:p w14:paraId="29A2B31B" w14:textId="77777777" w:rsidR="00CF4E75" w:rsidRPr="00276D96" w:rsidRDefault="00CF4E75" w:rsidP="00BF36B3">
            <w:pPr>
              <w:tabs>
                <w:tab w:val="left" w:pos="170"/>
              </w:tabs>
              <w:suppressAutoHyphens/>
              <w:autoSpaceDE w:val="0"/>
              <w:autoSpaceDN w:val="0"/>
              <w:adjustRightInd w:val="0"/>
              <w:spacing w:after="0" w:line="250" w:lineRule="atLeast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lastRenderedPageBreak/>
              <w:t xml:space="preserve">Bolesław Prus, </w:t>
            </w:r>
            <w:r w:rsidRPr="00276D96">
              <w:rPr>
                <w:rFonts w:ascii="Arial" w:hAnsi="Arial" w:cs="Arial"/>
                <w:i/>
                <w:iCs/>
                <w:color w:val="000000"/>
                <w:w w:val="95"/>
                <w:sz w:val="20"/>
                <w:szCs w:val="20"/>
              </w:rPr>
              <w:t>Jubileusz i współczesność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57" w:type="dxa"/>
              <w:left w:w="57" w:type="dxa"/>
              <w:bottom w:w="85" w:type="dxa"/>
              <w:right w:w="85" w:type="dxa"/>
            </w:tcMar>
          </w:tcPr>
          <w:p w14:paraId="61BDD63E" w14:textId="77777777" w:rsidR="00CF4E75" w:rsidRPr="00276D96" w:rsidRDefault="00CF4E75" w:rsidP="00BF36B3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lastRenderedPageBreak/>
              <w:t>wie, że tekst jest felietonem</w:t>
            </w:r>
          </w:p>
          <w:p w14:paraId="4AD0F4A5" w14:textId="77777777" w:rsidR="00CF4E75" w:rsidRPr="00276D96" w:rsidRDefault="00CF4E75" w:rsidP="00BF36B3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 xml:space="preserve">nazywa wydarzenia historyczne </w:t>
            </w: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lastRenderedPageBreak/>
              <w:t>przywołane w tekście</w:t>
            </w:r>
          </w:p>
          <w:p w14:paraId="4D463BE7" w14:textId="77777777" w:rsidR="00CF4E75" w:rsidRPr="00276D96" w:rsidRDefault="00CF4E75" w:rsidP="00BF36B3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przypomina główne hasła pozytywistyczne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57" w:type="dxa"/>
              <w:left w:w="57" w:type="dxa"/>
              <w:bottom w:w="85" w:type="dxa"/>
              <w:right w:w="85" w:type="dxa"/>
            </w:tcMar>
          </w:tcPr>
          <w:p w14:paraId="1A74DE38" w14:textId="77777777" w:rsidR="00CF4E75" w:rsidRPr="00276D96" w:rsidRDefault="00CF4E75" w:rsidP="00BF36B3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lastRenderedPageBreak/>
              <w:t>wskazuje cechy felietonu</w:t>
            </w:r>
          </w:p>
          <w:p w14:paraId="107DC0E5" w14:textId="77777777" w:rsidR="00CF4E75" w:rsidRPr="00276D96" w:rsidRDefault="00CF4E75" w:rsidP="00BF36B3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 xml:space="preserve">opowiada o faktach historycznych </w:t>
            </w: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lastRenderedPageBreak/>
              <w:t>przywołanych w tekście</w:t>
            </w:r>
          </w:p>
          <w:p w14:paraId="435DCDA9" w14:textId="77777777" w:rsidR="00CF4E75" w:rsidRPr="00276D96" w:rsidRDefault="00CF4E75" w:rsidP="00BF36B3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sytuuje czasowo wydarzenia historyczne przywołane w felietonie</w:t>
            </w:r>
          </w:p>
          <w:p w14:paraId="00A79647" w14:textId="77777777" w:rsidR="00CF4E75" w:rsidRPr="00276D96" w:rsidRDefault="00CF4E75" w:rsidP="00BF36B3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odtwarza ocenę Polaków żyjących na zesłaniu</w:t>
            </w:r>
          </w:p>
          <w:p w14:paraId="383CD904" w14:textId="77777777" w:rsidR="00CF4E75" w:rsidRPr="00276D96" w:rsidRDefault="00CF4E75" w:rsidP="00BF36B3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dostrzega odniesienia do haseł pozytywizmu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57" w:type="dxa"/>
              <w:left w:w="57" w:type="dxa"/>
              <w:bottom w:w="85" w:type="dxa"/>
              <w:right w:w="85" w:type="dxa"/>
            </w:tcMar>
          </w:tcPr>
          <w:p w14:paraId="115E4347" w14:textId="77777777" w:rsidR="00CF4E75" w:rsidRPr="00276D96" w:rsidRDefault="00CF4E75" w:rsidP="00BF36B3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lastRenderedPageBreak/>
              <w:t>omawia felieton jako gatunek publicystyczny</w:t>
            </w:r>
          </w:p>
          <w:p w14:paraId="6847AB0B" w14:textId="77777777" w:rsidR="00CF4E75" w:rsidRPr="00276D96" w:rsidRDefault="00CF4E75" w:rsidP="00BF36B3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 xml:space="preserve">ustala, co łączy wydarzenia </w:t>
            </w: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lastRenderedPageBreak/>
              <w:t>historyczne przywołane w felietonie</w:t>
            </w:r>
          </w:p>
          <w:p w14:paraId="2079C44D" w14:textId="77777777" w:rsidR="00CF4E75" w:rsidRPr="00276D96" w:rsidRDefault="00CF4E75" w:rsidP="00BF36B3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omawia odniesienia do haseł pozytywistycznych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57" w:type="dxa"/>
              <w:left w:w="57" w:type="dxa"/>
              <w:bottom w:w="85" w:type="dxa"/>
              <w:right w:w="85" w:type="dxa"/>
            </w:tcMar>
          </w:tcPr>
          <w:p w14:paraId="7A6C88BF" w14:textId="77777777" w:rsidR="00CF4E75" w:rsidRPr="00276D96" w:rsidRDefault="00CF4E75" w:rsidP="00BF36B3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lastRenderedPageBreak/>
              <w:t>wyjaśnia, czym wyróżnia się felieton spośród innych gatunków publicystycznych</w:t>
            </w:r>
          </w:p>
          <w:p w14:paraId="30C7123B" w14:textId="77777777" w:rsidR="00CF4E75" w:rsidRPr="00276D96" w:rsidRDefault="00CF4E75" w:rsidP="00BF36B3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lastRenderedPageBreak/>
              <w:t>określa stosunek autora do przywoływanych faktów historycznych</w:t>
            </w:r>
          </w:p>
          <w:p w14:paraId="60132B3D" w14:textId="77777777" w:rsidR="00CF4E75" w:rsidRPr="00276D96" w:rsidRDefault="00CF4E75" w:rsidP="00BF36B3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ustala, jak Prus ocenia Polaków</w:t>
            </w:r>
          </w:p>
          <w:p w14:paraId="5A6E99C7" w14:textId="77777777" w:rsidR="00CF4E75" w:rsidRPr="00276D96" w:rsidRDefault="00CF4E75" w:rsidP="00BF36B3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4"/>
                <w:w w:val="97"/>
                <w:sz w:val="20"/>
                <w:szCs w:val="20"/>
              </w:rPr>
              <w:t>komentuje odniesienia do haseł pozytywistycznych</w:t>
            </w:r>
          </w:p>
        </w:tc>
        <w:tc>
          <w:tcPr>
            <w:tcW w:w="316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solid" w:color="FFFFFF" w:fill="auto"/>
            <w:tcMar>
              <w:top w:w="57" w:type="dxa"/>
              <w:left w:w="57" w:type="dxa"/>
              <w:bottom w:w="85" w:type="dxa"/>
              <w:right w:w="85" w:type="dxa"/>
            </w:tcMar>
          </w:tcPr>
          <w:p w14:paraId="600E403B" w14:textId="77777777" w:rsidR="00CF4E75" w:rsidRPr="00276D96" w:rsidRDefault="00CF4E75" w:rsidP="00BF36B3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lastRenderedPageBreak/>
              <w:t>samodzielnie analizuje i interpretuje felieton ze szczególnym uwzględnieniem wymowy całego tekstu</w:t>
            </w:r>
          </w:p>
        </w:tc>
      </w:tr>
      <w:tr w:rsidR="00CF4E75" w:rsidRPr="00276D96" w14:paraId="5E7E8EB5" w14:textId="77777777" w:rsidTr="00BF36B3">
        <w:trPr>
          <w:trHeight w:val="431"/>
        </w:trPr>
        <w:tc>
          <w:tcPr>
            <w:tcW w:w="56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57" w:type="dxa"/>
              <w:left w:w="28" w:type="dxa"/>
              <w:bottom w:w="85" w:type="dxa"/>
              <w:right w:w="57" w:type="dxa"/>
            </w:tcMar>
          </w:tcPr>
          <w:p w14:paraId="581B3252" w14:textId="4A135956" w:rsidR="00CF4E75" w:rsidRPr="00276D96" w:rsidRDefault="00CB7C93" w:rsidP="00117079">
            <w:pPr>
              <w:tabs>
                <w:tab w:val="left" w:pos="170"/>
              </w:tabs>
              <w:suppressAutoHyphens/>
              <w:autoSpaceDE w:val="0"/>
              <w:autoSpaceDN w:val="0"/>
              <w:adjustRightInd w:val="0"/>
              <w:spacing w:before="57" w:after="0" w:line="250" w:lineRule="atLeast"/>
              <w:jc w:val="right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lastRenderedPageBreak/>
              <w:t>62</w:t>
            </w:r>
            <w:r w:rsidR="00CF4E75"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.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57" w:type="dxa"/>
              <w:left w:w="85" w:type="dxa"/>
              <w:bottom w:w="85" w:type="dxa"/>
              <w:right w:w="85" w:type="dxa"/>
            </w:tcMar>
          </w:tcPr>
          <w:p w14:paraId="26664D08" w14:textId="77777777" w:rsidR="00CF4E75" w:rsidRPr="00276D96" w:rsidRDefault="00CF4E75" w:rsidP="00117079">
            <w:pPr>
              <w:tabs>
                <w:tab w:val="left" w:pos="170"/>
              </w:tabs>
              <w:suppressAutoHyphens/>
              <w:autoSpaceDE w:val="0"/>
              <w:autoSpaceDN w:val="0"/>
              <w:adjustRightInd w:val="0"/>
              <w:spacing w:before="57" w:after="0" w:line="250" w:lineRule="atLeast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Czytanie powieści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57" w:type="dxa"/>
              <w:left w:w="85" w:type="dxa"/>
              <w:bottom w:w="85" w:type="dxa"/>
              <w:right w:w="85" w:type="dxa"/>
            </w:tcMar>
          </w:tcPr>
          <w:p w14:paraId="3DA5EC32" w14:textId="77777777" w:rsidR="00CF4E75" w:rsidRPr="00276D96" w:rsidRDefault="00CF4E75" w:rsidP="00117079">
            <w:pPr>
              <w:tabs>
                <w:tab w:val="left" w:pos="170"/>
              </w:tabs>
              <w:suppressAutoHyphens/>
              <w:autoSpaceDE w:val="0"/>
              <w:autoSpaceDN w:val="0"/>
              <w:adjustRightInd w:val="0"/>
              <w:spacing w:before="57" w:after="0" w:line="250" w:lineRule="atLeast"/>
              <w:textAlignment w:val="center"/>
              <w:rPr>
                <w:rFonts w:ascii="Arial" w:hAnsi="Arial" w:cs="Arial"/>
                <w:i/>
                <w:iCs/>
                <w:color w:val="000000"/>
                <w:w w:val="95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 xml:space="preserve">wprowadzenie do lekcji 47. </w:t>
            </w:r>
            <w:r w:rsidRPr="00276D96">
              <w:rPr>
                <w:rFonts w:ascii="Arial" w:hAnsi="Arial" w:cs="Arial"/>
                <w:i/>
                <w:iCs/>
                <w:color w:val="000000"/>
                <w:w w:val="95"/>
                <w:sz w:val="20"/>
                <w:szCs w:val="20"/>
              </w:rPr>
              <w:t>Czytanie powieści</w:t>
            </w:r>
          </w:p>
          <w:p w14:paraId="21630E29" w14:textId="77777777" w:rsidR="00CF4E75" w:rsidRPr="00276D96" w:rsidRDefault="00CF4E75" w:rsidP="00117079">
            <w:pPr>
              <w:tabs>
                <w:tab w:val="left" w:pos="170"/>
              </w:tabs>
              <w:suppressAutoHyphens/>
              <w:autoSpaceDE w:val="0"/>
              <w:autoSpaceDN w:val="0"/>
              <w:adjustRightInd w:val="0"/>
              <w:spacing w:before="57" w:after="0" w:line="250" w:lineRule="atLeast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 xml:space="preserve">Olga Tokarczuk, </w:t>
            </w:r>
            <w:r w:rsidRPr="00276D96">
              <w:rPr>
                <w:rFonts w:ascii="Arial" w:hAnsi="Arial" w:cs="Arial"/>
                <w:i/>
                <w:iCs/>
                <w:color w:val="000000"/>
                <w:w w:val="95"/>
                <w:sz w:val="20"/>
                <w:szCs w:val="20"/>
              </w:rPr>
              <w:t>Lalka i perła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57" w:type="dxa"/>
              <w:left w:w="57" w:type="dxa"/>
              <w:bottom w:w="85" w:type="dxa"/>
              <w:right w:w="85" w:type="dxa"/>
            </w:tcMar>
          </w:tcPr>
          <w:p w14:paraId="7023061F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czyta tekst ze zrozumieniem</w:t>
            </w:r>
          </w:p>
          <w:p w14:paraId="0AAEBB31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wie, że tekst jest esejem</w:t>
            </w:r>
          </w:p>
          <w:p w14:paraId="6C4FF7E0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cytuje odpowiednie fragmenty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57" w:type="dxa"/>
              <w:left w:w="57" w:type="dxa"/>
              <w:bottom w:w="85" w:type="dxa"/>
              <w:right w:w="85" w:type="dxa"/>
            </w:tcMar>
          </w:tcPr>
          <w:p w14:paraId="52E54B9A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wydobywa informacje z tekstu</w:t>
            </w:r>
          </w:p>
          <w:p w14:paraId="41923D45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podaje cechy eseju</w:t>
            </w:r>
          </w:p>
          <w:p w14:paraId="2245503E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wyjaśnia, na czym polega oczyszczające działanie literatury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57" w:type="dxa"/>
              <w:left w:w="57" w:type="dxa"/>
              <w:bottom w:w="85" w:type="dxa"/>
              <w:right w:w="85" w:type="dxa"/>
            </w:tcMar>
          </w:tcPr>
          <w:p w14:paraId="58241BA3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porządkuje informacje z tekstu, porównuje esej z innymi gatunkami publicystycznymi</w:t>
            </w:r>
          </w:p>
          <w:p w14:paraId="7C451022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lastRenderedPageBreak/>
              <w:t>omawia wpływ literatury na czytelnika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57" w:type="dxa"/>
              <w:left w:w="57" w:type="dxa"/>
              <w:bottom w:w="85" w:type="dxa"/>
              <w:right w:w="85" w:type="dxa"/>
            </w:tcMar>
          </w:tcPr>
          <w:p w14:paraId="0088D2FB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lastRenderedPageBreak/>
              <w:t xml:space="preserve">ustosunkowuje się </w:t>
            </w: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br/>
              <w:t>do poglądów autorki</w:t>
            </w:r>
          </w:p>
          <w:p w14:paraId="1C128695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wyjaśnia, dlaczego tekst jest esejem</w:t>
            </w:r>
          </w:p>
          <w:p w14:paraId="0DC1B9BB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 xml:space="preserve">omawia działania literatury z perspektywy </w:t>
            </w: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lastRenderedPageBreak/>
              <w:t xml:space="preserve">antycznego </w:t>
            </w:r>
            <w:r w:rsidRPr="00276D96">
              <w:rPr>
                <w:rFonts w:ascii="Arial" w:hAnsi="Arial" w:cs="Arial"/>
                <w:i/>
                <w:iCs/>
                <w:color w:val="000000"/>
                <w:w w:val="95"/>
                <w:sz w:val="20"/>
                <w:szCs w:val="20"/>
              </w:rPr>
              <w:t>katharsis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solid" w:color="FFFFFF" w:fill="auto"/>
            <w:tcMar>
              <w:top w:w="57" w:type="dxa"/>
              <w:left w:w="57" w:type="dxa"/>
              <w:bottom w:w="85" w:type="dxa"/>
              <w:right w:w="85" w:type="dxa"/>
            </w:tcMar>
          </w:tcPr>
          <w:p w14:paraId="5BFEF15E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lastRenderedPageBreak/>
              <w:t xml:space="preserve">samodzielnie analizuje i interpretuje esej </w:t>
            </w: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br/>
              <w:t>ze szczególnym uwzględnieniem roli literatury</w:t>
            </w:r>
          </w:p>
        </w:tc>
      </w:tr>
      <w:tr w:rsidR="00CF4E75" w:rsidRPr="00276D96" w14:paraId="266DF79E" w14:textId="77777777" w:rsidTr="00BF36B3">
        <w:trPr>
          <w:trHeight w:val="431"/>
        </w:trPr>
        <w:tc>
          <w:tcPr>
            <w:tcW w:w="56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57" w:type="dxa"/>
              <w:left w:w="28" w:type="dxa"/>
              <w:bottom w:w="85" w:type="dxa"/>
              <w:right w:w="57" w:type="dxa"/>
            </w:tcMar>
          </w:tcPr>
          <w:p w14:paraId="383598F6" w14:textId="311B6E95" w:rsidR="00CF4E75" w:rsidRPr="00276D96" w:rsidRDefault="00CB7C93" w:rsidP="00117079">
            <w:pPr>
              <w:tabs>
                <w:tab w:val="left" w:pos="170"/>
              </w:tabs>
              <w:suppressAutoHyphens/>
              <w:autoSpaceDE w:val="0"/>
              <w:autoSpaceDN w:val="0"/>
              <w:adjustRightInd w:val="0"/>
              <w:spacing w:before="57" w:after="0" w:line="250" w:lineRule="atLeast"/>
              <w:jc w:val="right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lastRenderedPageBreak/>
              <w:t>63</w:t>
            </w:r>
            <w:r w:rsidR="00CF4E75"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.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57" w:type="dxa"/>
              <w:left w:w="85" w:type="dxa"/>
              <w:bottom w:w="85" w:type="dxa"/>
              <w:right w:w="85" w:type="dxa"/>
            </w:tcMar>
          </w:tcPr>
          <w:p w14:paraId="7B39DBB9" w14:textId="77777777" w:rsidR="00CF4E75" w:rsidRPr="00276D96" w:rsidRDefault="00CF4E75" w:rsidP="00117079">
            <w:pPr>
              <w:tabs>
                <w:tab w:val="left" w:pos="170"/>
              </w:tabs>
              <w:suppressAutoHyphens/>
              <w:autoSpaceDE w:val="0"/>
              <w:autoSpaceDN w:val="0"/>
              <w:adjustRightInd w:val="0"/>
              <w:spacing w:before="57" w:after="0" w:line="250" w:lineRule="atLeast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Realistyczny obraz społeczeństwa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57" w:type="dxa"/>
              <w:left w:w="85" w:type="dxa"/>
              <w:bottom w:w="85" w:type="dxa"/>
              <w:right w:w="85" w:type="dxa"/>
            </w:tcMar>
          </w:tcPr>
          <w:p w14:paraId="75AF378C" w14:textId="77777777" w:rsidR="00CF4E75" w:rsidRPr="00276D96" w:rsidRDefault="00CF4E75" w:rsidP="00117079">
            <w:pPr>
              <w:tabs>
                <w:tab w:val="left" w:pos="170"/>
              </w:tabs>
              <w:suppressAutoHyphens/>
              <w:autoSpaceDE w:val="0"/>
              <w:autoSpaceDN w:val="0"/>
              <w:adjustRightInd w:val="0"/>
              <w:spacing w:before="57" w:after="0" w:line="250" w:lineRule="atLeast"/>
              <w:textAlignment w:val="center"/>
              <w:rPr>
                <w:rFonts w:ascii="Arial" w:hAnsi="Arial" w:cs="Arial"/>
                <w:i/>
                <w:iCs/>
                <w:color w:val="000000"/>
                <w:w w:val="95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 xml:space="preserve">wprowadzenie do lekcji 48. </w:t>
            </w:r>
            <w:r w:rsidRPr="00276D96">
              <w:rPr>
                <w:rFonts w:ascii="Arial" w:hAnsi="Arial" w:cs="Arial"/>
                <w:i/>
                <w:iCs/>
                <w:color w:val="000000"/>
                <w:w w:val="95"/>
                <w:sz w:val="20"/>
                <w:szCs w:val="20"/>
              </w:rPr>
              <w:t>Realistyczny obraz społeczeństwa</w:t>
            </w:r>
          </w:p>
          <w:p w14:paraId="5DF2F310" w14:textId="77777777" w:rsidR="00CF4E75" w:rsidRPr="00276D96" w:rsidRDefault="00CF4E75" w:rsidP="00117079">
            <w:pPr>
              <w:tabs>
                <w:tab w:val="left" w:pos="170"/>
              </w:tabs>
              <w:suppressAutoHyphens/>
              <w:autoSpaceDE w:val="0"/>
              <w:autoSpaceDN w:val="0"/>
              <w:adjustRightInd w:val="0"/>
              <w:spacing w:before="57" w:after="0" w:line="250" w:lineRule="atLeast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 xml:space="preserve">Bolesław Prus, </w:t>
            </w:r>
            <w:r w:rsidRPr="00276D96">
              <w:rPr>
                <w:rFonts w:ascii="Arial" w:hAnsi="Arial" w:cs="Arial"/>
                <w:i/>
                <w:iCs/>
                <w:color w:val="000000"/>
                <w:w w:val="95"/>
                <w:sz w:val="20"/>
                <w:szCs w:val="20"/>
              </w:rPr>
              <w:t>Lalka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solid" w:color="FFFFFF" w:fill="auto"/>
            <w:tcMar>
              <w:top w:w="57" w:type="dxa"/>
              <w:left w:w="57" w:type="dxa"/>
              <w:bottom w:w="85" w:type="dxa"/>
              <w:right w:w="85" w:type="dxa"/>
            </w:tcMar>
          </w:tcPr>
          <w:p w14:paraId="4C639ABB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 xml:space="preserve">wie, że </w:t>
            </w:r>
            <w:r w:rsidRPr="00276D96">
              <w:rPr>
                <w:rFonts w:ascii="Arial" w:hAnsi="Arial" w:cs="Arial"/>
                <w:i/>
                <w:iCs/>
                <w:color w:val="000000"/>
                <w:w w:val="95"/>
                <w:sz w:val="20"/>
                <w:szCs w:val="20"/>
              </w:rPr>
              <w:t>Lalka</w:t>
            </w: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 xml:space="preserve"> reprezentuje powieść realistyczną</w:t>
            </w:r>
          </w:p>
          <w:p w14:paraId="2433E3AF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tytułuje wątki powieści</w:t>
            </w:r>
          </w:p>
          <w:p w14:paraId="75B26BB1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dostrzega dwa rodzaje narracji</w:t>
            </w:r>
          </w:p>
          <w:p w14:paraId="58DA4B34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przyporządkowuje bohaterów wątkom</w:t>
            </w:r>
          </w:p>
          <w:p w14:paraId="4983E4EE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solid" w:color="FFFFFF" w:fill="auto"/>
            <w:tcMar>
              <w:top w:w="57" w:type="dxa"/>
              <w:left w:w="57" w:type="dxa"/>
              <w:bottom w:w="85" w:type="dxa"/>
              <w:right w:w="85" w:type="dxa"/>
            </w:tcMar>
          </w:tcPr>
          <w:p w14:paraId="63F24C89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omawia założenia powieści realistycznej</w:t>
            </w:r>
          </w:p>
          <w:p w14:paraId="616F07F2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omawia wielowątkowość fabuły</w:t>
            </w:r>
          </w:p>
          <w:p w14:paraId="7B90C97E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charakteryzuje dwa rodzaje narracji</w:t>
            </w:r>
          </w:p>
          <w:p w14:paraId="7C8EED44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charakteryzuje wybranych bohaterów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solid" w:color="FFFFFF" w:fill="auto"/>
            <w:tcMar>
              <w:top w:w="57" w:type="dxa"/>
              <w:left w:w="57" w:type="dxa"/>
              <w:bottom w:w="85" w:type="dxa"/>
              <w:right w:w="85" w:type="dxa"/>
            </w:tcMar>
          </w:tcPr>
          <w:p w14:paraId="12314BB5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wskazuje odniesienia do konwencji realistycznej</w:t>
            </w:r>
          </w:p>
          <w:p w14:paraId="083217EE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streszcza wybrany wątek utworu</w:t>
            </w:r>
          </w:p>
          <w:p w14:paraId="04CCA948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charakteryzuje obu narratorów</w:t>
            </w:r>
          </w:p>
          <w:p w14:paraId="3A86DBE4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ocenia wybrane postaci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solid" w:color="FFFFFF" w:fill="auto"/>
            <w:tcMar>
              <w:top w:w="57" w:type="dxa"/>
              <w:left w:w="57" w:type="dxa"/>
              <w:bottom w:w="85" w:type="dxa"/>
              <w:right w:w="85" w:type="dxa"/>
            </w:tcMar>
          </w:tcPr>
          <w:p w14:paraId="62AE7E29" w14:textId="77777777" w:rsidR="00CF4E75" w:rsidRPr="00276D96" w:rsidRDefault="00CF4E75" w:rsidP="00BF36B3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7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7"/>
                <w:sz w:val="20"/>
                <w:szCs w:val="20"/>
              </w:rPr>
              <w:t xml:space="preserve">uzasadnia, dlaczego </w:t>
            </w:r>
            <w:r w:rsidRPr="00276D96">
              <w:rPr>
                <w:rFonts w:ascii="Arial" w:hAnsi="Arial" w:cs="Arial"/>
                <w:color w:val="000000"/>
                <w:spacing w:val="-2"/>
                <w:w w:val="97"/>
                <w:sz w:val="20"/>
                <w:szCs w:val="20"/>
              </w:rPr>
              <w:br/>
            </w:r>
            <w:r w:rsidRPr="00276D96">
              <w:rPr>
                <w:rFonts w:ascii="Arial" w:hAnsi="Arial" w:cs="Arial"/>
                <w:i/>
                <w:iCs/>
                <w:color w:val="000000"/>
                <w:w w:val="97"/>
                <w:sz w:val="20"/>
                <w:szCs w:val="20"/>
              </w:rPr>
              <w:t>Lalka</w:t>
            </w:r>
            <w:r w:rsidRPr="00276D96">
              <w:rPr>
                <w:rFonts w:ascii="Arial" w:hAnsi="Arial" w:cs="Arial"/>
                <w:color w:val="000000"/>
                <w:spacing w:val="-2"/>
                <w:w w:val="97"/>
                <w:sz w:val="20"/>
                <w:szCs w:val="20"/>
              </w:rPr>
              <w:t xml:space="preserve"> jest powieścią realistyczną</w:t>
            </w:r>
          </w:p>
          <w:p w14:paraId="5B2ADDE8" w14:textId="77777777" w:rsidR="00CF4E75" w:rsidRPr="00276D96" w:rsidRDefault="00CF4E75" w:rsidP="00BF36B3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omawia fabułę powieści</w:t>
            </w:r>
          </w:p>
          <w:p w14:paraId="16900685" w14:textId="172F22AC" w:rsidR="00CF4E75" w:rsidRPr="00276D96" w:rsidRDefault="00CF4E75" w:rsidP="00BF36B3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 xml:space="preserve">ocenia narrację </w:t>
            </w:r>
          </w:p>
          <w:p w14:paraId="2E56CBBF" w14:textId="77777777" w:rsidR="00CF4E75" w:rsidRPr="00276D96" w:rsidRDefault="00CF4E75" w:rsidP="00BF36B3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omawia relacje między bohaterami</w:t>
            </w:r>
          </w:p>
          <w:p w14:paraId="52D33767" w14:textId="77777777" w:rsidR="00CF4E75" w:rsidRPr="00276D96" w:rsidRDefault="00CF4E75" w:rsidP="00BF36B3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 xml:space="preserve">komentuje odniesienia </w:t>
            </w: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br/>
              <w:t>do programu pozytywizmu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top w:w="57" w:type="dxa"/>
              <w:left w:w="57" w:type="dxa"/>
              <w:bottom w:w="85" w:type="dxa"/>
              <w:right w:w="85" w:type="dxa"/>
            </w:tcMar>
          </w:tcPr>
          <w:p w14:paraId="0C013C2B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samodzielnie analizuje i interpretuje tekst z</w:t>
            </w:r>
            <w:r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e </w:t>
            </w: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szczególnym uwzględnieniem odniesień do konwencji realistycznej</w:t>
            </w:r>
          </w:p>
        </w:tc>
      </w:tr>
      <w:tr w:rsidR="00CF4E75" w:rsidRPr="00276D96" w14:paraId="2FF0D14B" w14:textId="77777777" w:rsidTr="00BF36B3">
        <w:trPr>
          <w:trHeight w:val="431"/>
        </w:trPr>
        <w:tc>
          <w:tcPr>
            <w:tcW w:w="56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57" w:type="dxa"/>
              <w:left w:w="28" w:type="dxa"/>
              <w:bottom w:w="85" w:type="dxa"/>
              <w:right w:w="57" w:type="dxa"/>
            </w:tcMar>
          </w:tcPr>
          <w:p w14:paraId="63C13280" w14:textId="53AB710C" w:rsidR="00CF4E75" w:rsidRPr="00276D96" w:rsidRDefault="00CB7C93" w:rsidP="00117079">
            <w:pPr>
              <w:tabs>
                <w:tab w:val="left" w:pos="170"/>
              </w:tabs>
              <w:suppressAutoHyphens/>
              <w:autoSpaceDE w:val="0"/>
              <w:autoSpaceDN w:val="0"/>
              <w:adjustRightInd w:val="0"/>
              <w:spacing w:before="57" w:after="0" w:line="250" w:lineRule="atLeast"/>
              <w:jc w:val="right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64</w:t>
            </w:r>
            <w:r w:rsidR="00CF4E75"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.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57" w:type="dxa"/>
              <w:left w:w="85" w:type="dxa"/>
              <w:bottom w:w="85" w:type="dxa"/>
              <w:right w:w="85" w:type="dxa"/>
            </w:tcMar>
          </w:tcPr>
          <w:p w14:paraId="05BB4AFF" w14:textId="77777777" w:rsidR="00CF4E75" w:rsidRPr="00276D96" w:rsidRDefault="00CF4E75" w:rsidP="00117079">
            <w:pPr>
              <w:tabs>
                <w:tab w:val="left" w:pos="170"/>
              </w:tabs>
              <w:suppressAutoHyphens/>
              <w:autoSpaceDE w:val="0"/>
              <w:autoSpaceDN w:val="0"/>
              <w:adjustRightInd w:val="0"/>
              <w:spacing w:before="57" w:after="0" w:line="250" w:lineRule="atLeast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Miłość w</w:t>
            </w:r>
            <w:r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 </w:t>
            </w: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czasach nieromantycznych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57" w:type="dxa"/>
              <w:left w:w="85" w:type="dxa"/>
              <w:bottom w:w="85" w:type="dxa"/>
              <w:right w:w="85" w:type="dxa"/>
            </w:tcMar>
          </w:tcPr>
          <w:p w14:paraId="7D38BABA" w14:textId="77777777" w:rsidR="00CF4E75" w:rsidRPr="00276D96" w:rsidRDefault="00CF4E75" w:rsidP="00117079">
            <w:pPr>
              <w:tabs>
                <w:tab w:val="left" w:pos="170"/>
              </w:tabs>
              <w:suppressAutoHyphens/>
              <w:autoSpaceDE w:val="0"/>
              <w:autoSpaceDN w:val="0"/>
              <w:adjustRightInd w:val="0"/>
              <w:spacing w:before="57" w:after="0" w:line="250" w:lineRule="atLeast"/>
              <w:textAlignment w:val="center"/>
              <w:rPr>
                <w:rFonts w:ascii="Arial" w:hAnsi="Arial" w:cs="Arial"/>
                <w:i/>
                <w:iCs/>
                <w:color w:val="000000"/>
                <w:w w:val="95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 xml:space="preserve">wprowadzenie do lekcji 49. </w:t>
            </w: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br/>
            </w:r>
            <w:r w:rsidRPr="00276D96">
              <w:rPr>
                <w:rFonts w:ascii="Arial" w:hAnsi="Arial" w:cs="Arial"/>
                <w:i/>
                <w:iCs/>
                <w:color w:val="000000"/>
                <w:w w:val="95"/>
                <w:sz w:val="20"/>
                <w:szCs w:val="20"/>
              </w:rPr>
              <w:t>Miłość w czasach nieromantycznych</w:t>
            </w:r>
          </w:p>
          <w:p w14:paraId="04606437" w14:textId="77777777" w:rsidR="00CF4E75" w:rsidRPr="00276D96" w:rsidRDefault="00CF4E75" w:rsidP="00117079">
            <w:pPr>
              <w:tabs>
                <w:tab w:val="left" w:pos="170"/>
              </w:tabs>
              <w:suppressAutoHyphens/>
              <w:autoSpaceDE w:val="0"/>
              <w:autoSpaceDN w:val="0"/>
              <w:adjustRightInd w:val="0"/>
              <w:spacing w:before="57" w:after="0" w:line="250" w:lineRule="atLeast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 xml:space="preserve">Bolesław Prus, </w:t>
            </w:r>
            <w:r w:rsidRPr="00276D96">
              <w:rPr>
                <w:rFonts w:ascii="Arial" w:hAnsi="Arial" w:cs="Arial"/>
                <w:i/>
                <w:iCs/>
                <w:color w:val="000000"/>
                <w:w w:val="95"/>
                <w:sz w:val="20"/>
                <w:szCs w:val="20"/>
              </w:rPr>
              <w:t>Lalka</w:t>
            </w:r>
          </w:p>
        </w:tc>
        <w:tc>
          <w:tcPr>
            <w:tcW w:w="1916" w:type="dxa"/>
            <w:vMerge w:val="restart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57" w:type="dxa"/>
              <w:left w:w="57" w:type="dxa"/>
              <w:bottom w:w="85" w:type="dxa"/>
              <w:right w:w="85" w:type="dxa"/>
            </w:tcMar>
          </w:tcPr>
          <w:p w14:paraId="00F1422A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dostrzega odniesienia do programu pozytywizmu</w:t>
            </w:r>
          </w:p>
          <w:p w14:paraId="4283F0DE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lastRenderedPageBreak/>
              <w:t>wymienia najważniejsze miejsca opisane w utworze</w:t>
            </w:r>
          </w:p>
          <w:p w14:paraId="5ABC438C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dostrzega zróżnicowanie społeczne pokazane w utworze</w:t>
            </w:r>
          </w:p>
          <w:p w14:paraId="0378416E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streszcza wątek miłości Wokulskiego do Izabeli</w:t>
            </w:r>
          </w:p>
          <w:p w14:paraId="3772DE32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wie, na czym polega idealizm</w:t>
            </w:r>
          </w:p>
          <w:p w14:paraId="4CC2F7B5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wymienia bohaterów związanych z nauką</w:t>
            </w:r>
          </w:p>
          <w:p w14:paraId="6EA5C8E5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 xml:space="preserve">wie, na czym polega topos </w:t>
            </w:r>
            <w:r w:rsidRPr="00276D96">
              <w:rPr>
                <w:rFonts w:ascii="Arial" w:hAnsi="Arial" w:cs="Arial"/>
                <w:i/>
                <w:iCs/>
                <w:color w:val="000000"/>
                <w:w w:val="95"/>
                <w:sz w:val="20"/>
                <w:szCs w:val="20"/>
              </w:rPr>
              <w:t>theatrum mundi</w:t>
            </w:r>
          </w:p>
          <w:p w14:paraId="6918F9D7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lastRenderedPageBreak/>
              <w:t>wie, co to jest język ezopowy</w:t>
            </w:r>
          </w:p>
        </w:tc>
        <w:tc>
          <w:tcPr>
            <w:tcW w:w="1916" w:type="dxa"/>
            <w:vMerge w:val="restart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57" w:type="dxa"/>
              <w:left w:w="57" w:type="dxa"/>
              <w:bottom w:w="85" w:type="dxa"/>
              <w:right w:w="85" w:type="dxa"/>
            </w:tcMar>
          </w:tcPr>
          <w:p w14:paraId="7E35A8A9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lastRenderedPageBreak/>
              <w:t>wymienia obecne w powieści odniesienia do programu pozytywizmu</w:t>
            </w:r>
          </w:p>
          <w:p w14:paraId="6B944963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lastRenderedPageBreak/>
              <w:t>opowiada o miejscach przedstawionych w powieści</w:t>
            </w:r>
          </w:p>
          <w:p w14:paraId="32D04DAE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omawia warstwy społeczne przedstawione w powieści</w:t>
            </w:r>
          </w:p>
          <w:p w14:paraId="7C40E9A5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omawia wpływ miłości do Izabeli na życie Wokulskiego</w:t>
            </w:r>
          </w:p>
          <w:p w14:paraId="61504C2F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wskazuje idealistów</w:t>
            </w:r>
          </w:p>
          <w:p w14:paraId="6087A0FB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opowiada o bohaterach, dla których ważna była nauka</w:t>
            </w:r>
          </w:p>
          <w:p w14:paraId="4E37AB54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i/>
                <w:iCs/>
                <w:color w:val="000000"/>
                <w:w w:val="95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 xml:space="preserve">ustala, które wydarzenia powieści można zestawić </w:t>
            </w: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lastRenderedPageBreak/>
              <w:t xml:space="preserve">z toposem </w:t>
            </w:r>
            <w:r w:rsidRPr="00276D96">
              <w:rPr>
                <w:rFonts w:ascii="Arial" w:hAnsi="Arial" w:cs="Arial"/>
                <w:i/>
                <w:iCs/>
                <w:color w:val="000000"/>
                <w:w w:val="95"/>
                <w:sz w:val="20"/>
                <w:szCs w:val="20"/>
              </w:rPr>
              <w:t>theatrum mundi</w:t>
            </w:r>
          </w:p>
          <w:p w14:paraId="48B48FCE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wskazuje fragmenty, w których występuje język ezopowy</w:t>
            </w:r>
          </w:p>
        </w:tc>
        <w:tc>
          <w:tcPr>
            <w:tcW w:w="1916" w:type="dxa"/>
            <w:vMerge w:val="restart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57" w:type="dxa"/>
              <w:left w:w="57" w:type="dxa"/>
              <w:bottom w:w="85" w:type="dxa"/>
              <w:right w:w="85" w:type="dxa"/>
            </w:tcMar>
          </w:tcPr>
          <w:p w14:paraId="51FDA6F4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lastRenderedPageBreak/>
              <w:t>omawia odniesienia do programu pozytywizmu</w:t>
            </w:r>
          </w:p>
          <w:p w14:paraId="0AFAC5AC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omawia rolę opisów miejsc w fabule</w:t>
            </w:r>
          </w:p>
          <w:p w14:paraId="517E0198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lastRenderedPageBreak/>
              <w:t>przypisuje bohaterów do określonej warstwy społecznej</w:t>
            </w:r>
          </w:p>
          <w:p w14:paraId="6A100134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omawia charakter miłości Wokulskiego do Izabeli</w:t>
            </w:r>
          </w:p>
          <w:p w14:paraId="030B11B2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przedstawia bohaterów idealistów</w:t>
            </w:r>
          </w:p>
          <w:p w14:paraId="5AB2790F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ustala, jak nauka wpłynęła na życie bohaterów</w:t>
            </w:r>
          </w:p>
          <w:p w14:paraId="0BDB126A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i/>
                <w:iCs/>
                <w:color w:val="000000"/>
                <w:w w:val="95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 xml:space="preserve">interpretuje tytuł powieści z perspektywy toposu </w:t>
            </w:r>
            <w:r w:rsidRPr="00276D96">
              <w:rPr>
                <w:rFonts w:ascii="Arial" w:hAnsi="Arial" w:cs="Arial"/>
                <w:i/>
                <w:iCs/>
                <w:color w:val="000000"/>
                <w:w w:val="95"/>
                <w:sz w:val="20"/>
                <w:szCs w:val="20"/>
              </w:rPr>
              <w:t>theatrum mundi</w:t>
            </w:r>
          </w:p>
          <w:p w14:paraId="6E5E2E71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 xml:space="preserve">omawia fragmenty, w których </w:t>
            </w: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lastRenderedPageBreak/>
              <w:t>występuje język ezopowy</w:t>
            </w:r>
          </w:p>
        </w:tc>
        <w:tc>
          <w:tcPr>
            <w:tcW w:w="1917" w:type="dxa"/>
            <w:vMerge w:val="restart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57" w:type="dxa"/>
              <w:left w:w="57" w:type="dxa"/>
              <w:bottom w:w="85" w:type="dxa"/>
              <w:right w:w="85" w:type="dxa"/>
            </w:tcMar>
          </w:tcPr>
          <w:p w14:paraId="2E289F43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lastRenderedPageBreak/>
              <w:t>łączy opisane miejsca z postaciami</w:t>
            </w:r>
          </w:p>
          <w:p w14:paraId="67728AB4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 xml:space="preserve">odtwarza obraz społeczeństwa </w:t>
            </w: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lastRenderedPageBreak/>
              <w:t>pokazany w powieści</w:t>
            </w:r>
          </w:p>
          <w:p w14:paraId="30401287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ustala, czy miłość Wokulskiego do Izabeli miała charakter tragiczny</w:t>
            </w:r>
          </w:p>
          <w:p w14:paraId="2513978A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charakteryzuje bohaterów idealistów</w:t>
            </w:r>
          </w:p>
          <w:p w14:paraId="7BA96272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omawia, jak została przedstawiona w powieści nauka jako wartość</w:t>
            </w:r>
          </w:p>
          <w:p w14:paraId="2C329D09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 xml:space="preserve">zestawia topos </w:t>
            </w:r>
            <w:r w:rsidRPr="00276D96">
              <w:rPr>
                <w:rFonts w:ascii="Arial" w:hAnsi="Arial" w:cs="Arial"/>
                <w:i/>
                <w:iCs/>
                <w:color w:val="000000"/>
                <w:w w:val="95"/>
                <w:sz w:val="20"/>
                <w:szCs w:val="20"/>
              </w:rPr>
              <w:t xml:space="preserve">theatrum mundi </w:t>
            </w: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w powieści z fraszką Kochanowskiego</w:t>
            </w:r>
          </w:p>
          <w:p w14:paraId="2CBF3238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omawia wpływ języka ezopowego na powieść Prusa</w:t>
            </w:r>
          </w:p>
        </w:tc>
        <w:tc>
          <w:tcPr>
            <w:tcW w:w="3165" w:type="dxa"/>
            <w:vMerge w:val="restart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solid" w:color="FFFFFF" w:fill="auto"/>
            <w:tcMar>
              <w:top w:w="57" w:type="dxa"/>
              <w:left w:w="57" w:type="dxa"/>
              <w:bottom w:w="85" w:type="dxa"/>
              <w:right w:w="85" w:type="dxa"/>
            </w:tcMar>
          </w:tcPr>
          <w:p w14:paraId="3DF660EA" w14:textId="77777777" w:rsidR="00CF4E75" w:rsidRPr="00276D96" w:rsidRDefault="00CF4E75" w:rsidP="001170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F4E75" w:rsidRPr="00276D96" w14:paraId="520D3F3D" w14:textId="77777777" w:rsidTr="00BF36B3">
        <w:trPr>
          <w:trHeight w:val="335"/>
        </w:trPr>
        <w:tc>
          <w:tcPr>
            <w:tcW w:w="56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57" w:type="dxa"/>
              <w:left w:w="28" w:type="dxa"/>
              <w:bottom w:w="85" w:type="dxa"/>
              <w:right w:w="57" w:type="dxa"/>
            </w:tcMar>
          </w:tcPr>
          <w:p w14:paraId="4499ED62" w14:textId="16BC9315" w:rsidR="00CF4E75" w:rsidRPr="00276D96" w:rsidRDefault="00CB7C93" w:rsidP="00117079">
            <w:pPr>
              <w:tabs>
                <w:tab w:val="left" w:pos="170"/>
              </w:tabs>
              <w:suppressAutoHyphens/>
              <w:autoSpaceDE w:val="0"/>
              <w:autoSpaceDN w:val="0"/>
              <w:adjustRightInd w:val="0"/>
              <w:spacing w:before="57" w:after="0" w:line="250" w:lineRule="atLeast"/>
              <w:jc w:val="right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lastRenderedPageBreak/>
              <w:t>65</w:t>
            </w:r>
            <w:r w:rsidR="00CF4E75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.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57" w:type="dxa"/>
              <w:left w:w="85" w:type="dxa"/>
              <w:bottom w:w="85" w:type="dxa"/>
              <w:right w:w="85" w:type="dxa"/>
            </w:tcMar>
          </w:tcPr>
          <w:p w14:paraId="603498D9" w14:textId="77777777" w:rsidR="00CF4E75" w:rsidRPr="00276D96" w:rsidRDefault="00CF4E75" w:rsidP="00117079">
            <w:pPr>
              <w:tabs>
                <w:tab w:val="left" w:pos="170"/>
              </w:tabs>
              <w:suppressAutoHyphens/>
              <w:autoSpaceDE w:val="0"/>
              <w:autoSpaceDN w:val="0"/>
              <w:adjustRightInd w:val="0"/>
              <w:spacing w:before="57" w:after="0" w:line="250" w:lineRule="atLeast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Wokulski –pozytywista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57" w:type="dxa"/>
              <w:left w:w="85" w:type="dxa"/>
              <w:bottom w:w="85" w:type="dxa"/>
              <w:right w:w="85" w:type="dxa"/>
            </w:tcMar>
          </w:tcPr>
          <w:p w14:paraId="5CD8AB46" w14:textId="77777777" w:rsidR="00CF4E75" w:rsidRPr="00276D96" w:rsidRDefault="00CF4E75" w:rsidP="00117079">
            <w:pPr>
              <w:tabs>
                <w:tab w:val="left" w:pos="170"/>
              </w:tabs>
              <w:suppressAutoHyphens/>
              <w:autoSpaceDE w:val="0"/>
              <w:autoSpaceDN w:val="0"/>
              <w:adjustRightInd w:val="0"/>
              <w:spacing w:before="57" w:after="0" w:line="250" w:lineRule="atLeast"/>
              <w:textAlignment w:val="center"/>
              <w:rPr>
                <w:rFonts w:ascii="Arial" w:hAnsi="Arial" w:cs="Arial"/>
                <w:i/>
                <w:iCs/>
                <w:color w:val="000000"/>
                <w:w w:val="95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 xml:space="preserve">wprowadzenie do lekcji 50. </w:t>
            </w:r>
            <w:r w:rsidRPr="00276D96">
              <w:rPr>
                <w:rFonts w:ascii="Arial" w:hAnsi="Arial" w:cs="Arial"/>
                <w:i/>
                <w:iCs/>
                <w:color w:val="000000"/>
                <w:w w:val="95"/>
                <w:sz w:val="20"/>
                <w:szCs w:val="20"/>
              </w:rPr>
              <w:t>Wokulski –pozytywista</w:t>
            </w:r>
          </w:p>
          <w:p w14:paraId="7F2F9297" w14:textId="77777777" w:rsidR="00CF4E75" w:rsidRPr="00276D96" w:rsidRDefault="00CF4E75" w:rsidP="00117079">
            <w:pPr>
              <w:tabs>
                <w:tab w:val="left" w:pos="170"/>
              </w:tabs>
              <w:suppressAutoHyphens/>
              <w:autoSpaceDE w:val="0"/>
              <w:autoSpaceDN w:val="0"/>
              <w:adjustRightInd w:val="0"/>
              <w:spacing w:before="57" w:after="0" w:line="250" w:lineRule="atLeast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 xml:space="preserve">Bolesław Prus, </w:t>
            </w:r>
            <w:r w:rsidRPr="00276D96">
              <w:rPr>
                <w:rFonts w:ascii="Arial" w:hAnsi="Arial" w:cs="Arial"/>
                <w:i/>
                <w:iCs/>
                <w:color w:val="000000"/>
                <w:w w:val="95"/>
                <w:sz w:val="20"/>
                <w:szCs w:val="20"/>
              </w:rPr>
              <w:t>Lalka</w:t>
            </w:r>
          </w:p>
        </w:tc>
        <w:tc>
          <w:tcPr>
            <w:tcW w:w="19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1795DA" w14:textId="77777777" w:rsidR="00CF4E75" w:rsidRPr="00276D96" w:rsidRDefault="00CF4E75" w:rsidP="001170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CB4B9" w14:textId="77777777" w:rsidR="00CF4E75" w:rsidRPr="00276D96" w:rsidRDefault="00CF4E75" w:rsidP="001170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0DDF97" w14:textId="77777777" w:rsidR="00CF4E75" w:rsidRPr="00276D96" w:rsidRDefault="00CF4E75" w:rsidP="001170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47A183" w14:textId="77777777" w:rsidR="00CF4E75" w:rsidRPr="00276D96" w:rsidRDefault="00CF4E75" w:rsidP="001170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460BE998" w14:textId="77777777" w:rsidR="00CF4E75" w:rsidRPr="00276D96" w:rsidRDefault="00CF4E75" w:rsidP="001170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F4E75" w:rsidRPr="00276D96" w14:paraId="57E1143C" w14:textId="77777777" w:rsidTr="00BF36B3">
        <w:trPr>
          <w:trHeight w:val="335"/>
        </w:trPr>
        <w:tc>
          <w:tcPr>
            <w:tcW w:w="56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57" w:type="dxa"/>
              <w:left w:w="28" w:type="dxa"/>
              <w:bottom w:w="85" w:type="dxa"/>
              <w:right w:w="57" w:type="dxa"/>
            </w:tcMar>
          </w:tcPr>
          <w:p w14:paraId="613FEAE3" w14:textId="4734E393" w:rsidR="00CF4E75" w:rsidRPr="00276D96" w:rsidRDefault="00CB7C93" w:rsidP="00117079">
            <w:pPr>
              <w:tabs>
                <w:tab w:val="left" w:pos="170"/>
              </w:tabs>
              <w:suppressAutoHyphens/>
              <w:autoSpaceDE w:val="0"/>
              <w:autoSpaceDN w:val="0"/>
              <w:adjustRightInd w:val="0"/>
              <w:spacing w:before="57" w:after="0" w:line="250" w:lineRule="atLeast"/>
              <w:jc w:val="right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lastRenderedPageBreak/>
              <w:t>66</w:t>
            </w:r>
            <w:r w:rsidR="00CF4E75"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.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57" w:type="dxa"/>
              <w:left w:w="85" w:type="dxa"/>
              <w:bottom w:w="85" w:type="dxa"/>
              <w:right w:w="85" w:type="dxa"/>
            </w:tcMar>
          </w:tcPr>
          <w:p w14:paraId="6C22FD99" w14:textId="77777777" w:rsidR="00CF4E75" w:rsidRPr="00276D96" w:rsidRDefault="00CF4E75" w:rsidP="00117079">
            <w:pPr>
              <w:tabs>
                <w:tab w:val="left" w:pos="170"/>
              </w:tabs>
              <w:suppressAutoHyphens/>
              <w:autoSpaceDE w:val="0"/>
              <w:autoSpaceDN w:val="0"/>
              <w:adjustRightInd w:val="0"/>
              <w:spacing w:before="57" w:after="0" w:line="250" w:lineRule="atLeast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Trzy pokolenia idealistów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57" w:type="dxa"/>
              <w:left w:w="85" w:type="dxa"/>
              <w:bottom w:w="85" w:type="dxa"/>
              <w:right w:w="85" w:type="dxa"/>
            </w:tcMar>
          </w:tcPr>
          <w:p w14:paraId="1567CF72" w14:textId="77777777" w:rsidR="00CF4E75" w:rsidRPr="00276D96" w:rsidRDefault="00CF4E75" w:rsidP="00117079">
            <w:pPr>
              <w:tabs>
                <w:tab w:val="left" w:pos="170"/>
              </w:tabs>
              <w:suppressAutoHyphens/>
              <w:autoSpaceDE w:val="0"/>
              <w:autoSpaceDN w:val="0"/>
              <w:adjustRightInd w:val="0"/>
              <w:spacing w:before="57" w:after="0" w:line="250" w:lineRule="atLeast"/>
              <w:textAlignment w:val="center"/>
              <w:rPr>
                <w:rFonts w:ascii="Arial" w:hAnsi="Arial" w:cs="Arial"/>
                <w:i/>
                <w:iCs/>
                <w:color w:val="000000"/>
                <w:w w:val="95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 xml:space="preserve">wprowadzenie do lekcji 51. </w:t>
            </w:r>
            <w:r w:rsidRPr="00276D96">
              <w:rPr>
                <w:rFonts w:ascii="Arial" w:hAnsi="Arial" w:cs="Arial"/>
                <w:i/>
                <w:iCs/>
                <w:color w:val="000000"/>
                <w:w w:val="95"/>
                <w:sz w:val="20"/>
                <w:szCs w:val="20"/>
              </w:rPr>
              <w:t>Trzy pokolenia idealistów</w:t>
            </w:r>
          </w:p>
          <w:p w14:paraId="4A8DFB71" w14:textId="77777777" w:rsidR="00CF4E75" w:rsidRPr="00276D96" w:rsidRDefault="00CF4E75" w:rsidP="00117079">
            <w:pPr>
              <w:tabs>
                <w:tab w:val="left" w:pos="170"/>
              </w:tabs>
              <w:suppressAutoHyphens/>
              <w:autoSpaceDE w:val="0"/>
              <w:autoSpaceDN w:val="0"/>
              <w:adjustRightInd w:val="0"/>
              <w:spacing w:before="57" w:after="0" w:line="250" w:lineRule="atLeast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 xml:space="preserve">Bolesław Prus, </w:t>
            </w:r>
            <w:r w:rsidRPr="00276D96">
              <w:rPr>
                <w:rFonts w:ascii="Arial" w:hAnsi="Arial" w:cs="Arial"/>
                <w:i/>
                <w:iCs/>
                <w:color w:val="000000"/>
                <w:w w:val="95"/>
                <w:sz w:val="20"/>
                <w:szCs w:val="20"/>
              </w:rPr>
              <w:t>Lalka</w:t>
            </w:r>
          </w:p>
        </w:tc>
        <w:tc>
          <w:tcPr>
            <w:tcW w:w="19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F3EC47" w14:textId="77777777" w:rsidR="00CF4E75" w:rsidRPr="00276D96" w:rsidRDefault="00CF4E75" w:rsidP="001170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BC2B8B" w14:textId="77777777" w:rsidR="00CF4E75" w:rsidRPr="00276D96" w:rsidRDefault="00CF4E75" w:rsidP="001170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DF65D6" w14:textId="77777777" w:rsidR="00CF4E75" w:rsidRPr="00276D96" w:rsidRDefault="00CF4E75" w:rsidP="001170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2A3C6" w14:textId="77777777" w:rsidR="00CF4E75" w:rsidRPr="00276D96" w:rsidRDefault="00CF4E75" w:rsidP="001170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0E61C577" w14:textId="77777777" w:rsidR="00CF4E75" w:rsidRPr="00276D96" w:rsidRDefault="00CF4E75" w:rsidP="001170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F4E75" w:rsidRPr="00276D96" w14:paraId="0C37035F" w14:textId="77777777" w:rsidTr="00BF36B3">
        <w:trPr>
          <w:trHeight w:val="335"/>
        </w:trPr>
        <w:tc>
          <w:tcPr>
            <w:tcW w:w="56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57" w:type="dxa"/>
              <w:left w:w="28" w:type="dxa"/>
              <w:bottom w:w="85" w:type="dxa"/>
              <w:right w:w="57" w:type="dxa"/>
            </w:tcMar>
          </w:tcPr>
          <w:p w14:paraId="70D22FDD" w14:textId="76B0D4B3" w:rsidR="00CF4E75" w:rsidRPr="00276D96" w:rsidRDefault="00CB7C93" w:rsidP="00117079">
            <w:pPr>
              <w:tabs>
                <w:tab w:val="left" w:pos="170"/>
              </w:tabs>
              <w:suppressAutoHyphens/>
              <w:autoSpaceDE w:val="0"/>
              <w:autoSpaceDN w:val="0"/>
              <w:adjustRightInd w:val="0"/>
              <w:spacing w:before="57" w:after="0" w:line="250" w:lineRule="atLeast"/>
              <w:jc w:val="right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67</w:t>
            </w:r>
            <w:r w:rsidR="00CF4E75"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.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57" w:type="dxa"/>
              <w:left w:w="85" w:type="dxa"/>
              <w:bottom w:w="85" w:type="dxa"/>
              <w:right w:w="85" w:type="dxa"/>
            </w:tcMar>
          </w:tcPr>
          <w:p w14:paraId="4A832AF8" w14:textId="77777777" w:rsidR="00CF4E75" w:rsidRPr="00276D96" w:rsidRDefault="00CF4E75" w:rsidP="00117079">
            <w:pPr>
              <w:tabs>
                <w:tab w:val="left" w:pos="170"/>
              </w:tabs>
              <w:suppressAutoHyphens/>
              <w:autoSpaceDE w:val="0"/>
              <w:autoSpaceDN w:val="0"/>
              <w:adjustRightInd w:val="0"/>
              <w:spacing w:before="57" w:after="0" w:line="250" w:lineRule="atLeast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Utopia naukowa w </w:t>
            </w:r>
            <w:r w:rsidRPr="00276D96">
              <w:rPr>
                <w:rFonts w:ascii="Arial" w:hAnsi="Arial" w:cs="Arial"/>
                <w:i/>
                <w:iCs/>
                <w:color w:val="000000"/>
                <w:w w:val="95"/>
                <w:sz w:val="20"/>
                <w:szCs w:val="20"/>
              </w:rPr>
              <w:t>Lalce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57" w:type="dxa"/>
              <w:left w:w="85" w:type="dxa"/>
              <w:bottom w:w="85" w:type="dxa"/>
              <w:right w:w="85" w:type="dxa"/>
            </w:tcMar>
          </w:tcPr>
          <w:p w14:paraId="25144556" w14:textId="77777777" w:rsidR="00CF4E75" w:rsidRPr="00276D96" w:rsidRDefault="00CF4E75" w:rsidP="00117079">
            <w:pPr>
              <w:tabs>
                <w:tab w:val="left" w:pos="170"/>
              </w:tabs>
              <w:suppressAutoHyphens/>
              <w:autoSpaceDE w:val="0"/>
              <w:autoSpaceDN w:val="0"/>
              <w:adjustRightInd w:val="0"/>
              <w:spacing w:before="57" w:after="0" w:line="250" w:lineRule="atLeast"/>
              <w:textAlignment w:val="center"/>
              <w:rPr>
                <w:rFonts w:ascii="Arial" w:hAnsi="Arial" w:cs="Arial"/>
                <w:i/>
                <w:iCs/>
                <w:color w:val="000000"/>
                <w:w w:val="95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 xml:space="preserve">wprowadzenie do lekcji 52. </w:t>
            </w:r>
            <w:r w:rsidRPr="00276D96">
              <w:rPr>
                <w:rFonts w:ascii="Arial" w:hAnsi="Arial" w:cs="Arial"/>
                <w:i/>
                <w:iCs/>
                <w:color w:val="000000"/>
                <w:w w:val="95"/>
                <w:sz w:val="20"/>
                <w:szCs w:val="20"/>
              </w:rPr>
              <w:t xml:space="preserve">Utopia naukowa w „Lalce” </w:t>
            </w:r>
          </w:p>
          <w:p w14:paraId="15B4B489" w14:textId="77777777" w:rsidR="00CF4E75" w:rsidRPr="00276D96" w:rsidRDefault="00CF4E75" w:rsidP="00117079">
            <w:pPr>
              <w:tabs>
                <w:tab w:val="left" w:pos="170"/>
              </w:tabs>
              <w:suppressAutoHyphens/>
              <w:autoSpaceDE w:val="0"/>
              <w:autoSpaceDN w:val="0"/>
              <w:adjustRightInd w:val="0"/>
              <w:spacing w:before="57" w:after="0" w:line="250" w:lineRule="atLeast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 xml:space="preserve">Bolesław Prus, </w:t>
            </w:r>
            <w:r w:rsidRPr="00276D96">
              <w:rPr>
                <w:rFonts w:ascii="Arial" w:hAnsi="Arial" w:cs="Arial"/>
                <w:i/>
                <w:iCs/>
                <w:color w:val="000000"/>
                <w:w w:val="95"/>
                <w:sz w:val="20"/>
                <w:szCs w:val="20"/>
              </w:rPr>
              <w:t>Lalka</w:t>
            </w:r>
          </w:p>
        </w:tc>
        <w:tc>
          <w:tcPr>
            <w:tcW w:w="19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7E9966" w14:textId="77777777" w:rsidR="00CF4E75" w:rsidRPr="00276D96" w:rsidRDefault="00CF4E75" w:rsidP="001170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FCFA6" w14:textId="77777777" w:rsidR="00CF4E75" w:rsidRPr="00276D96" w:rsidRDefault="00CF4E75" w:rsidP="001170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5DD4DD" w14:textId="77777777" w:rsidR="00CF4E75" w:rsidRPr="00276D96" w:rsidRDefault="00CF4E75" w:rsidP="001170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BC2005" w14:textId="77777777" w:rsidR="00CF4E75" w:rsidRPr="00276D96" w:rsidRDefault="00CF4E75" w:rsidP="001170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34250B80" w14:textId="77777777" w:rsidR="00CF4E75" w:rsidRPr="00276D96" w:rsidRDefault="00CF4E75" w:rsidP="001170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F4E75" w:rsidRPr="00276D96" w14:paraId="45C60E63" w14:textId="77777777" w:rsidTr="00BF36B3">
        <w:trPr>
          <w:trHeight w:val="569"/>
        </w:trPr>
        <w:tc>
          <w:tcPr>
            <w:tcW w:w="56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57" w:type="dxa"/>
              <w:left w:w="28" w:type="dxa"/>
              <w:bottom w:w="85" w:type="dxa"/>
              <w:right w:w="57" w:type="dxa"/>
            </w:tcMar>
          </w:tcPr>
          <w:p w14:paraId="35890D22" w14:textId="13C2E4DA" w:rsidR="00CF4E75" w:rsidRPr="00276D96" w:rsidRDefault="00CB7C93" w:rsidP="00117079">
            <w:pPr>
              <w:tabs>
                <w:tab w:val="left" w:pos="170"/>
              </w:tabs>
              <w:suppressAutoHyphens/>
              <w:autoSpaceDE w:val="0"/>
              <w:autoSpaceDN w:val="0"/>
              <w:adjustRightInd w:val="0"/>
              <w:spacing w:before="57" w:after="0" w:line="250" w:lineRule="atLeast"/>
              <w:jc w:val="right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68</w:t>
            </w:r>
            <w:r w:rsidR="00CF4E75"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.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57" w:type="dxa"/>
              <w:left w:w="85" w:type="dxa"/>
              <w:bottom w:w="85" w:type="dxa"/>
              <w:right w:w="85" w:type="dxa"/>
            </w:tcMar>
          </w:tcPr>
          <w:p w14:paraId="65C99EFA" w14:textId="77777777" w:rsidR="00CF4E75" w:rsidRPr="00276D96" w:rsidRDefault="00CF4E75" w:rsidP="00117079">
            <w:pPr>
              <w:tabs>
                <w:tab w:val="left" w:pos="170"/>
              </w:tabs>
              <w:suppressAutoHyphens/>
              <w:autoSpaceDE w:val="0"/>
              <w:autoSpaceDN w:val="0"/>
              <w:adjustRightInd w:val="0"/>
              <w:spacing w:before="57" w:after="0" w:line="250" w:lineRule="atLeast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 xml:space="preserve">Topos </w:t>
            </w:r>
            <w:r w:rsidRPr="00276D96">
              <w:rPr>
                <w:rFonts w:ascii="Arial" w:hAnsi="Arial" w:cs="Arial"/>
                <w:i/>
                <w:iCs/>
                <w:color w:val="000000"/>
                <w:w w:val="95"/>
                <w:sz w:val="20"/>
                <w:szCs w:val="20"/>
              </w:rPr>
              <w:t>theatrum mundi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57" w:type="dxa"/>
              <w:left w:w="85" w:type="dxa"/>
              <w:bottom w:w="85" w:type="dxa"/>
              <w:right w:w="85" w:type="dxa"/>
            </w:tcMar>
          </w:tcPr>
          <w:p w14:paraId="02E4BD8F" w14:textId="77777777" w:rsidR="00CF4E75" w:rsidRPr="00276D96" w:rsidRDefault="00CF4E75" w:rsidP="00117079">
            <w:pPr>
              <w:tabs>
                <w:tab w:val="left" w:pos="170"/>
              </w:tabs>
              <w:suppressAutoHyphens/>
              <w:autoSpaceDE w:val="0"/>
              <w:autoSpaceDN w:val="0"/>
              <w:adjustRightInd w:val="0"/>
              <w:spacing w:before="57" w:after="0" w:line="250" w:lineRule="atLeast"/>
              <w:textAlignment w:val="center"/>
              <w:rPr>
                <w:rFonts w:ascii="Arial" w:hAnsi="Arial" w:cs="Arial"/>
                <w:i/>
                <w:iCs/>
                <w:color w:val="000000"/>
                <w:w w:val="95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 xml:space="preserve">wprowadzenie do lekcji 53. </w:t>
            </w:r>
            <w:r w:rsidRPr="00276D96">
              <w:rPr>
                <w:rFonts w:ascii="Arial" w:hAnsi="Arial" w:cs="Arial"/>
                <w:i/>
                <w:iCs/>
                <w:color w:val="000000"/>
                <w:w w:val="95"/>
                <w:sz w:val="20"/>
                <w:szCs w:val="20"/>
              </w:rPr>
              <w:t>Topos theatrum mundi</w:t>
            </w:r>
          </w:p>
          <w:p w14:paraId="1C48B72C" w14:textId="77777777" w:rsidR="00CF4E75" w:rsidRPr="00276D96" w:rsidRDefault="00CF4E75" w:rsidP="00117079">
            <w:pPr>
              <w:tabs>
                <w:tab w:val="left" w:pos="170"/>
              </w:tabs>
              <w:suppressAutoHyphens/>
              <w:autoSpaceDE w:val="0"/>
              <w:autoSpaceDN w:val="0"/>
              <w:adjustRightInd w:val="0"/>
              <w:spacing w:before="57" w:after="0" w:line="250" w:lineRule="atLeast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 xml:space="preserve">Bolesław Prus, </w:t>
            </w:r>
            <w:r w:rsidRPr="00276D96">
              <w:rPr>
                <w:rFonts w:ascii="Arial" w:hAnsi="Arial" w:cs="Arial"/>
                <w:i/>
                <w:iCs/>
                <w:color w:val="000000"/>
                <w:w w:val="95"/>
                <w:sz w:val="20"/>
                <w:szCs w:val="20"/>
              </w:rPr>
              <w:t>Lalka</w:t>
            </w:r>
          </w:p>
          <w:p w14:paraId="2CA7CA83" w14:textId="77777777" w:rsidR="00CF4E75" w:rsidRPr="00276D96" w:rsidRDefault="00CF4E75" w:rsidP="00117079">
            <w:pPr>
              <w:tabs>
                <w:tab w:val="left" w:pos="170"/>
              </w:tabs>
              <w:suppressAutoHyphens/>
              <w:autoSpaceDE w:val="0"/>
              <w:autoSpaceDN w:val="0"/>
              <w:adjustRightInd w:val="0"/>
              <w:spacing w:before="57" w:after="0" w:line="250" w:lineRule="atLeast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Jan Kochanowski,</w:t>
            </w: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br/>
            </w:r>
            <w:r w:rsidRPr="00276D96">
              <w:rPr>
                <w:rFonts w:ascii="Arial" w:hAnsi="Arial" w:cs="Arial"/>
                <w:i/>
                <w:iCs/>
                <w:color w:val="000000"/>
                <w:w w:val="95"/>
                <w:sz w:val="20"/>
                <w:szCs w:val="20"/>
              </w:rPr>
              <w:t>O żywocie ludzkim</w:t>
            </w:r>
          </w:p>
        </w:tc>
        <w:tc>
          <w:tcPr>
            <w:tcW w:w="1916" w:type="dxa"/>
            <w:vMerge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C10BE8F" w14:textId="77777777" w:rsidR="00CF4E75" w:rsidRPr="00276D96" w:rsidRDefault="00CF4E75" w:rsidP="001170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16" w:type="dxa"/>
            <w:vMerge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96B4BEA" w14:textId="77777777" w:rsidR="00CF4E75" w:rsidRPr="00276D96" w:rsidRDefault="00CF4E75" w:rsidP="001170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16" w:type="dxa"/>
            <w:vMerge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44C3349" w14:textId="77777777" w:rsidR="00CF4E75" w:rsidRPr="00276D96" w:rsidRDefault="00CF4E75" w:rsidP="001170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17" w:type="dxa"/>
            <w:vMerge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A586B36" w14:textId="77777777" w:rsidR="00CF4E75" w:rsidRPr="00276D96" w:rsidRDefault="00CF4E75" w:rsidP="001170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65" w:type="dxa"/>
            <w:vMerge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7D15BB79" w14:textId="77777777" w:rsidR="00CF4E75" w:rsidRPr="00276D96" w:rsidRDefault="00CF4E75" w:rsidP="001170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F4E75" w:rsidRPr="00276D96" w14:paraId="2071B29E" w14:textId="77777777" w:rsidTr="00BF36B3">
        <w:trPr>
          <w:trHeight w:val="396"/>
        </w:trPr>
        <w:tc>
          <w:tcPr>
            <w:tcW w:w="56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57" w:type="dxa"/>
              <w:left w:w="28" w:type="dxa"/>
              <w:bottom w:w="85" w:type="dxa"/>
              <w:right w:w="57" w:type="dxa"/>
            </w:tcMar>
          </w:tcPr>
          <w:p w14:paraId="5A22C880" w14:textId="57F96439" w:rsidR="00CF4E75" w:rsidRPr="00276D96" w:rsidRDefault="00CB7C93" w:rsidP="00117079">
            <w:pPr>
              <w:tabs>
                <w:tab w:val="left" w:pos="170"/>
              </w:tabs>
              <w:suppressAutoHyphens/>
              <w:autoSpaceDE w:val="0"/>
              <w:autoSpaceDN w:val="0"/>
              <w:adjustRightInd w:val="0"/>
              <w:spacing w:before="57" w:after="0" w:line="250" w:lineRule="atLeast"/>
              <w:jc w:val="right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lastRenderedPageBreak/>
              <w:t>69</w:t>
            </w:r>
            <w:r w:rsidR="00CF4E75"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.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57" w:type="dxa"/>
              <w:left w:w="57" w:type="dxa"/>
              <w:bottom w:w="85" w:type="dxa"/>
              <w:right w:w="85" w:type="dxa"/>
            </w:tcMar>
          </w:tcPr>
          <w:p w14:paraId="0372BCDB" w14:textId="77777777" w:rsidR="00CF4E75" w:rsidRPr="00276D96" w:rsidRDefault="00CF4E75" w:rsidP="00117079">
            <w:pPr>
              <w:tabs>
                <w:tab w:val="left" w:pos="170"/>
              </w:tabs>
              <w:suppressAutoHyphens/>
              <w:autoSpaceDE w:val="0"/>
              <w:autoSpaceDN w:val="0"/>
              <w:adjustRightInd w:val="0"/>
              <w:spacing w:before="57" w:after="0" w:line="250" w:lineRule="atLeast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Nowy kształt powieści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57" w:type="dxa"/>
              <w:left w:w="57" w:type="dxa"/>
              <w:bottom w:w="85" w:type="dxa"/>
              <w:right w:w="85" w:type="dxa"/>
            </w:tcMar>
          </w:tcPr>
          <w:p w14:paraId="63C3D5AE" w14:textId="77777777" w:rsidR="00CF4E75" w:rsidRPr="00276D96" w:rsidRDefault="00CF4E75" w:rsidP="00117079">
            <w:pPr>
              <w:tabs>
                <w:tab w:val="left" w:pos="170"/>
              </w:tabs>
              <w:suppressAutoHyphens/>
              <w:autoSpaceDE w:val="0"/>
              <w:autoSpaceDN w:val="0"/>
              <w:adjustRightInd w:val="0"/>
              <w:spacing w:before="57" w:after="0" w:line="250" w:lineRule="atLeast"/>
              <w:textAlignment w:val="center"/>
              <w:rPr>
                <w:rFonts w:ascii="Arial" w:hAnsi="Arial" w:cs="Arial"/>
                <w:i/>
                <w:iCs/>
                <w:color w:val="000000"/>
                <w:w w:val="95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 xml:space="preserve">wprowadzenie do lekcji 54. </w:t>
            </w:r>
            <w:r w:rsidRPr="00276D96">
              <w:rPr>
                <w:rFonts w:ascii="Arial" w:hAnsi="Arial" w:cs="Arial"/>
                <w:i/>
                <w:iCs/>
                <w:color w:val="000000"/>
                <w:w w:val="95"/>
                <w:sz w:val="20"/>
                <w:szCs w:val="20"/>
              </w:rPr>
              <w:t>Nowy kształt powieści</w:t>
            </w:r>
          </w:p>
          <w:p w14:paraId="6AE94FEC" w14:textId="77777777" w:rsidR="00CF4E75" w:rsidRPr="00276D96" w:rsidRDefault="00CF4E75" w:rsidP="00117079">
            <w:pPr>
              <w:tabs>
                <w:tab w:val="left" w:pos="170"/>
              </w:tabs>
              <w:suppressAutoHyphens/>
              <w:autoSpaceDE w:val="0"/>
              <w:autoSpaceDN w:val="0"/>
              <w:adjustRightInd w:val="0"/>
              <w:spacing w:before="57" w:after="0" w:line="250" w:lineRule="atLeast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 xml:space="preserve">Bolesław Prus, </w:t>
            </w:r>
            <w:r w:rsidRPr="00276D96">
              <w:rPr>
                <w:rFonts w:ascii="Arial" w:hAnsi="Arial" w:cs="Arial"/>
                <w:i/>
                <w:iCs/>
                <w:color w:val="000000"/>
                <w:w w:val="95"/>
                <w:sz w:val="20"/>
                <w:szCs w:val="20"/>
              </w:rPr>
              <w:t>Lalka</w:t>
            </w:r>
          </w:p>
        </w:tc>
        <w:tc>
          <w:tcPr>
            <w:tcW w:w="1916" w:type="dxa"/>
            <w:vMerge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ABF72A" w14:textId="77777777" w:rsidR="00CF4E75" w:rsidRPr="00276D96" w:rsidRDefault="00CF4E75" w:rsidP="001170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16" w:type="dxa"/>
            <w:vMerge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5C56C" w14:textId="77777777" w:rsidR="00CF4E75" w:rsidRPr="00276D96" w:rsidRDefault="00CF4E75" w:rsidP="001170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16" w:type="dxa"/>
            <w:vMerge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39ECA" w14:textId="77777777" w:rsidR="00CF4E75" w:rsidRPr="00276D96" w:rsidRDefault="00CF4E75" w:rsidP="001170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17" w:type="dxa"/>
            <w:vMerge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4FB46D" w14:textId="77777777" w:rsidR="00CF4E75" w:rsidRPr="00276D96" w:rsidRDefault="00CF4E75" w:rsidP="001170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65" w:type="dxa"/>
            <w:vMerge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1BC99BFB" w14:textId="77777777" w:rsidR="00CF4E75" w:rsidRPr="00276D96" w:rsidRDefault="00CF4E75" w:rsidP="001170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F4E75" w:rsidRPr="00276D96" w14:paraId="536656F5" w14:textId="77777777" w:rsidTr="00BF36B3">
        <w:tc>
          <w:tcPr>
            <w:tcW w:w="567" w:type="dxa"/>
            <w:tcBorders>
              <w:top w:val="single" w:sz="4" w:space="0" w:color="000000"/>
              <w:left w:val="single" w:sz="6" w:space="0" w:color="000000"/>
              <w:bottom w:val="single" w:sz="4" w:space="0" w:color="auto"/>
              <w:right w:val="single" w:sz="4" w:space="0" w:color="000000"/>
            </w:tcBorders>
            <w:shd w:val="solid" w:color="FFFFFF" w:fill="auto"/>
            <w:tcMar>
              <w:top w:w="57" w:type="dxa"/>
              <w:left w:w="28" w:type="dxa"/>
              <w:bottom w:w="85" w:type="dxa"/>
              <w:right w:w="57" w:type="dxa"/>
            </w:tcMar>
          </w:tcPr>
          <w:p w14:paraId="44DE2759" w14:textId="0992C381" w:rsidR="00CF4E75" w:rsidRPr="00276D96" w:rsidRDefault="00CB7C93" w:rsidP="00117079">
            <w:pPr>
              <w:tabs>
                <w:tab w:val="left" w:pos="170"/>
              </w:tabs>
              <w:suppressAutoHyphens/>
              <w:autoSpaceDE w:val="0"/>
              <w:autoSpaceDN w:val="0"/>
              <w:adjustRightInd w:val="0"/>
              <w:spacing w:before="57" w:after="0" w:line="250" w:lineRule="atLeast"/>
              <w:jc w:val="right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lastRenderedPageBreak/>
              <w:t>70</w:t>
            </w:r>
            <w:r w:rsidR="00CF4E75"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.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solid" w:color="FFFFFF" w:fill="auto"/>
            <w:tcMar>
              <w:top w:w="57" w:type="dxa"/>
              <w:left w:w="57" w:type="dxa"/>
              <w:bottom w:w="85" w:type="dxa"/>
              <w:right w:w="85" w:type="dxa"/>
            </w:tcMar>
          </w:tcPr>
          <w:p w14:paraId="199853E8" w14:textId="77777777" w:rsidR="00CF4E75" w:rsidRPr="00276D96" w:rsidRDefault="00CF4E75" w:rsidP="00117079">
            <w:pPr>
              <w:tabs>
                <w:tab w:val="left" w:pos="170"/>
              </w:tabs>
              <w:suppressAutoHyphens/>
              <w:autoSpaceDE w:val="0"/>
              <w:autoSpaceDN w:val="0"/>
              <w:adjustRightInd w:val="0"/>
              <w:spacing w:before="57" w:after="0" w:line="250" w:lineRule="atLeast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Język ezopowy w</w:t>
            </w:r>
            <w:r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 </w:t>
            </w: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XIX i XX w.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solid" w:color="FFFFFF" w:fill="auto"/>
            <w:tcMar>
              <w:top w:w="57" w:type="dxa"/>
              <w:left w:w="57" w:type="dxa"/>
              <w:bottom w:w="85" w:type="dxa"/>
              <w:right w:w="85" w:type="dxa"/>
            </w:tcMar>
          </w:tcPr>
          <w:p w14:paraId="03D7A534" w14:textId="77777777" w:rsidR="00CF4E75" w:rsidRPr="00276D96" w:rsidRDefault="00CF4E75" w:rsidP="00117079">
            <w:pPr>
              <w:tabs>
                <w:tab w:val="left" w:pos="170"/>
              </w:tabs>
              <w:suppressAutoHyphens/>
              <w:autoSpaceDE w:val="0"/>
              <w:autoSpaceDN w:val="0"/>
              <w:adjustRightInd w:val="0"/>
              <w:spacing w:before="57" w:after="0" w:line="250" w:lineRule="atLeast"/>
              <w:textAlignment w:val="center"/>
              <w:rPr>
                <w:rFonts w:ascii="Arial" w:hAnsi="Arial" w:cs="Arial"/>
                <w:i/>
                <w:iCs/>
                <w:color w:val="000000"/>
                <w:w w:val="95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 xml:space="preserve">wprowadzenie do lekcji 55. </w:t>
            </w:r>
            <w:r w:rsidRPr="00276D96">
              <w:rPr>
                <w:rFonts w:ascii="Arial" w:hAnsi="Arial" w:cs="Arial"/>
                <w:i/>
                <w:iCs/>
                <w:color w:val="000000"/>
                <w:w w:val="95"/>
                <w:sz w:val="20"/>
                <w:szCs w:val="20"/>
              </w:rPr>
              <w:t>Język ezopowy w XIX i XX w.</w:t>
            </w:r>
          </w:p>
          <w:p w14:paraId="02E97F08" w14:textId="77777777" w:rsidR="00CF4E75" w:rsidRPr="00276D96" w:rsidRDefault="00CF4E75" w:rsidP="00117079">
            <w:pPr>
              <w:tabs>
                <w:tab w:val="left" w:pos="170"/>
              </w:tabs>
              <w:suppressAutoHyphens/>
              <w:autoSpaceDE w:val="0"/>
              <w:autoSpaceDN w:val="0"/>
              <w:adjustRightInd w:val="0"/>
              <w:spacing w:before="57" w:after="0" w:line="250" w:lineRule="atLeast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 xml:space="preserve">Bolesław Prus, </w:t>
            </w:r>
            <w:r w:rsidRPr="00276D96">
              <w:rPr>
                <w:rFonts w:ascii="Arial" w:hAnsi="Arial" w:cs="Arial"/>
                <w:i/>
                <w:iCs/>
                <w:color w:val="000000"/>
                <w:w w:val="95"/>
                <w:sz w:val="20"/>
                <w:szCs w:val="20"/>
              </w:rPr>
              <w:t>Lalka</w:t>
            </w:r>
          </w:p>
        </w:tc>
        <w:tc>
          <w:tcPr>
            <w:tcW w:w="19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2BAFFCA" w14:textId="77777777" w:rsidR="00CF4E75" w:rsidRPr="00276D96" w:rsidRDefault="00CF4E75" w:rsidP="001170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AF3D6D4" w14:textId="77777777" w:rsidR="00CF4E75" w:rsidRPr="00276D96" w:rsidRDefault="00CF4E75" w:rsidP="001170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78569D2" w14:textId="77777777" w:rsidR="00CF4E75" w:rsidRPr="00276D96" w:rsidRDefault="00CF4E75" w:rsidP="001170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43958DB" w14:textId="77777777" w:rsidR="00CF4E75" w:rsidRPr="00276D96" w:rsidRDefault="00CF4E75" w:rsidP="001170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6" w:space="0" w:color="000000"/>
            </w:tcBorders>
          </w:tcPr>
          <w:p w14:paraId="6712B2E8" w14:textId="77777777" w:rsidR="00CF4E75" w:rsidRPr="00276D96" w:rsidRDefault="00CF4E75" w:rsidP="001170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F4E75" w:rsidRPr="00276D96" w14:paraId="1A1EE00F" w14:textId="77777777" w:rsidTr="00BF36B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57" w:type="dxa"/>
              <w:left w:w="28" w:type="dxa"/>
              <w:bottom w:w="85" w:type="dxa"/>
              <w:right w:w="57" w:type="dxa"/>
            </w:tcMar>
          </w:tcPr>
          <w:p w14:paraId="1822C554" w14:textId="2B45682A" w:rsidR="00CF4E75" w:rsidRPr="00276D96" w:rsidRDefault="00CB7C93" w:rsidP="007A4562">
            <w:pPr>
              <w:tabs>
                <w:tab w:val="left" w:pos="170"/>
              </w:tabs>
              <w:suppressAutoHyphens/>
              <w:autoSpaceDE w:val="0"/>
              <w:autoSpaceDN w:val="0"/>
              <w:adjustRightInd w:val="0"/>
              <w:spacing w:before="57" w:after="0" w:line="0" w:lineRule="atLeast"/>
              <w:jc w:val="right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71</w:t>
            </w:r>
            <w:r w:rsidR="00CF4E75"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.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57" w:type="dxa"/>
              <w:left w:w="57" w:type="dxa"/>
              <w:bottom w:w="85" w:type="dxa"/>
              <w:right w:w="85" w:type="dxa"/>
            </w:tcMar>
          </w:tcPr>
          <w:p w14:paraId="08F8F692" w14:textId="77777777" w:rsidR="00CF4E75" w:rsidRPr="00276D96" w:rsidRDefault="00CF4E75" w:rsidP="007A4562">
            <w:pPr>
              <w:tabs>
                <w:tab w:val="left" w:pos="170"/>
              </w:tabs>
              <w:suppressAutoHyphens/>
              <w:autoSpaceDE w:val="0"/>
              <w:autoSpaceDN w:val="0"/>
              <w:adjustRightInd w:val="0"/>
              <w:spacing w:before="57" w:after="0" w:line="0" w:lineRule="atLeast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Stylistyczne zróżnicowanie polszczyzny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57" w:type="dxa"/>
              <w:left w:w="57" w:type="dxa"/>
              <w:bottom w:w="85" w:type="dxa"/>
              <w:right w:w="85" w:type="dxa"/>
            </w:tcMar>
          </w:tcPr>
          <w:p w14:paraId="5217E45A" w14:textId="77777777" w:rsidR="00CF4E75" w:rsidRPr="00276D96" w:rsidRDefault="00CF4E75" w:rsidP="007A4562">
            <w:pPr>
              <w:tabs>
                <w:tab w:val="left" w:pos="170"/>
              </w:tabs>
              <w:suppressAutoHyphens/>
              <w:autoSpaceDE w:val="0"/>
              <w:autoSpaceDN w:val="0"/>
              <w:adjustRightInd w:val="0"/>
              <w:spacing w:before="57" w:after="0" w:line="0" w:lineRule="atLeast"/>
              <w:textAlignment w:val="center"/>
              <w:rPr>
                <w:rFonts w:ascii="Arial" w:hAnsi="Arial" w:cs="Arial"/>
                <w:i/>
                <w:iCs/>
                <w:color w:val="000000"/>
                <w:w w:val="95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 xml:space="preserve">wprowadzenie do lekcji 56. </w:t>
            </w:r>
            <w:r w:rsidRPr="00276D96">
              <w:rPr>
                <w:rFonts w:ascii="Arial" w:hAnsi="Arial" w:cs="Arial"/>
                <w:i/>
                <w:iCs/>
                <w:color w:val="000000"/>
                <w:w w:val="95"/>
                <w:sz w:val="20"/>
                <w:szCs w:val="20"/>
              </w:rPr>
              <w:t>Stylistyczne zróżnicowanie polszczyzny</w:t>
            </w:r>
          </w:p>
          <w:p w14:paraId="79A03C10" w14:textId="77777777" w:rsidR="00CF4E75" w:rsidRPr="00276D96" w:rsidRDefault="00CF4E75" w:rsidP="007A4562">
            <w:pPr>
              <w:tabs>
                <w:tab w:val="left" w:pos="170"/>
              </w:tabs>
              <w:suppressAutoHyphens/>
              <w:autoSpaceDE w:val="0"/>
              <w:autoSpaceDN w:val="0"/>
              <w:adjustRightInd w:val="0"/>
              <w:spacing w:before="57" w:after="0" w:line="0" w:lineRule="atLeast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 xml:space="preserve">Agata Tuszyńska, </w:t>
            </w: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br/>
            </w:r>
            <w:r w:rsidRPr="00276D96">
              <w:rPr>
                <w:rFonts w:ascii="Arial" w:hAnsi="Arial" w:cs="Arial"/>
                <w:i/>
                <w:iCs/>
                <w:color w:val="000000"/>
                <w:w w:val="95"/>
                <w:sz w:val="20"/>
                <w:szCs w:val="20"/>
              </w:rPr>
              <w:t>Rosjanie w Warszawie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57" w:type="dxa"/>
              <w:left w:w="57" w:type="dxa"/>
              <w:bottom w:w="85" w:type="dxa"/>
              <w:right w:w="85" w:type="dxa"/>
            </w:tcMar>
          </w:tcPr>
          <w:p w14:paraId="132D3D2F" w14:textId="77777777" w:rsidR="00CF4E75" w:rsidRPr="00276D96" w:rsidRDefault="00CF4E75" w:rsidP="007A4562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 xml:space="preserve">wymienia różne znaczenia słowa </w:t>
            </w:r>
            <w:r w:rsidRPr="00276D96">
              <w:rPr>
                <w:rFonts w:ascii="Arial" w:hAnsi="Arial" w:cs="Arial"/>
                <w:i/>
                <w:iCs/>
                <w:color w:val="000000"/>
                <w:w w:val="95"/>
                <w:sz w:val="20"/>
                <w:szCs w:val="20"/>
              </w:rPr>
              <w:t>styl</w:t>
            </w:r>
          </w:p>
          <w:p w14:paraId="4990E1DB" w14:textId="77777777" w:rsidR="00CF4E75" w:rsidRPr="00276D96" w:rsidRDefault="00CF4E75" w:rsidP="007A4562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 xml:space="preserve">zna pojęcie </w:t>
            </w:r>
            <w:r w:rsidRPr="00276D96">
              <w:rPr>
                <w:rFonts w:ascii="Arial" w:hAnsi="Arial" w:cs="Arial"/>
                <w:i/>
                <w:iCs/>
                <w:color w:val="000000"/>
                <w:w w:val="95"/>
                <w:sz w:val="20"/>
                <w:szCs w:val="20"/>
              </w:rPr>
              <w:t>idiolekt</w:t>
            </w:r>
          </w:p>
          <w:p w14:paraId="563567B9" w14:textId="77777777" w:rsidR="00CF4E75" w:rsidRPr="00276D96" w:rsidRDefault="00CF4E75" w:rsidP="007A4562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wymienia nazwy stylów językowych</w:t>
            </w:r>
          </w:p>
          <w:p w14:paraId="757719F1" w14:textId="14DF968E" w:rsidR="00CF4E75" w:rsidRPr="00276D96" w:rsidRDefault="00CF4E75" w:rsidP="007A4562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57" w:type="dxa"/>
              <w:left w:w="57" w:type="dxa"/>
              <w:bottom w:w="85" w:type="dxa"/>
              <w:right w:w="85" w:type="dxa"/>
            </w:tcMar>
          </w:tcPr>
          <w:p w14:paraId="752B23C4" w14:textId="77777777" w:rsidR="00CF4E75" w:rsidRPr="00276D96" w:rsidRDefault="00CF4E75" w:rsidP="007A4562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wie, co to jest styl językowy</w:t>
            </w:r>
          </w:p>
          <w:p w14:paraId="130801BA" w14:textId="77777777" w:rsidR="00CF4E75" w:rsidRPr="00276D96" w:rsidRDefault="00CF4E75" w:rsidP="007A4562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charakteryzuje idiolekt wybranej osoby</w:t>
            </w:r>
          </w:p>
          <w:p w14:paraId="3E8EDD8F" w14:textId="00F7E7BB" w:rsidR="00CF4E75" w:rsidRPr="00276D96" w:rsidRDefault="00CF4E75" w:rsidP="007A4562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 xml:space="preserve">omawia cechy wybranego stylu językowego 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57" w:type="dxa"/>
              <w:left w:w="57" w:type="dxa"/>
              <w:bottom w:w="85" w:type="dxa"/>
              <w:right w:w="85" w:type="dxa"/>
            </w:tcMar>
          </w:tcPr>
          <w:p w14:paraId="09D68FF8" w14:textId="77777777" w:rsidR="00CF4E75" w:rsidRPr="00276D96" w:rsidRDefault="00CF4E75" w:rsidP="007A4562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wyjaśnia, co to jest styl językowy</w:t>
            </w:r>
          </w:p>
          <w:p w14:paraId="075DC87B" w14:textId="77777777" w:rsidR="00CF4E75" w:rsidRPr="00276D96" w:rsidRDefault="00CF4E75" w:rsidP="007A4562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charakteryzuje idiolekt wybranego bohatera literackiego</w:t>
            </w:r>
          </w:p>
          <w:p w14:paraId="52B26D50" w14:textId="12F76E66" w:rsidR="00CF4E75" w:rsidRPr="00276D96" w:rsidRDefault="00CF4E75" w:rsidP="007A4562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 xml:space="preserve">omawia cechy różnych stylów funkcjonalnych 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57" w:type="dxa"/>
              <w:left w:w="57" w:type="dxa"/>
              <w:bottom w:w="85" w:type="dxa"/>
              <w:right w:w="85" w:type="dxa"/>
            </w:tcMar>
          </w:tcPr>
          <w:p w14:paraId="2218888E" w14:textId="77777777" w:rsidR="00CF4E75" w:rsidRPr="00276D96" w:rsidRDefault="00CF4E75" w:rsidP="007A4562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ustala, co składa się na styl językowy</w:t>
            </w:r>
          </w:p>
          <w:p w14:paraId="223B780B" w14:textId="77777777" w:rsidR="00CF4E75" w:rsidRPr="00276D96" w:rsidRDefault="00CF4E75" w:rsidP="007A4562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charakteryzuje własny idiolekt</w:t>
            </w:r>
          </w:p>
          <w:p w14:paraId="5E790A46" w14:textId="77777777" w:rsidR="00CF4E75" w:rsidRPr="00276D96" w:rsidRDefault="00CF4E75" w:rsidP="007A4562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porównuje różne style funkcjonalne</w:t>
            </w:r>
          </w:p>
          <w:p w14:paraId="686263AF" w14:textId="611B8D57" w:rsidR="00CF4E75" w:rsidRPr="00276D96" w:rsidRDefault="00CF4E75" w:rsidP="007A4562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</w:p>
        </w:tc>
        <w:tc>
          <w:tcPr>
            <w:tcW w:w="3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57" w:type="dxa"/>
              <w:left w:w="57" w:type="dxa"/>
              <w:bottom w:w="85" w:type="dxa"/>
              <w:right w:w="85" w:type="dxa"/>
            </w:tcMar>
          </w:tcPr>
          <w:p w14:paraId="21972E15" w14:textId="77777777" w:rsidR="00CF4E75" w:rsidRPr="00276D96" w:rsidRDefault="00CF4E75" w:rsidP="007A4562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nazywa i </w:t>
            </w:r>
            <w:r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+</w:t>
            </w: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 xml:space="preserve">charakteryzuje styl różnych wypowiedzi ustnych i pisemnych </w:t>
            </w:r>
          </w:p>
          <w:p w14:paraId="3FCF989F" w14:textId="790A3AF0" w:rsidR="00CF4E75" w:rsidRPr="00276D96" w:rsidRDefault="00CF4E75" w:rsidP="007A4562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</w:p>
        </w:tc>
      </w:tr>
      <w:tr w:rsidR="00CF4E75" w:rsidRPr="00276D96" w14:paraId="249B6542" w14:textId="77777777" w:rsidTr="00BF36B3">
        <w:trPr>
          <w:trHeight w:val="396"/>
        </w:trPr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57" w:type="dxa"/>
            </w:tcMar>
          </w:tcPr>
          <w:p w14:paraId="2D866030" w14:textId="180D7012" w:rsidR="00CF4E75" w:rsidRPr="00276D96" w:rsidRDefault="00CB7C93" w:rsidP="00117079">
            <w:pPr>
              <w:tabs>
                <w:tab w:val="left" w:pos="170"/>
              </w:tabs>
              <w:suppressAutoHyphens/>
              <w:autoSpaceDE w:val="0"/>
              <w:autoSpaceDN w:val="0"/>
              <w:adjustRightInd w:val="0"/>
              <w:spacing w:before="57" w:after="0" w:line="250" w:lineRule="atLeast"/>
              <w:jc w:val="right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lastRenderedPageBreak/>
              <w:t>72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113" w:type="dxa"/>
              <w:right w:w="85" w:type="dxa"/>
            </w:tcMar>
          </w:tcPr>
          <w:p w14:paraId="1724E8E2" w14:textId="77777777" w:rsidR="00CF4E75" w:rsidRPr="00276D96" w:rsidRDefault="00CF4E75" w:rsidP="00117079">
            <w:pPr>
              <w:tabs>
                <w:tab w:val="left" w:pos="170"/>
              </w:tabs>
              <w:suppressAutoHyphens/>
              <w:autoSpaceDE w:val="0"/>
              <w:autoSpaceDN w:val="0"/>
              <w:adjustRightInd w:val="0"/>
              <w:spacing w:before="57" w:after="0" w:line="250" w:lineRule="atLeast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Język środowiskowy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85" w:type="dxa"/>
              <w:right w:w="85" w:type="dxa"/>
            </w:tcMar>
          </w:tcPr>
          <w:p w14:paraId="7E06D89A" w14:textId="77777777" w:rsidR="00CF4E75" w:rsidRPr="00276D96" w:rsidRDefault="00CF4E75" w:rsidP="00117079">
            <w:pPr>
              <w:tabs>
                <w:tab w:val="left" w:pos="170"/>
              </w:tabs>
              <w:suppressAutoHyphens/>
              <w:autoSpaceDE w:val="0"/>
              <w:autoSpaceDN w:val="0"/>
              <w:adjustRightInd w:val="0"/>
              <w:spacing w:before="57" w:after="0" w:line="250" w:lineRule="atLeast"/>
              <w:textAlignment w:val="center"/>
              <w:rPr>
                <w:rFonts w:ascii="Arial" w:hAnsi="Arial" w:cs="Arial"/>
                <w:i/>
                <w:iCs/>
                <w:color w:val="000000"/>
                <w:w w:val="95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 xml:space="preserve">wprowadzenie do lekcji 57. </w:t>
            </w:r>
            <w:r w:rsidRPr="00276D96">
              <w:rPr>
                <w:rFonts w:ascii="Arial" w:hAnsi="Arial" w:cs="Arial"/>
                <w:i/>
                <w:iCs/>
                <w:color w:val="000000"/>
                <w:w w:val="95"/>
                <w:sz w:val="20"/>
                <w:szCs w:val="20"/>
              </w:rPr>
              <w:t>Język środowiskowy</w:t>
            </w:r>
          </w:p>
          <w:p w14:paraId="67B0761E" w14:textId="77777777" w:rsidR="00CF4E75" w:rsidRPr="00276D96" w:rsidRDefault="00CF4E75" w:rsidP="00117079">
            <w:pPr>
              <w:tabs>
                <w:tab w:val="left" w:pos="170"/>
              </w:tabs>
              <w:suppressAutoHyphens/>
              <w:autoSpaceDE w:val="0"/>
              <w:autoSpaceDN w:val="0"/>
              <w:adjustRightInd w:val="0"/>
              <w:spacing w:before="57" w:after="0" w:line="250" w:lineRule="atLeast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 xml:space="preserve">Bolesław Prus, </w:t>
            </w:r>
            <w:r w:rsidRPr="00276D96">
              <w:rPr>
                <w:rFonts w:ascii="Arial" w:hAnsi="Arial" w:cs="Arial"/>
                <w:i/>
                <w:iCs/>
                <w:color w:val="000000"/>
                <w:w w:val="95"/>
                <w:sz w:val="20"/>
                <w:szCs w:val="20"/>
              </w:rPr>
              <w:t>Lalka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85" w:type="dxa"/>
              <w:right w:w="85" w:type="dxa"/>
            </w:tcMar>
          </w:tcPr>
          <w:p w14:paraId="77B04592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 xml:space="preserve">wie, </w:t>
            </w:r>
            <w:r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że istnieją odmiany języka właściwe różnym grupom społecznym</w:t>
            </w:r>
          </w:p>
          <w:p w14:paraId="4069E8BA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 xml:space="preserve">omawia </w:t>
            </w:r>
            <w:r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 xml:space="preserve">język </w:t>
            </w: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ludu w </w:t>
            </w:r>
            <w:r w:rsidRPr="00276D96">
              <w:rPr>
                <w:rFonts w:ascii="Arial" w:hAnsi="Arial" w:cs="Arial"/>
                <w:i/>
                <w:iCs/>
                <w:color w:val="000000"/>
                <w:w w:val="95"/>
                <w:sz w:val="20"/>
                <w:szCs w:val="20"/>
              </w:rPr>
              <w:t>Lalce</w:t>
            </w: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 xml:space="preserve"> 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85" w:type="dxa"/>
              <w:right w:w="85" w:type="dxa"/>
            </w:tcMar>
          </w:tcPr>
          <w:p w14:paraId="3A11F69F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 xml:space="preserve">charakteryzuje </w:t>
            </w:r>
            <w:r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 xml:space="preserve">język współczesnej </w:t>
            </w: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młodzieży</w:t>
            </w:r>
          </w:p>
          <w:p w14:paraId="5E2EFD70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wie, czym jest stylizacja środowiskowa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85" w:type="dxa"/>
              <w:right w:w="85" w:type="dxa"/>
            </w:tcMar>
          </w:tcPr>
          <w:p w14:paraId="4BBD9D0F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 xml:space="preserve">charakteryzuje </w:t>
            </w:r>
            <w:r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 xml:space="preserve">język warstwy </w:t>
            </w: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mieszczańs</w:t>
            </w:r>
            <w:r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kiej</w:t>
            </w: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 xml:space="preserve"> w </w:t>
            </w:r>
            <w:r w:rsidRPr="00276D96">
              <w:rPr>
                <w:rFonts w:ascii="Arial" w:hAnsi="Arial" w:cs="Arial"/>
                <w:i/>
                <w:iCs/>
                <w:color w:val="000000"/>
                <w:w w:val="95"/>
                <w:sz w:val="20"/>
                <w:szCs w:val="20"/>
              </w:rPr>
              <w:t>Lalce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85" w:type="dxa"/>
              <w:right w:w="85" w:type="dxa"/>
            </w:tcMar>
          </w:tcPr>
          <w:p w14:paraId="443F2D74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 xml:space="preserve">charakteryzuje </w:t>
            </w:r>
            <w:r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 xml:space="preserve">wybrane odmiany środowiskowe języka </w:t>
            </w:r>
          </w:p>
          <w:p w14:paraId="46BF8F49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podaje z </w:t>
            </w:r>
            <w:r w:rsidRPr="00276D96">
              <w:rPr>
                <w:rFonts w:ascii="Arial" w:hAnsi="Arial" w:cs="Arial"/>
                <w:i/>
                <w:iCs/>
                <w:color w:val="000000"/>
                <w:w w:val="95"/>
                <w:sz w:val="20"/>
                <w:szCs w:val="20"/>
              </w:rPr>
              <w:t>Lalki</w:t>
            </w: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 xml:space="preserve"> przykłady różnych </w:t>
            </w:r>
            <w:r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odmian języka</w:t>
            </w: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 xml:space="preserve"> </w:t>
            </w:r>
          </w:p>
        </w:tc>
        <w:tc>
          <w:tcPr>
            <w:tcW w:w="316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57" w:type="dxa"/>
              <w:left w:w="57" w:type="dxa"/>
              <w:bottom w:w="85" w:type="dxa"/>
              <w:right w:w="85" w:type="dxa"/>
            </w:tcMar>
          </w:tcPr>
          <w:p w14:paraId="3DE8BCAF" w14:textId="77777777" w:rsidR="00CF4E75" w:rsidRPr="00276D96" w:rsidRDefault="00CF4E75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 xml:space="preserve">omawia wszystkie </w:t>
            </w:r>
            <w:r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 xml:space="preserve">odmiany języka </w:t>
            </w: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występujące w </w:t>
            </w:r>
            <w:r w:rsidRPr="00276D96">
              <w:rPr>
                <w:rFonts w:ascii="Arial" w:hAnsi="Arial" w:cs="Arial"/>
                <w:i/>
                <w:iCs/>
                <w:color w:val="000000"/>
                <w:w w:val="95"/>
                <w:sz w:val="20"/>
                <w:szCs w:val="20"/>
              </w:rPr>
              <w:t>Lalce</w:t>
            </w:r>
          </w:p>
        </w:tc>
      </w:tr>
      <w:tr w:rsidR="00CB7C93" w:rsidRPr="00276D96" w14:paraId="38BD2BAD" w14:textId="77777777" w:rsidTr="00BF36B3">
        <w:trPr>
          <w:trHeight w:val="431"/>
        </w:trPr>
        <w:tc>
          <w:tcPr>
            <w:tcW w:w="56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113" w:type="dxa"/>
              <w:right w:w="57" w:type="dxa"/>
            </w:tcMar>
          </w:tcPr>
          <w:p w14:paraId="1F1079EA" w14:textId="5F562D7E" w:rsidR="00CB7C93" w:rsidRPr="00276D96" w:rsidRDefault="00CB7C93" w:rsidP="00117079">
            <w:pPr>
              <w:tabs>
                <w:tab w:val="left" w:pos="170"/>
              </w:tabs>
              <w:suppressAutoHyphens/>
              <w:autoSpaceDE w:val="0"/>
              <w:autoSpaceDN w:val="0"/>
              <w:adjustRightInd w:val="0"/>
              <w:spacing w:before="57" w:after="0" w:line="250" w:lineRule="atLeast"/>
              <w:jc w:val="right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73</w:t>
            </w: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.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113" w:type="dxa"/>
              <w:right w:w="85" w:type="dxa"/>
            </w:tcMar>
          </w:tcPr>
          <w:p w14:paraId="5621CA0B" w14:textId="77777777" w:rsidR="00CB7C93" w:rsidRPr="00276D96" w:rsidRDefault="00CB7C93" w:rsidP="00117079">
            <w:pPr>
              <w:tabs>
                <w:tab w:val="left" w:pos="170"/>
              </w:tabs>
              <w:suppressAutoHyphens/>
              <w:autoSpaceDE w:val="0"/>
              <w:autoSpaceDN w:val="0"/>
              <w:adjustRightInd w:val="0"/>
              <w:spacing w:before="57" w:after="0" w:line="250" w:lineRule="atLeast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Historia w</w:t>
            </w:r>
            <w:r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 </w:t>
            </w: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 xml:space="preserve">kształcie literackim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113" w:type="dxa"/>
              <w:right w:w="85" w:type="dxa"/>
            </w:tcMar>
          </w:tcPr>
          <w:p w14:paraId="6950DF23" w14:textId="77777777" w:rsidR="00CB7C93" w:rsidRPr="00276D96" w:rsidRDefault="00CB7C93" w:rsidP="00117079">
            <w:pPr>
              <w:tabs>
                <w:tab w:val="left" w:pos="170"/>
              </w:tabs>
              <w:suppressAutoHyphens/>
              <w:autoSpaceDE w:val="0"/>
              <w:autoSpaceDN w:val="0"/>
              <w:adjustRightInd w:val="0"/>
              <w:spacing w:before="57" w:after="0" w:line="250" w:lineRule="atLeast"/>
              <w:textAlignment w:val="center"/>
              <w:rPr>
                <w:rFonts w:ascii="Arial" w:hAnsi="Arial" w:cs="Arial"/>
                <w:i/>
                <w:iCs/>
                <w:color w:val="000000"/>
                <w:w w:val="95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 xml:space="preserve">wprowadzenie do lekcji 62. </w:t>
            </w:r>
            <w:r w:rsidRPr="00276D96">
              <w:rPr>
                <w:rFonts w:ascii="Arial" w:hAnsi="Arial" w:cs="Arial"/>
                <w:i/>
                <w:iCs/>
                <w:color w:val="000000"/>
                <w:w w:val="95"/>
                <w:sz w:val="20"/>
                <w:szCs w:val="20"/>
              </w:rPr>
              <w:t>Historia w</w:t>
            </w:r>
            <w:r>
              <w:rPr>
                <w:rFonts w:ascii="Arial" w:hAnsi="Arial" w:cs="Arial"/>
                <w:i/>
                <w:iCs/>
                <w:color w:val="000000"/>
                <w:w w:val="95"/>
                <w:sz w:val="20"/>
                <w:szCs w:val="20"/>
              </w:rPr>
              <w:t> </w:t>
            </w:r>
            <w:r w:rsidRPr="00276D96">
              <w:rPr>
                <w:rFonts w:ascii="Arial" w:hAnsi="Arial" w:cs="Arial"/>
                <w:i/>
                <w:iCs/>
                <w:color w:val="000000"/>
                <w:w w:val="95"/>
                <w:sz w:val="20"/>
                <w:szCs w:val="20"/>
              </w:rPr>
              <w:t xml:space="preserve">kształcie literackim  </w:t>
            </w:r>
          </w:p>
          <w:p w14:paraId="5E8D2511" w14:textId="77777777" w:rsidR="00CB7C93" w:rsidRPr="00276D96" w:rsidRDefault="00CB7C93" w:rsidP="00117079">
            <w:pPr>
              <w:tabs>
                <w:tab w:val="left" w:pos="170"/>
              </w:tabs>
              <w:suppressAutoHyphens/>
              <w:autoSpaceDE w:val="0"/>
              <w:autoSpaceDN w:val="0"/>
              <w:adjustRightInd w:val="0"/>
              <w:spacing w:before="57" w:after="0" w:line="250" w:lineRule="atLeast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 xml:space="preserve">Henryk Sienkiewicz, </w:t>
            </w:r>
            <w:r w:rsidRPr="00276D96">
              <w:rPr>
                <w:rFonts w:ascii="Arial" w:hAnsi="Arial" w:cs="Arial"/>
                <w:i/>
                <w:iCs/>
                <w:color w:val="000000"/>
                <w:w w:val="95"/>
                <w:sz w:val="20"/>
                <w:szCs w:val="20"/>
              </w:rPr>
              <w:t>Potop</w:t>
            </w:r>
          </w:p>
        </w:tc>
        <w:tc>
          <w:tcPr>
            <w:tcW w:w="19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57" w:type="dxa"/>
              <w:left w:w="57" w:type="dxa"/>
              <w:bottom w:w="113" w:type="dxa"/>
              <w:right w:w="85" w:type="dxa"/>
            </w:tcMar>
          </w:tcPr>
          <w:p w14:paraId="67D3F7D5" w14:textId="77777777" w:rsidR="00CB7C93" w:rsidRPr="00276D96" w:rsidRDefault="00CB7C93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wie, że utwór jest powieścią historyczną</w:t>
            </w:r>
          </w:p>
          <w:p w14:paraId="49D78D7B" w14:textId="77777777" w:rsidR="00CB7C93" w:rsidRPr="00276D96" w:rsidRDefault="00CB7C93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rozpoznaje podstawowe środki retoryczne</w:t>
            </w:r>
          </w:p>
          <w:p w14:paraId="6D5B7F1F" w14:textId="77777777" w:rsidR="00CB7C93" w:rsidRPr="00276D96" w:rsidRDefault="00CB7C93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rozróżnia perswazję od manipulacji</w:t>
            </w:r>
          </w:p>
          <w:p w14:paraId="6A28C77D" w14:textId="77777777" w:rsidR="00CB7C93" w:rsidRPr="00276D96" w:rsidRDefault="00CB7C93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 xml:space="preserve">przedstawia księcia Radziwiłła </w:t>
            </w:r>
          </w:p>
          <w:p w14:paraId="3979F0BC" w14:textId="77777777" w:rsidR="00CB7C93" w:rsidRPr="00276D96" w:rsidRDefault="00CB7C93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lastRenderedPageBreak/>
              <w:t>wie, że szlachta jest bohaterem zbiorowym</w:t>
            </w:r>
          </w:p>
          <w:p w14:paraId="16152C79" w14:textId="77777777" w:rsidR="00CB7C93" w:rsidRPr="00276D96" w:rsidRDefault="00CB7C93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przedstawia Kmicica</w:t>
            </w:r>
          </w:p>
          <w:p w14:paraId="4557DF12" w14:textId="77777777" w:rsidR="00CB7C93" w:rsidRPr="00276D96" w:rsidRDefault="00CB7C93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dostrzega podobieństwo losów Kmicica i Jacka Soplicy</w:t>
            </w:r>
          </w:p>
          <w:p w14:paraId="57158975" w14:textId="77777777" w:rsidR="00CB7C93" w:rsidRPr="00276D96" w:rsidRDefault="00CB7C93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wie, na czym polega ironia</w:t>
            </w:r>
          </w:p>
          <w:p w14:paraId="70473820" w14:textId="77777777" w:rsidR="00CB7C93" w:rsidRPr="00276D96" w:rsidRDefault="00CB7C93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wymienia wątki powieści</w:t>
            </w:r>
          </w:p>
          <w:p w14:paraId="77410FAB" w14:textId="77777777" w:rsidR="00CB7C93" w:rsidRPr="00276D96" w:rsidRDefault="00CB7C93" w:rsidP="001170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wie, co to jest archaizm</w:t>
            </w:r>
          </w:p>
        </w:tc>
        <w:tc>
          <w:tcPr>
            <w:tcW w:w="1916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top w:w="57" w:type="dxa"/>
              <w:left w:w="57" w:type="dxa"/>
              <w:bottom w:w="113" w:type="dxa"/>
              <w:right w:w="85" w:type="dxa"/>
            </w:tcMar>
          </w:tcPr>
          <w:p w14:paraId="160310A1" w14:textId="77777777" w:rsidR="00CB7C93" w:rsidRPr="00276D96" w:rsidRDefault="00CB7C93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lastRenderedPageBreak/>
              <w:t>wymienia cechy powieści historycznej</w:t>
            </w:r>
          </w:p>
          <w:p w14:paraId="0EA1AD8F" w14:textId="77777777" w:rsidR="00CB7C93" w:rsidRPr="00276D96" w:rsidRDefault="00CB7C93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w wypowiedziach Radziwiłła wskazuje środki perswazyjne</w:t>
            </w:r>
          </w:p>
          <w:p w14:paraId="6B8BFBD9" w14:textId="77777777" w:rsidR="00CB7C93" w:rsidRPr="00276D96" w:rsidRDefault="00CB7C93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ustala, kto podlega manipulacji</w:t>
            </w:r>
          </w:p>
          <w:p w14:paraId="744996CF" w14:textId="77777777" w:rsidR="00CB7C93" w:rsidRPr="00276D96" w:rsidRDefault="00CB7C93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charakteryzuje Radziwiłła</w:t>
            </w:r>
          </w:p>
          <w:p w14:paraId="462B8174" w14:textId="77777777" w:rsidR="00CB7C93" w:rsidRPr="00276D96" w:rsidRDefault="00CB7C93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lastRenderedPageBreak/>
              <w:t>wymienia przedstawicieli szlachty jako bohatera zbiorowego</w:t>
            </w:r>
          </w:p>
          <w:p w14:paraId="0E121B88" w14:textId="77777777" w:rsidR="00CB7C93" w:rsidRPr="00276D96" w:rsidRDefault="00CB7C93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charakteryzuje Kmicica</w:t>
            </w:r>
          </w:p>
          <w:p w14:paraId="67B6E275" w14:textId="77777777" w:rsidR="00CB7C93" w:rsidRPr="00276D96" w:rsidRDefault="00CB7C93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zestawia Kmicica z Jackiem Soplicą</w:t>
            </w:r>
          </w:p>
          <w:p w14:paraId="6E1A893A" w14:textId="77777777" w:rsidR="00CB7C93" w:rsidRPr="00276D96" w:rsidRDefault="00CB7C93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 xml:space="preserve">rozpoznaje ironię </w:t>
            </w: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br/>
              <w:t>we fragmentach tekstu</w:t>
            </w:r>
          </w:p>
          <w:p w14:paraId="0B0F7766" w14:textId="77777777" w:rsidR="00CB7C93" w:rsidRPr="00276D96" w:rsidRDefault="00CB7C93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wskazuje najważniejsze wydarzenia związane z wątkiem miłości Oleńki i Kmicica</w:t>
            </w:r>
          </w:p>
          <w:p w14:paraId="6B644B4F" w14:textId="77777777" w:rsidR="00CB7C93" w:rsidRPr="00276D96" w:rsidRDefault="00CB7C93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rozpoznaje różne archaizmy</w:t>
            </w:r>
          </w:p>
        </w:tc>
        <w:tc>
          <w:tcPr>
            <w:tcW w:w="1916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top w:w="57" w:type="dxa"/>
              <w:left w:w="57" w:type="dxa"/>
              <w:bottom w:w="113" w:type="dxa"/>
              <w:right w:w="85" w:type="dxa"/>
            </w:tcMar>
          </w:tcPr>
          <w:p w14:paraId="01AA0BF1" w14:textId="77777777" w:rsidR="00CB7C93" w:rsidRPr="00276D96" w:rsidRDefault="00CB7C93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lastRenderedPageBreak/>
              <w:t>omawia cechy powieści historycznej</w:t>
            </w:r>
          </w:p>
          <w:p w14:paraId="7398C1F0" w14:textId="77777777" w:rsidR="00CB7C93" w:rsidRPr="00276D96" w:rsidRDefault="00CB7C93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ocenia skuteczność środków perswazyjnych użytych przez Radziwiłła</w:t>
            </w:r>
          </w:p>
          <w:p w14:paraId="46550687" w14:textId="77777777" w:rsidR="00CB7C93" w:rsidRPr="00276D96" w:rsidRDefault="00CB7C93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omawia językowe środki manipulacji</w:t>
            </w:r>
          </w:p>
          <w:p w14:paraId="46E85577" w14:textId="77777777" w:rsidR="00CB7C93" w:rsidRPr="00276D96" w:rsidRDefault="00CB7C93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 xml:space="preserve">charakteryzuje szlachtę jako </w:t>
            </w: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lastRenderedPageBreak/>
              <w:t>bohatera zbiorowego</w:t>
            </w:r>
          </w:p>
          <w:p w14:paraId="5A2389B3" w14:textId="77777777" w:rsidR="00CB7C93" w:rsidRPr="00276D96" w:rsidRDefault="00CB7C93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wyjaśnia, dlaczego Kmicic jest bohaterem dynamicznym</w:t>
            </w:r>
          </w:p>
          <w:p w14:paraId="20667F35" w14:textId="77777777" w:rsidR="00CB7C93" w:rsidRPr="00276D96" w:rsidRDefault="00CB7C93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wskazuje podobieństwa losów Kmicica i Jacka Soplicy</w:t>
            </w:r>
          </w:p>
          <w:p w14:paraId="172ACC4E" w14:textId="77777777" w:rsidR="00CB7C93" w:rsidRPr="00276D96" w:rsidRDefault="00CB7C93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ustala, przeciwko komu skierowana jest ironia</w:t>
            </w:r>
          </w:p>
          <w:p w14:paraId="5FEC7AB7" w14:textId="77777777" w:rsidR="00CB7C93" w:rsidRPr="00276D96" w:rsidRDefault="00CB7C93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streszcza wątek miłości Oleńki i Kmicica</w:t>
            </w:r>
          </w:p>
          <w:p w14:paraId="0E2CA908" w14:textId="77777777" w:rsidR="00CB7C93" w:rsidRPr="00276D96" w:rsidRDefault="00CB7C93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tłumaczy archaizmy na język współczesny</w:t>
            </w:r>
          </w:p>
        </w:tc>
        <w:tc>
          <w:tcPr>
            <w:tcW w:w="1917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top w:w="57" w:type="dxa"/>
              <w:left w:w="57" w:type="dxa"/>
              <w:bottom w:w="113" w:type="dxa"/>
              <w:right w:w="85" w:type="dxa"/>
            </w:tcMar>
          </w:tcPr>
          <w:p w14:paraId="625D569F" w14:textId="77777777" w:rsidR="00CB7C93" w:rsidRPr="00276D96" w:rsidRDefault="00CB7C93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lastRenderedPageBreak/>
              <w:t xml:space="preserve">wyjaśnia, czym różni się powieść historyczna </w:t>
            </w: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br/>
              <w:t xml:space="preserve">od innych typów </w:t>
            </w: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br/>
              <w:t>powieści</w:t>
            </w:r>
          </w:p>
          <w:p w14:paraId="31D0ECE0" w14:textId="77777777" w:rsidR="00CB7C93" w:rsidRPr="00276D96" w:rsidRDefault="00CB7C93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 xml:space="preserve">omawia wpływ środków perswazyjnych używanych przez Radziwiłła </w:t>
            </w: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br/>
              <w:t>na wymowę powieści</w:t>
            </w:r>
          </w:p>
          <w:p w14:paraId="371C226B" w14:textId="77777777" w:rsidR="00CB7C93" w:rsidRPr="00276D96" w:rsidRDefault="00CB7C93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lastRenderedPageBreak/>
              <w:t>ocenia skuteczność językowych środków manipulacji używanych przez bohaterów</w:t>
            </w:r>
          </w:p>
          <w:p w14:paraId="4D6142EE" w14:textId="77777777" w:rsidR="00CB7C93" w:rsidRPr="00276D96" w:rsidRDefault="00CB7C93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ocenia szlachtę jako bohatera zbiorowego</w:t>
            </w:r>
          </w:p>
          <w:p w14:paraId="2751790F" w14:textId="77777777" w:rsidR="00CB7C93" w:rsidRPr="00276D96" w:rsidRDefault="00CB7C93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ocenia Radziwiłła</w:t>
            </w:r>
          </w:p>
          <w:p w14:paraId="7B9DEAB2" w14:textId="77777777" w:rsidR="00CB7C93" w:rsidRPr="00276D96" w:rsidRDefault="00CB7C93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omawia przemianę Kmicica</w:t>
            </w:r>
          </w:p>
          <w:p w14:paraId="74419BFB" w14:textId="77777777" w:rsidR="00CB7C93" w:rsidRPr="00276D96" w:rsidRDefault="00CB7C93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dokonuje charakterystyki porównawczej Kmicica i Jacka Soplicy</w:t>
            </w:r>
          </w:p>
          <w:p w14:paraId="1409ECFD" w14:textId="77777777" w:rsidR="00CB7C93" w:rsidRPr="00276D96" w:rsidRDefault="00CB7C93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omawia funkcję ironii</w:t>
            </w:r>
          </w:p>
          <w:p w14:paraId="5BD562AD" w14:textId="77777777" w:rsidR="00CB7C93" w:rsidRPr="00276D96" w:rsidRDefault="00CB7C93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 xml:space="preserve">uzasadnia, że miłość Oleńki i Kmicica ma rysy </w:t>
            </w: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lastRenderedPageBreak/>
              <w:t>miłości romantycznej</w:t>
            </w:r>
          </w:p>
          <w:p w14:paraId="24376C9A" w14:textId="77777777" w:rsidR="00CB7C93" w:rsidRPr="00276D96" w:rsidRDefault="00CB7C93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ustala wpływ archaizacji na wymowę powieści</w:t>
            </w:r>
          </w:p>
        </w:tc>
        <w:tc>
          <w:tcPr>
            <w:tcW w:w="3165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57" w:type="dxa"/>
              <w:left w:w="57" w:type="dxa"/>
              <w:bottom w:w="113" w:type="dxa"/>
              <w:right w:w="85" w:type="dxa"/>
            </w:tcMar>
          </w:tcPr>
          <w:p w14:paraId="7D4E1D0B" w14:textId="77777777" w:rsidR="00CB7C93" w:rsidRPr="00276D96" w:rsidRDefault="00CB7C93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lastRenderedPageBreak/>
              <w:t xml:space="preserve">samodzielnie analizuje i interpretuje powieść </w:t>
            </w: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br/>
              <w:t>ze szczególnym uwzględnieniem celu „ku pokrzepieniu serc”</w:t>
            </w:r>
          </w:p>
        </w:tc>
      </w:tr>
      <w:tr w:rsidR="00CB7C93" w:rsidRPr="00276D96" w14:paraId="6D2A225B" w14:textId="77777777" w:rsidTr="00BF36B3">
        <w:trPr>
          <w:trHeight w:val="431"/>
        </w:trPr>
        <w:tc>
          <w:tcPr>
            <w:tcW w:w="56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113" w:type="dxa"/>
              <w:right w:w="57" w:type="dxa"/>
            </w:tcMar>
          </w:tcPr>
          <w:p w14:paraId="4C416F47" w14:textId="5C76366E" w:rsidR="00CB7C93" w:rsidRPr="00276D96" w:rsidRDefault="00CB7C93" w:rsidP="00117079">
            <w:pPr>
              <w:tabs>
                <w:tab w:val="left" w:pos="170"/>
              </w:tabs>
              <w:suppressAutoHyphens/>
              <w:autoSpaceDE w:val="0"/>
              <w:autoSpaceDN w:val="0"/>
              <w:adjustRightInd w:val="0"/>
              <w:spacing w:before="57" w:after="0" w:line="250" w:lineRule="atLeast"/>
              <w:jc w:val="right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74</w:t>
            </w: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.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113" w:type="dxa"/>
              <w:right w:w="85" w:type="dxa"/>
            </w:tcMar>
          </w:tcPr>
          <w:p w14:paraId="0556D20F" w14:textId="77777777" w:rsidR="00CB7C93" w:rsidRPr="00276D96" w:rsidRDefault="00CB7C93" w:rsidP="00117079">
            <w:pPr>
              <w:tabs>
                <w:tab w:val="left" w:pos="170"/>
              </w:tabs>
              <w:suppressAutoHyphens/>
              <w:autoSpaceDE w:val="0"/>
              <w:autoSpaceDN w:val="0"/>
              <w:adjustRightInd w:val="0"/>
              <w:spacing w:before="57" w:after="0" w:line="250" w:lineRule="atLeast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Społeczeństwo polskie czasu klęski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113" w:type="dxa"/>
              <w:right w:w="85" w:type="dxa"/>
            </w:tcMar>
          </w:tcPr>
          <w:p w14:paraId="6EC54610" w14:textId="77777777" w:rsidR="00CB7C93" w:rsidRPr="00276D96" w:rsidRDefault="00CB7C93" w:rsidP="00117079">
            <w:pPr>
              <w:tabs>
                <w:tab w:val="left" w:pos="170"/>
              </w:tabs>
              <w:suppressAutoHyphens/>
              <w:autoSpaceDE w:val="0"/>
              <w:autoSpaceDN w:val="0"/>
              <w:adjustRightInd w:val="0"/>
              <w:spacing w:before="57" w:after="0" w:line="250" w:lineRule="atLeast"/>
              <w:textAlignment w:val="center"/>
              <w:rPr>
                <w:rFonts w:ascii="Arial" w:hAnsi="Arial" w:cs="Arial"/>
                <w:i/>
                <w:iCs/>
                <w:color w:val="000000"/>
                <w:w w:val="95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 xml:space="preserve">wprowadzenie do lekcji 63. </w:t>
            </w:r>
            <w:r w:rsidRPr="00276D96">
              <w:rPr>
                <w:rFonts w:ascii="Arial" w:hAnsi="Arial" w:cs="Arial"/>
                <w:i/>
                <w:iCs/>
                <w:color w:val="000000"/>
                <w:w w:val="95"/>
                <w:sz w:val="20"/>
                <w:szCs w:val="20"/>
              </w:rPr>
              <w:t>Społeczeństwo polskie czasu klęski</w:t>
            </w:r>
          </w:p>
          <w:p w14:paraId="211DD1FE" w14:textId="77777777" w:rsidR="00CB7C93" w:rsidRPr="00276D96" w:rsidRDefault="00CB7C93" w:rsidP="00117079">
            <w:pPr>
              <w:tabs>
                <w:tab w:val="left" w:pos="170"/>
              </w:tabs>
              <w:suppressAutoHyphens/>
              <w:autoSpaceDE w:val="0"/>
              <w:autoSpaceDN w:val="0"/>
              <w:adjustRightInd w:val="0"/>
              <w:spacing w:before="57" w:after="0" w:line="250" w:lineRule="atLeast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 xml:space="preserve">Henryk Sienkiewicz, </w:t>
            </w:r>
            <w:r w:rsidRPr="00276D96">
              <w:rPr>
                <w:rFonts w:ascii="Arial" w:hAnsi="Arial" w:cs="Arial"/>
                <w:i/>
                <w:iCs/>
                <w:color w:val="000000"/>
                <w:w w:val="95"/>
                <w:sz w:val="20"/>
                <w:szCs w:val="20"/>
              </w:rPr>
              <w:t>Potop</w:t>
            </w:r>
          </w:p>
        </w:tc>
        <w:tc>
          <w:tcPr>
            <w:tcW w:w="1916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0DD29F" w14:textId="77777777" w:rsidR="00CB7C93" w:rsidRPr="00276D96" w:rsidRDefault="00CB7C93" w:rsidP="001170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16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55CCF7" w14:textId="77777777" w:rsidR="00CB7C93" w:rsidRPr="00276D96" w:rsidRDefault="00CB7C93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16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A50A34" w14:textId="77777777" w:rsidR="00CB7C93" w:rsidRPr="00276D96" w:rsidRDefault="00CB7C93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17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854B13" w14:textId="77777777" w:rsidR="00CB7C93" w:rsidRPr="00276D96" w:rsidRDefault="00CB7C93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65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6" w:space="0" w:color="000000"/>
            </w:tcBorders>
          </w:tcPr>
          <w:p w14:paraId="699DFE1A" w14:textId="77777777" w:rsidR="00CB7C93" w:rsidRPr="00276D96" w:rsidRDefault="00CB7C93" w:rsidP="001170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B7C93" w:rsidRPr="00276D96" w14:paraId="4F582668" w14:textId="77777777" w:rsidTr="00BF36B3">
        <w:trPr>
          <w:trHeight w:val="431"/>
        </w:trPr>
        <w:tc>
          <w:tcPr>
            <w:tcW w:w="56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85" w:type="dxa"/>
              <w:bottom w:w="113" w:type="dxa"/>
              <w:right w:w="57" w:type="dxa"/>
            </w:tcMar>
          </w:tcPr>
          <w:p w14:paraId="0474E104" w14:textId="3BA04F70" w:rsidR="00CB7C93" w:rsidRPr="00276D96" w:rsidRDefault="00CB7C93" w:rsidP="00117079">
            <w:pPr>
              <w:tabs>
                <w:tab w:val="left" w:pos="170"/>
              </w:tabs>
              <w:suppressAutoHyphens/>
              <w:autoSpaceDE w:val="0"/>
              <w:autoSpaceDN w:val="0"/>
              <w:adjustRightInd w:val="0"/>
              <w:spacing w:before="57" w:after="0" w:line="250" w:lineRule="atLeast"/>
              <w:jc w:val="right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lastRenderedPageBreak/>
              <w:t>75</w:t>
            </w: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.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85" w:type="dxa"/>
              <w:bottom w:w="113" w:type="dxa"/>
              <w:right w:w="57" w:type="dxa"/>
            </w:tcMar>
          </w:tcPr>
          <w:p w14:paraId="12E915EC" w14:textId="77777777" w:rsidR="00CB7C93" w:rsidRPr="00276D96" w:rsidRDefault="00CB7C93" w:rsidP="00117079">
            <w:pPr>
              <w:tabs>
                <w:tab w:val="left" w:pos="170"/>
              </w:tabs>
              <w:suppressAutoHyphens/>
              <w:autoSpaceDE w:val="0"/>
              <w:autoSpaceDN w:val="0"/>
              <w:adjustRightInd w:val="0"/>
              <w:spacing w:before="57" w:after="0" w:line="250" w:lineRule="atLeast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Sienkiewiczowski model patriotyzmu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85" w:type="dxa"/>
              <w:bottom w:w="113" w:type="dxa"/>
              <w:right w:w="57" w:type="dxa"/>
            </w:tcMar>
          </w:tcPr>
          <w:p w14:paraId="12FAAC72" w14:textId="77777777" w:rsidR="00CB7C93" w:rsidRPr="00276D96" w:rsidRDefault="00CB7C93" w:rsidP="00117079">
            <w:pPr>
              <w:tabs>
                <w:tab w:val="left" w:pos="170"/>
              </w:tabs>
              <w:suppressAutoHyphens/>
              <w:autoSpaceDE w:val="0"/>
              <w:autoSpaceDN w:val="0"/>
              <w:adjustRightInd w:val="0"/>
              <w:spacing w:before="57" w:after="0" w:line="250" w:lineRule="atLeast"/>
              <w:textAlignment w:val="center"/>
              <w:rPr>
                <w:rFonts w:ascii="Arial" w:hAnsi="Arial" w:cs="Arial"/>
                <w:i/>
                <w:iCs/>
                <w:color w:val="000000"/>
                <w:w w:val="95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 xml:space="preserve">wprowadzenie do lekcji 64. </w:t>
            </w:r>
            <w:r w:rsidRPr="00276D96">
              <w:rPr>
                <w:rFonts w:ascii="Arial" w:hAnsi="Arial" w:cs="Arial"/>
                <w:i/>
                <w:iCs/>
                <w:color w:val="000000"/>
                <w:w w:val="95"/>
                <w:sz w:val="20"/>
                <w:szCs w:val="20"/>
              </w:rPr>
              <w:t>Sienkiewiczowski model patriotyzmu</w:t>
            </w:r>
          </w:p>
          <w:p w14:paraId="35B63D40" w14:textId="77777777" w:rsidR="00CB7C93" w:rsidRPr="00276D96" w:rsidRDefault="00CB7C93" w:rsidP="00117079">
            <w:pPr>
              <w:tabs>
                <w:tab w:val="left" w:pos="170"/>
              </w:tabs>
              <w:suppressAutoHyphens/>
              <w:autoSpaceDE w:val="0"/>
              <w:autoSpaceDN w:val="0"/>
              <w:adjustRightInd w:val="0"/>
              <w:spacing w:before="57" w:after="0" w:line="250" w:lineRule="atLeast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 xml:space="preserve">Henryk Sienkiewicz, </w:t>
            </w:r>
            <w:r w:rsidRPr="00276D96">
              <w:rPr>
                <w:rFonts w:ascii="Arial" w:hAnsi="Arial" w:cs="Arial"/>
                <w:i/>
                <w:iCs/>
                <w:color w:val="000000"/>
                <w:w w:val="95"/>
                <w:sz w:val="20"/>
                <w:szCs w:val="20"/>
              </w:rPr>
              <w:t>Potop</w:t>
            </w:r>
          </w:p>
        </w:tc>
        <w:tc>
          <w:tcPr>
            <w:tcW w:w="1916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587DB1" w14:textId="77777777" w:rsidR="00CB7C93" w:rsidRPr="00276D96" w:rsidRDefault="00CB7C93" w:rsidP="001170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16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DAC70A" w14:textId="77777777" w:rsidR="00CB7C93" w:rsidRPr="00276D96" w:rsidRDefault="00CB7C93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16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2BF5E" w14:textId="77777777" w:rsidR="00CB7C93" w:rsidRPr="00276D96" w:rsidRDefault="00CB7C93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17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44795A" w14:textId="77777777" w:rsidR="00CB7C93" w:rsidRPr="00276D96" w:rsidRDefault="00CB7C93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65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6" w:space="0" w:color="000000"/>
            </w:tcBorders>
          </w:tcPr>
          <w:p w14:paraId="4FF04371" w14:textId="77777777" w:rsidR="00CB7C93" w:rsidRPr="00276D96" w:rsidRDefault="00CB7C93" w:rsidP="001170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B7C93" w:rsidRPr="00276D96" w14:paraId="5281E241" w14:textId="77777777" w:rsidTr="00BF36B3">
        <w:trPr>
          <w:trHeight w:val="463"/>
        </w:trPr>
        <w:tc>
          <w:tcPr>
            <w:tcW w:w="56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85" w:type="dxa"/>
              <w:bottom w:w="113" w:type="dxa"/>
              <w:right w:w="57" w:type="dxa"/>
            </w:tcMar>
          </w:tcPr>
          <w:p w14:paraId="03C65441" w14:textId="33C95583" w:rsidR="00CB7C93" w:rsidRPr="00276D96" w:rsidRDefault="00CB7C93" w:rsidP="00117079">
            <w:pPr>
              <w:tabs>
                <w:tab w:val="left" w:pos="170"/>
              </w:tabs>
              <w:suppressAutoHyphens/>
              <w:autoSpaceDE w:val="0"/>
              <w:autoSpaceDN w:val="0"/>
              <w:adjustRightInd w:val="0"/>
              <w:spacing w:before="57" w:after="0" w:line="250" w:lineRule="atLeast"/>
              <w:jc w:val="right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lastRenderedPageBreak/>
              <w:t>76</w:t>
            </w: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.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85" w:type="dxa"/>
              <w:bottom w:w="113" w:type="dxa"/>
              <w:right w:w="57" w:type="dxa"/>
            </w:tcMar>
          </w:tcPr>
          <w:p w14:paraId="6A9AE760" w14:textId="4B632FE0" w:rsidR="00CB7C93" w:rsidRPr="00276D96" w:rsidRDefault="00CB7C93" w:rsidP="00117079">
            <w:pPr>
              <w:tabs>
                <w:tab w:val="left" w:pos="170"/>
              </w:tabs>
              <w:suppressAutoHyphens/>
              <w:autoSpaceDE w:val="0"/>
              <w:autoSpaceDN w:val="0"/>
              <w:adjustRightInd w:val="0"/>
              <w:spacing w:before="57" w:after="0" w:line="250" w:lineRule="atLeast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Miłość z</w:t>
            </w:r>
            <w:r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 </w:t>
            </w: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przeszkodami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85" w:type="dxa"/>
              <w:bottom w:w="113" w:type="dxa"/>
              <w:right w:w="57" w:type="dxa"/>
            </w:tcMar>
          </w:tcPr>
          <w:p w14:paraId="53AB3CB1" w14:textId="5BCB459D" w:rsidR="00CB7C93" w:rsidRPr="00276D96" w:rsidRDefault="00CB7C93" w:rsidP="00117079">
            <w:pPr>
              <w:tabs>
                <w:tab w:val="left" w:pos="170"/>
              </w:tabs>
              <w:suppressAutoHyphens/>
              <w:autoSpaceDE w:val="0"/>
              <w:autoSpaceDN w:val="0"/>
              <w:adjustRightInd w:val="0"/>
              <w:spacing w:before="57" w:after="0" w:line="250" w:lineRule="atLeast"/>
              <w:textAlignment w:val="center"/>
              <w:rPr>
                <w:rFonts w:ascii="Arial" w:hAnsi="Arial" w:cs="Arial"/>
                <w:i/>
                <w:iCs/>
                <w:color w:val="000000"/>
                <w:w w:val="95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 xml:space="preserve">wprowadzenie do lekcji 65. </w:t>
            </w:r>
            <w:r w:rsidRPr="00276D96">
              <w:rPr>
                <w:rFonts w:ascii="Arial" w:hAnsi="Arial" w:cs="Arial"/>
                <w:i/>
                <w:iCs/>
                <w:color w:val="000000"/>
                <w:w w:val="95"/>
                <w:sz w:val="20"/>
                <w:szCs w:val="20"/>
              </w:rPr>
              <w:t>Miłość z</w:t>
            </w:r>
            <w:r>
              <w:rPr>
                <w:rFonts w:ascii="Arial" w:hAnsi="Arial" w:cs="Arial"/>
                <w:i/>
                <w:iCs/>
                <w:color w:val="000000"/>
                <w:w w:val="95"/>
                <w:sz w:val="20"/>
                <w:szCs w:val="20"/>
              </w:rPr>
              <w:t> </w:t>
            </w:r>
            <w:r w:rsidRPr="00276D96">
              <w:rPr>
                <w:rFonts w:ascii="Arial" w:hAnsi="Arial" w:cs="Arial"/>
                <w:i/>
                <w:iCs/>
                <w:color w:val="000000"/>
                <w:w w:val="95"/>
                <w:sz w:val="20"/>
                <w:szCs w:val="20"/>
              </w:rPr>
              <w:t xml:space="preserve">przeszkodami </w:t>
            </w:r>
          </w:p>
          <w:p w14:paraId="6B4444F0" w14:textId="77777777" w:rsidR="00CB7C93" w:rsidRPr="00276D96" w:rsidRDefault="00CB7C93" w:rsidP="00117079">
            <w:pPr>
              <w:tabs>
                <w:tab w:val="left" w:pos="170"/>
              </w:tabs>
              <w:suppressAutoHyphens/>
              <w:autoSpaceDE w:val="0"/>
              <w:autoSpaceDN w:val="0"/>
              <w:adjustRightInd w:val="0"/>
              <w:spacing w:before="57" w:after="0" w:line="250" w:lineRule="atLeast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 xml:space="preserve">Henryk Sienkiewicz, </w:t>
            </w:r>
            <w:r w:rsidRPr="00276D96">
              <w:rPr>
                <w:rFonts w:ascii="Arial" w:hAnsi="Arial" w:cs="Arial"/>
                <w:i/>
                <w:iCs/>
                <w:color w:val="000000"/>
                <w:w w:val="95"/>
                <w:sz w:val="20"/>
                <w:szCs w:val="20"/>
              </w:rPr>
              <w:t>Potop</w:t>
            </w:r>
          </w:p>
        </w:tc>
        <w:tc>
          <w:tcPr>
            <w:tcW w:w="1916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15A7F2" w14:textId="77777777" w:rsidR="00CB7C93" w:rsidRPr="00276D96" w:rsidRDefault="00CB7C93" w:rsidP="001170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16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D8B307" w14:textId="77777777" w:rsidR="00CB7C93" w:rsidRPr="00276D96" w:rsidRDefault="00CB7C93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16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58CB4B" w14:textId="77777777" w:rsidR="00CB7C93" w:rsidRPr="00276D96" w:rsidRDefault="00CB7C93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17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7BB51F" w14:textId="77777777" w:rsidR="00CB7C93" w:rsidRPr="00276D96" w:rsidRDefault="00CB7C93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65" w:type="dxa"/>
            <w:vMerge/>
            <w:tcBorders>
              <w:top w:val="single" w:sz="4" w:space="0" w:color="auto"/>
              <w:left w:val="single" w:sz="4" w:space="0" w:color="000000"/>
              <w:right w:val="single" w:sz="6" w:space="0" w:color="000000"/>
            </w:tcBorders>
          </w:tcPr>
          <w:p w14:paraId="7FE01490" w14:textId="77777777" w:rsidR="00CB7C93" w:rsidRPr="00276D96" w:rsidRDefault="00CB7C93" w:rsidP="001170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B7C93" w:rsidRPr="00276D96" w14:paraId="6547CEAE" w14:textId="77777777" w:rsidTr="00BF36B3">
        <w:trPr>
          <w:trHeight w:val="396"/>
        </w:trPr>
        <w:tc>
          <w:tcPr>
            <w:tcW w:w="56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85" w:type="dxa"/>
              <w:bottom w:w="113" w:type="dxa"/>
              <w:right w:w="57" w:type="dxa"/>
            </w:tcMar>
          </w:tcPr>
          <w:p w14:paraId="5BD1C0E3" w14:textId="2A896F11" w:rsidR="00CB7C93" w:rsidRPr="00276D96" w:rsidRDefault="00CB7C93" w:rsidP="00117079">
            <w:pPr>
              <w:tabs>
                <w:tab w:val="left" w:pos="170"/>
              </w:tabs>
              <w:suppressAutoHyphens/>
              <w:autoSpaceDE w:val="0"/>
              <w:autoSpaceDN w:val="0"/>
              <w:adjustRightInd w:val="0"/>
              <w:spacing w:before="57" w:after="0" w:line="250" w:lineRule="atLeast"/>
              <w:jc w:val="right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77</w:t>
            </w: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.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85" w:type="dxa"/>
              <w:bottom w:w="113" w:type="dxa"/>
              <w:right w:w="57" w:type="dxa"/>
            </w:tcMar>
          </w:tcPr>
          <w:p w14:paraId="18E1A62D" w14:textId="010683D2" w:rsidR="00CB7C93" w:rsidRPr="00276D96" w:rsidRDefault="00CB7C93" w:rsidP="00117079">
            <w:pPr>
              <w:tabs>
                <w:tab w:val="left" w:pos="170"/>
              </w:tabs>
              <w:suppressAutoHyphens/>
              <w:autoSpaceDE w:val="0"/>
              <w:autoSpaceDN w:val="0"/>
              <w:adjustRightInd w:val="0"/>
              <w:spacing w:before="57" w:after="0" w:line="250" w:lineRule="atLeast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Andrzej Kmicic a</w:t>
            </w:r>
            <w:r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 </w:t>
            </w: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Jacek Soplica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85" w:type="dxa"/>
              <w:bottom w:w="113" w:type="dxa"/>
              <w:right w:w="57" w:type="dxa"/>
            </w:tcMar>
          </w:tcPr>
          <w:p w14:paraId="23B0BA6E" w14:textId="77777777" w:rsidR="00CB7C93" w:rsidRPr="00276D96" w:rsidRDefault="00CB7C93" w:rsidP="00117079">
            <w:pPr>
              <w:tabs>
                <w:tab w:val="left" w:pos="170"/>
              </w:tabs>
              <w:suppressAutoHyphens/>
              <w:autoSpaceDE w:val="0"/>
              <w:autoSpaceDN w:val="0"/>
              <w:adjustRightInd w:val="0"/>
              <w:spacing w:before="57" w:after="0" w:line="250" w:lineRule="atLeast"/>
              <w:textAlignment w:val="center"/>
              <w:rPr>
                <w:rFonts w:ascii="Arial" w:hAnsi="Arial" w:cs="Arial"/>
                <w:i/>
                <w:iCs/>
                <w:color w:val="000000"/>
                <w:w w:val="95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 xml:space="preserve">wprowadzenie do lekcji 66. </w:t>
            </w:r>
            <w:r w:rsidRPr="00276D96">
              <w:rPr>
                <w:rFonts w:ascii="Arial" w:hAnsi="Arial" w:cs="Arial"/>
                <w:i/>
                <w:iCs/>
                <w:color w:val="000000"/>
                <w:w w:val="95"/>
                <w:sz w:val="20"/>
                <w:szCs w:val="20"/>
              </w:rPr>
              <w:t>Andrzej Kmicic a Jacek Soplica</w:t>
            </w:r>
          </w:p>
          <w:p w14:paraId="4DECDCA3" w14:textId="77777777" w:rsidR="00CB7C93" w:rsidRPr="00276D96" w:rsidRDefault="00CB7C93" w:rsidP="00117079">
            <w:pPr>
              <w:tabs>
                <w:tab w:val="left" w:pos="170"/>
              </w:tabs>
              <w:suppressAutoHyphens/>
              <w:autoSpaceDE w:val="0"/>
              <w:autoSpaceDN w:val="0"/>
              <w:adjustRightInd w:val="0"/>
              <w:spacing w:before="57" w:after="0" w:line="250" w:lineRule="atLeast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 xml:space="preserve">Henryk Sienkiewicz, </w:t>
            </w:r>
            <w:r w:rsidRPr="00276D96">
              <w:rPr>
                <w:rFonts w:ascii="Arial" w:hAnsi="Arial" w:cs="Arial"/>
                <w:i/>
                <w:iCs/>
                <w:color w:val="000000"/>
                <w:w w:val="95"/>
                <w:sz w:val="20"/>
                <w:szCs w:val="20"/>
              </w:rPr>
              <w:t>Potop</w:t>
            </w:r>
          </w:p>
          <w:p w14:paraId="12D9286B" w14:textId="77777777" w:rsidR="00CB7C93" w:rsidRPr="00276D96" w:rsidRDefault="00CB7C93" w:rsidP="00117079">
            <w:pPr>
              <w:tabs>
                <w:tab w:val="left" w:pos="170"/>
              </w:tabs>
              <w:suppressAutoHyphens/>
              <w:autoSpaceDE w:val="0"/>
              <w:autoSpaceDN w:val="0"/>
              <w:adjustRightInd w:val="0"/>
              <w:spacing w:before="57" w:after="0" w:line="250" w:lineRule="atLeast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 xml:space="preserve">Adam Mickiewicz, </w:t>
            </w:r>
            <w:r w:rsidRPr="00276D96">
              <w:rPr>
                <w:rFonts w:ascii="Arial" w:hAnsi="Arial" w:cs="Arial"/>
                <w:i/>
                <w:iCs/>
                <w:color w:val="000000"/>
                <w:w w:val="95"/>
                <w:sz w:val="20"/>
                <w:szCs w:val="20"/>
              </w:rPr>
              <w:t>Pan Tadeusz</w:t>
            </w:r>
          </w:p>
        </w:tc>
        <w:tc>
          <w:tcPr>
            <w:tcW w:w="1916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85" w:type="dxa"/>
              <w:bottom w:w="113" w:type="dxa"/>
              <w:right w:w="57" w:type="dxa"/>
            </w:tcMar>
          </w:tcPr>
          <w:p w14:paraId="2FF04420" w14:textId="77777777" w:rsidR="00CB7C93" w:rsidRPr="00276D96" w:rsidRDefault="00CB7C93" w:rsidP="001170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16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85" w:type="dxa"/>
              <w:bottom w:w="113" w:type="dxa"/>
              <w:right w:w="57" w:type="dxa"/>
            </w:tcMar>
          </w:tcPr>
          <w:p w14:paraId="2F723C65" w14:textId="77777777" w:rsidR="00CB7C93" w:rsidRPr="00276D96" w:rsidRDefault="00CB7C93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</w:p>
        </w:tc>
        <w:tc>
          <w:tcPr>
            <w:tcW w:w="1916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85" w:type="dxa"/>
              <w:bottom w:w="113" w:type="dxa"/>
              <w:right w:w="57" w:type="dxa"/>
            </w:tcMar>
          </w:tcPr>
          <w:p w14:paraId="4C83AE15" w14:textId="77777777" w:rsidR="00CB7C93" w:rsidRPr="00276D96" w:rsidRDefault="00CB7C93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</w:p>
        </w:tc>
        <w:tc>
          <w:tcPr>
            <w:tcW w:w="1917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85" w:type="dxa"/>
              <w:bottom w:w="113" w:type="dxa"/>
              <w:right w:w="57" w:type="dxa"/>
            </w:tcMar>
          </w:tcPr>
          <w:p w14:paraId="72BA28BA" w14:textId="77777777" w:rsidR="00CB7C93" w:rsidRPr="00276D96" w:rsidRDefault="00CB7C93" w:rsidP="0011707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0" w:lineRule="atLeast"/>
              <w:ind w:left="142" w:hanging="142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</w:p>
        </w:tc>
        <w:tc>
          <w:tcPr>
            <w:tcW w:w="316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57" w:type="dxa"/>
              <w:left w:w="85" w:type="dxa"/>
              <w:bottom w:w="113" w:type="dxa"/>
              <w:right w:w="57" w:type="dxa"/>
            </w:tcMar>
          </w:tcPr>
          <w:p w14:paraId="6AB96440" w14:textId="77777777" w:rsidR="00CB7C93" w:rsidRPr="00276D96" w:rsidRDefault="00CB7C93" w:rsidP="001170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B7C93" w:rsidRPr="00276D96" w14:paraId="177C770F" w14:textId="77777777" w:rsidTr="00BF36B3">
        <w:trPr>
          <w:trHeight w:val="396"/>
        </w:trPr>
        <w:tc>
          <w:tcPr>
            <w:tcW w:w="56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85" w:type="dxa"/>
              <w:bottom w:w="113" w:type="dxa"/>
              <w:right w:w="57" w:type="dxa"/>
            </w:tcMar>
          </w:tcPr>
          <w:p w14:paraId="0ED0C47A" w14:textId="5C20C149" w:rsidR="00CB7C93" w:rsidRPr="00276D96" w:rsidRDefault="00CB7C93" w:rsidP="00117079">
            <w:pPr>
              <w:tabs>
                <w:tab w:val="left" w:pos="170"/>
              </w:tabs>
              <w:suppressAutoHyphens/>
              <w:autoSpaceDE w:val="0"/>
              <w:autoSpaceDN w:val="0"/>
              <w:adjustRightInd w:val="0"/>
              <w:spacing w:before="57" w:after="0" w:line="250" w:lineRule="atLeast"/>
              <w:jc w:val="right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lastRenderedPageBreak/>
              <w:t>78</w:t>
            </w: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.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85" w:type="dxa"/>
              <w:bottom w:w="113" w:type="dxa"/>
              <w:right w:w="57" w:type="dxa"/>
            </w:tcMar>
          </w:tcPr>
          <w:p w14:paraId="7A0E38EF" w14:textId="77777777" w:rsidR="00CB7C93" w:rsidRPr="00276D96" w:rsidRDefault="00CB7C93" w:rsidP="00117079">
            <w:pPr>
              <w:tabs>
                <w:tab w:val="left" w:pos="170"/>
              </w:tabs>
              <w:suppressAutoHyphens/>
              <w:autoSpaceDE w:val="0"/>
              <w:autoSpaceDN w:val="0"/>
              <w:adjustRightInd w:val="0"/>
              <w:spacing w:before="57" w:after="0" w:line="250" w:lineRule="atLeast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 xml:space="preserve">Dawność </w:t>
            </w:r>
            <w:r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>w </w:t>
            </w: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 xml:space="preserve">języku </w:t>
            </w:r>
            <w:r w:rsidRPr="00276D96">
              <w:rPr>
                <w:rFonts w:ascii="Arial" w:hAnsi="Arial" w:cs="Arial"/>
                <w:i/>
                <w:iCs/>
                <w:color w:val="000000"/>
                <w:w w:val="95"/>
                <w:sz w:val="20"/>
                <w:szCs w:val="20"/>
              </w:rPr>
              <w:t>Potopu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85" w:type="dxa"/>
              <w:bottom w:w="113" w:type="dxa"/>
              <w:right w:w="57" w:type="dxa"/>
            </w:tcMar>
          </w:tcPr>
          <w:p w14:paraId="0EAB2702" w14:textId="77777777" w:rsidR="00CB7C93" w:rsidRPr="00276D96" w:rsidRDefault="00CB7C93" w:rsidP="00117079">
            <w:pPr>
              <w:tabs>
                <w:tab w:val="left" w:pos="170"/>
              </w:tabs>
              <w:suppressAutoHyphens/>
              <w:autoSpaceDE w:val="0"/>
              <w:autoSpaceDN w:val="0"/>
              <w:adjustRightInd w:val="0"/>
              <w:spacing w:before="57" w:after="0" w:line="250" w:lineRule="atLeast"/>
              <w:textAlignment w:val="center"/>
              <w:rPr>
                <w:rFonts w:ascii="Arial" w:hAnsi="Arial" w:cs="Arial"/>
                <w:i/>
                <w:iCs/>
                <w:color w:val="000000"/>
                <w:w w:val="95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 xml:space="preserve">wprowadzenie do lekcji 67. </w:t>
            </w:r>
            <w:r w:rsidRPr="00276D96">
              <w:rPr>
                <w:rFonts w:ascii="Arial" w:hAnsi="Arial" w:cs="Arial"/>
                <w:i/>
                <w:iCs/>
                <w:color w:val="000000"/>
                <w:w w:val="95"/>
                <w:sz w:val="20"/>
                <w:szCs w:val="20"/>
              </w:rPr>
              <w:t>Dawność w</w:t>
            </w:r>
            <w:r>
              <w:rPr>
                <w:rFonts w:ascii="Arial" w:hAnsi="Arial" w:cs="Arial"/>
                <w:i/>
                <w:iCs/>
                <w:color w:val="000000"/>
                <w:w w:val="95"/>
                <w:sz w:val="20"/>
                <w:szCs w:val="20"/>
              </w:rPr>
              <w:t> </w:t>
            </w:r>
            <w:r w:rsidRPr="00276D96">
              <w:rPr>
                <w:rFonts w:ascii="Arial" w:hAnsi="Arial" w:cs="Arial"/>
                <w:i/>
                <w:iCs/>
                <w:color w:val="000000"/>
                <w:w w:val="95"/>
                <w:sz w:val="20"/>
                <w:szCs w:val="20"/>
              </w:rPr>
              <w:t>języku „Potopu”</w:t>
            </w:r>
          </w:p>
          <w:p w14:paraId="570426B5" w14:textId="77777777" w:rsidR="00CB7C93" w:rsidRPr="00276D96" w:rsidRDefault="00CB7C93" w:rsidP="00117079">
            <w:pPr>
              <w:tabs>
                <w:tab w:val="left" w:pos="170"/>
              </w:tabs>
              <w:suppressAutoHyphens/>
              <w:autoSpaceDE w:val="0"/>
              <w:autoSpaceDN w:val="0"/>
              <w:adjustRightInd w:val="0"/>
              <w:spacing w:before="57" w:after="0" w:line="250" w:lineRule="atLeast"/>
              <w:textAlignment w:val="center"/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</w:pPr>
            <w:r w:rsidRPr="00276D96">
              <w:rPr>
                <w:rFonts w:ascii="Arial" w:hAnsi="Arial" w:cs="Arial"/>
                <w:color w:val="000000"/>
                <w:spacing w:val="-2"/>
                <w:w w:val="98"/>
                <w:sz w:val="20"/>
                <w:szCs w:val="20"/>
              </w:rPr>
              <w:t xml:space="preserve">Henryk Sienkiewicz, </w:t>
            </w:r>
            <w:r w:rsidRPr="00276D96">
              <w:rPr>
                <w:rFonts w:ascii="Arial" w:hAnsi="Arial" w:cs="Arial"/>
                <w:i/>
                <w:iCs/>
                <w:color w:val="000000"/>
                <w:w w:val="95"/>
                <w:sz w:val="20"/>
                <w:szCs w:val="20"/>
              </w:rPr>
              <w:t>Potop</w:t>
            </w:r>
          </w:p>
        </w:tc>
        <w:tc>
          <w:tcPr>
            <w:tcW w:w="1916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85" w:type="dxa"/>
              <w:bottom w:w="113" w:type="dxa"/>
              <w:right w:w="57" w:type="dxa"/>
            </w:tcMar>
          </w:tcPr>
          <w:p w14:paraId="554DC352" w14:textId="77777777" w:rsidR="00CB7C93" w:rsidRPr="00276D96" w:rsidRDefault="00CB7C93" w:rsidP="001170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16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85" w:type="dxa"/>
              <w:bottom w:w="113" w:type="dxa"/>
              <w:right w:w="57" w:type="dxa"/>
            </w:tcMar>
          </w:tcPr>
          <w:p w14:paraId="234B0B44" w14:textId="77777777" w:rsidR="00CB7C93" w:rsidRPr="00276D96" w:rsidRDefault="00CB7C93" w:rsidP="001170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16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85" w:type="dxa"/>
              <w:bottom w:w="113" w:type="dxa"/>
              <w:right w:w="57" w:type="dxa"/>
            </w:tcMar>
          </w:tcPr>
          <w:p w14:paraId="10FBE774" w14:textId="77777777" w:rsidR="00CB7C93" w:rsidRPr="00276D96" w:rsidRDefault="00CB7C93" w:rsidP="001170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17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85" w:type="dxa"/>
              <w:bottom w:w="113" w:type="dxa"/>
              <w:right w:w="57" w:type="dxa"/>
            </w:tcMar>
          </w:tcPr>
          <w:p w14:paraId="2AEB0603" w14:textId="77777777" w:rsidR="00CB7C93" w:rsidRPr="00276D96" w:rsidRDefault="00CB7C93" w:rsidP="001170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65" w:type="dxa"/>
            <w:vMerge/>
            <w:tcBorders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57" w:type="dxa"/>
              <w:left w:w="85" w:type="dxa"/>
              <w:bottom w:w="113" w:type="dxa"/>
              <w:right w:w="57" w:type="dxa"/>
            </w:tcMar>
          </w:tcPr>
          <w:p w14:paraId="155275C3" w14:textId="77777777" w:rsidR="00CB7C93" w:rsidRPr="00276D96" w:rsidRDefault="00CB7C93" w:rsidP="001170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6120021E" w14:textId="77777777" w:rsidR="00CF4E75" w:rsidRPr="00894682" w:rsidRDefault="00CF4E75" w:rsidP="00CF4E75">
      <w:pPr>
        <w:rPr>
          <w:rFonts w:ascii="Arial" w:hAnsi="Arial" w:cs="Arial"/>
        </w:rPr>
      </w:pPr>
    </w:p>
    <w:sectPr w:rsidR="00CF4E75" w:rsidRPr="00894682" w:rsidSect="001E4CB0">
      <w:headerReference w:type="default" r:id="rId8"/>
      <w:footerReference w:type="default" r:id="rId9"/>
      <w:pgSz w:w="16838" w:h="11906" w:orient="landscape"/>
      <w:pgMar w:top="1560" w:right="820" w:bottom="849" w:left="141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A260AC3" w14:textId="77777777" w:rsidR="00FA134A" w:rsidRDefault="00FA134A" w:rsidP="00285D6F">
      <w:pPr>
        <w:spacing w:after="0" w:line="240" w:lineRule="auto"/>
      </w:pPr>
      <w:r>
        <w:separator/>
      </w:r>
    </w:p>
  </w:endnote>
  <w:endnote w:type="continuationSeparator" w:id="0">
    <w:p w14:paraId="0A9AB18D" w14:textId="77777777" w:rsidR="00FA134A" w:rsidRDefault="00FA134A" w:rsidP="00285D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AgendaPl Regular">
    <w:altName w:val="Calibri"/>
    <w:panose1 w:val="00000000000000000000"/>
    <w:charset w:val="00"/>
    <w:family w:val="modern"/>
    <w:notTrueType/>
    <w:pitch w:val="variable"/>
    <w:sig w:usb0="00000001" w:usb1="5000204B" w:usb2="00000000" w:usb3="00000000" w:csb0="00000003" w:csb1="00000000"/>
  </w:font>
  <w:font w:name="AgendaPl (OTF) BoldCondense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gendaPl RegularCondensed">
    <w:panose1 w:val="00000000000000000000"/>
    <w:charset w:val="00"/>
    <w:family w:val="modern"/>
    <w:notTrueType/>
    <w:pitch w:val="variable"/>
    <w:sig w:usb0="800000AF" w:usb1="5000204B" w:usb2="00000000" w:usb3="00000000" w:csb0="00000003" w:csb1="00000000"/>
  </w:font>
  <w:font w:name="AgendaPl (OTF) 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gendaPl (OTF) RegularCondItali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Dutch801HdEU Normal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gendaPl (OTF) Semi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gendaPl RegularItalic">
    <w:altName w:val="Arial"/>
    <w:panose1 w:val="00000000000000000000"/>
    <w:charset w:val="00"/>
    <w:family w:val="modern"/>
    <w:notTrueType/>
    <w:pitch w:val="variable"/>
    <w:sig w:usb0="00000001" w:usb1="5000204B" w:usb2="00000000" w:usb3="00000000" w:csb0="00000003" w:csb1="00000000"/>
  </w:font>
  <w:font w:name="AgendaPl (OTF) Thi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gendaPl Medium">
    <w:altName w:val="Arial"/>
    <w:panose1 w:val="00000000000000000000"/>
    <w:charset w:val="00"/>
    <w:family w:val="modern"/>
    <w:notTrueType/>
    <w:pitch w:val="variable"/>
    <w:sig w:usb0="00000001" w:usb1="5000204B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819590" w14:textId="3E7DD29C" w:rsidR="00707A27" w:rsidRDefault="00707A27" w:rsidP="002345F8">
    <w:pPr>
      <w:pStyle w:val="Stopka"/>
      <w:tabs>
        <w:tab w:val="clear" w:pos="9072"/>
        <w:tab w:val="right" w:pos="9639"/>
      </w:tabs>
      <w:spacing w:before="80" w:line="160" w:lineRule="exact"/>
      <w:ind w:left="-567"/>
      <w:rPr>
        <w:sz w:val="18"/>
        <w:szCs w:val="18"/>
      </w:rPr>
    </w:pPr>
  </w:p>
  <w:p w14:paraId="105370F5" w14:textId="7C0576CC" w:rsidR="00707A27" w:rsidRDefault="00707A27" w:rsidP="002345F8">
    <w:pPr>
      <w:pStyle w:val="Stopka"/>
      <w:tabs>
        <w:tab w:val="clear" w:pos="9072"/>
        <w:tab w:val="right" w:pos="9498"/>
      </w:tabs>
      <w:spacing w:before="80" w:line="160" w:lineRule="exact"/>
      <w:ind w:left="-567"/>
      <w:rPr>
        <w:sz w:val="18"/>
        <w:szCs w:val="18"/>
      </w:rPr>
    </w:pPr>
    <w:r w:rsidRPr="002679A6">
      <w:rPr>
        <w:b/>
        <w:noProof/>
        <w:color w:val="003892"/>
        <w:sz w:val="18"/>
        <w:szCs w:val="18"/>
        <w:lang w:eastAsia="pl-PL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4579493" wp14:editId="6544016C">
              <wp:simplePos x="0" y="0"/>
              <wp:positionH relativeFrom="column">
                <wp:posOffset>-4445</wp:posOffset>
              </wp:positionH>
              <wp:positionV relativeFrom="paragraph">
                <wp:posOffset>84454</wp:posOffset>
              </wp:positionV>
              <wp:extent cx="9287510" cy="54673"/>
              <wp:effectExtent l="0" t="0" r="27940" b="21590"/>
              <wp:wrapNone/>
              <wp:docPr id="3" name="Łącznik prostoliniowy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9287510" cy="54673"/>
                      </a:xfrm>
                      <a:prstGeom prst="line">
                        <a:avLst/>
                      </a:prstGeom>
                      <a:noFill/>
                      <a:ln w="19050" cap="flat" cmpd="sng" algn="ctr">
                        <a:solidFill>
                          <a:srgbClr val="F09120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line w14:anchorId="1253A697" id="Łącznik prostoliniowy 3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35pt,6.65pt" to="730.95pt,1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" strokecolor="#f09120" strokeweight="1.5pt"/>
          </w:pict>
        </mc:Fallback>
      </mc:AlternateContent>
    </w:r>
  </w:p>
  <w:p w14:paraId="6C2130F5" w14:textId="37288A82" w:rsidR="00707A27" w:rsidRDefault="00707A27" w:rsidP="002345F8">
    <w:pPr>
      <w:pStyle w:val="Stopka"/>
      <w:tabs>
        <w:tab w:val="clear" w:pos="9072"/>
        <w:tab w:val="right" w:pos="9639"/>
      </w:tabs>
      <w:spacing w:before="80" w:line="160" w:lineRule="exact"/>
      <w:rPr>
        <w:sz w:val="18"/>
        <w:szCs w:val="18"/>
      </w:rPr>
    </w:pPr>
    <w:r w:rsidRPr="009E0F62">
      <w:rPr>
        <w:b/>
        <w:color w:val="003892"/>
      </w:rPr>
      <w:t>AUTOR:</w:t>
    </w:r>
    <w:r w:rsidRPr="00285D6F">
      <w:rPr>
        <w:color w:val="003892"/>
      </w:rPr>
      <w:t xml:space="preserve"> </w:t>
    </w:r>
    <w:r>
      <w:t>Ewa Nowak</w:t>
    </w:r>
  </w:p>
  <w:p w14:paraId="50600B8F" w14:textId="77777777" w:rsidR="00707A27" w:rsidRDefault="00707A27" w:rsidP="002345F8">
    <w:pPr>
      <w:pStyle w:val="Stopka"/>
      <w:tabs>
        <w:tab w:val="clear" w:pos="9072"/>
        <w:tab w:val="right" w:pos="9639"/>
      </w:tabs>
      <w:spacing w:before="80" w:line="160" w:lineRule="exact"/>
      <w:ind w:left="-567"/>
      <w:rPr>
        <w:noProof/>
        <w:lang w:eastAsia="pl-PL"/>
      </w:rPr>
    </w:pPr>
    <w:r>
      <w:rPr>
        <w:b/>
        <w:noProof/>
        <w:color w:val="003892"/>
        <w:lang w:eastAsia="pl-PL"/>
      </w:rPr>
      <mc:AlternateContent>
        <mc:Choice Requires="wps">
          <w:drawing>
            <wp:anchor distT="0" distB="0" distL="114300" distR="114300" simplePos="0" relativeHeight="251675648" behindDoc="0" locked="0" layoutInCell="1" allowOverlap="1" wp14:anchorId="607CD536" wp14:editId="41678A76">
              <wp:simplePos x="0" y="0"/>
              <wp:positionH relativeFrom="column">
                <wp:posOffset>-4445</wp:posOffset>
              </wp:positionH>
              <wp:positionV relativeFrom="paragraph">
                <wp:posOffset>65405</wp:posOffset>
              </wp:positionV>
              <wp:extent cx="9258300" cy="57150"/>
              <wp:effectExtent l="0" t="0" r="19050" b="19050"/>
              <wp:wrapNone/>
              <wp:docPr id="5" name="Łącznik prostoliniowy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9258300" cy="5715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ysClr val="windowText" lastClr="000000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line w14:anchorId="7AC67A65" id="Łącznik prostoliniowy 5" o:spid="_x0000_s1026" style="position:absolute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35pt,5.15pt" to="728.65pt,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" strokecolor="windowText" strokeweight=".5pt"/>
          </w:pict>
        </mc:Fallback>
      </mc:AlternateContent>
    </w:r>
  </w:p>
  <w:p w14:paraId="0FA83DCD" w14:textId="05A167BA" w:rsidR="00707A27" w:rsidRDefault="00707A27" w:rsidP="002345F8">
    <w:pPr>
      <w:pStyle w:val="Stopka"/>
      <w:tabs>
        <w:tab w:val="clear" w:pos="9072"/>
        <w:tab w:val="right" w:pos="14601"/>
      </w:tabs>
      <w:spacing w:before="240" w:line="160" w:lineRule="exact"/>
      <w:ind w:left="7230" w:hanging="7230"/>
      <w:rPr>
        <w:noProof/>
        <w:sz w:val="16"/>
        <w:szCs w:val="16"/>
        <w:lang w:eastAsia="pl-PL"/>
      </w:rPr>
    </w:pPr>
    <w:r>
      <w:rPr>
        <w:noProof/>
        <w:lang w:eastAsia="pl-PL"/>
      </w:rPr>
      <w:drawing>
        <wp:inline distT="0" distB="0" distL="0" distR="0" wp14:anchorId="677E793D" wp14:editId="79FDFF6F">
          <wp:extent cx="819785" cy="215900"/>
          <wp:effectExtent l="0" t="0" r="0" b="0"/>
          <wp:docPr id="32162604" name="Obraz 1" descr="Obraz zawierający tekst, Czcionka, logo, Grafik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Obraz zawierający tekst, Czcionka, logo, Grafika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9785" cy="215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>
      <w:tab/>
    </w:r>
    <w:r>
      <w:fldChar w:fldCharType="begin"/>
    </w:r>
    <w:r>
      <w:instrText>PAGE   \* MERGEFORMAT</w:instrText>
    </w:r>
    <w:r>
      <w:fldChar w:fldCharType="separate"/>
    </w:r>
    <w:r w:rsidR="00B12E16">
      <w:rPr>
        <w:noProof/>
      </w:rPr>
      <w:t>1</w:t>
    </w:r>
    <w:r>
      <w:fldChar w:fldCharType="end"/>
    </w:r>
    <w:r>
      <w:tab/>
    </w:r>
    <w:r w:rsidRPr="00CF7860">
      <w:rPr>
        <w:sz w:val="16"/>
        <w:szCs w:val="16"/>
      </w:rPr>
      <w:t xml:space="preserve">© </w:t>
    </w:r>
    <w:r>
      <w:rPr>
        <w:noProof/>
        <w:sz w:val="16"/>
        <w:szCs w:val="16"/>
        <w:lang w:eastAsia="pl-PL"/>
      </w:rPr>
      <w:t>Copyright by WSiP</w:t>
    </w:r>
  </w:p>
  <w:p w14:paraId="5C34C11B" w14:textId="77777777" w:rsidR="00707A27" w:rsidRPr="00285D6F" w:rsidRDefault="00707A27" w:rsidP="00D22D55">
    <w:pPr>
      <w:pStyle w:val="Stopka"/>
      <w:tabs>
        <w:tab w:val="clear" w:pos="4536"/>
        <w:tab w:val="clear" w:pos="9072"/>
      </w:tabs>
      <w:ind w:left="-141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511D2C6" w14:textId="77777777" w:rsidR="00FA134A" w:rsidRDefault="00FA134A" w:rsidP="00285D6F">
      <w:pPr>
        <w:spacing w:after="0" w:line="240" w:lineRule="auto"/>
      </w:pPr>
      <w:r>
        <w:separator/>
      </w:r>
    </w:p>
  </w:footnote>
  <w:footnote w:type="continuationSeparator" w:id="0">
    <w:p w14:paraId="4AD864F0" w14:textId="77777777" w:rsidR="00FA134A" w:rsidRDefault="00FA134A" w:rsidP="00285D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246F92" w14:textId="77777777" w:rsidR="00707A27" w:rsidRDefault="00707A27" w:rsidP="00EC12C2">
    <w:pPr>
      <w:pStyle w:val="Nagwek"/>
      <w:tabs>
        <w:tab w:val="clear" w:pos="9072"/>
      </w:tabs>
      <w:spacing w:after="40"/>
      <w:ind w:left="142" w:right="142"/>
    </w:pPr>
    <w:r>
      <w:rPr>
        <w:noProof/>
        <w:lang w:eastAsia="pl-PL"/>
      </w:rPr>
      <w:drawing>
        <wp:anchor distT="0" distB="0" distL="114300" distR="114300" simplePos="0" relativeHeight="251682816" behindDoc="1" locked="0" layoutInCell="1" allowOverlap="1" wp14:anchorId="066259C5" wp14:editId="061A9504">
          <wp:simplePos x="0" y="0"/>
          <wp:positionH relativeFrom="column">
            <wp:posOffset>5288915</wp:posOffset>
          </wp:positionH>
          <wp:positionV relativeFrom="paragraph">
            <wp:posOffset>36429</wp:posOffset>
          </wp:positionV>
          <wp:extent cx="3992136" cy="954726"/>
          <wp:effectExtent l="0" t="0" r="0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lowka_uczepl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2761" r="24669"/>
                  <a:stretch/>
                </pic:blipFill>
                <pic:spPr bwMode="auto">
                  <a:xfrm>
                    <a:off x="0" y="0"/>
                    <a:ext cx="3992136" cy="954726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56192" behindDoc="1" locked="0" layoutInCell="1" allowOverlap="1" wp14:anchorId="44D361A4" wp14:editId="7C55AA57">
          <wp:simplePos x="0" y="0"/>
          <wp:positionH relativeFrom="column">
            <wp:posOffset>-899795</wp:posOffset>
          </wp:positionH>
          <wp:positionV relativeFrom="paragraph">
            <wp:posOffset>43815</wp:posOffset>
          </wp:positionV>
          <wp:extent cx="7591425" cy="954405"/>
          <wp:effectExtent l="0" t="0" r="9525" b="0"/>
          <wp:wrapNone/>
          <wp:docPr id="10" name="Obraz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lowka_uczepl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91425" cy="9544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4D92E53" w14:textId="77777777" w:rsidR="00707A27" w:rsidRDefault="00707A27" w:rsidP="00435B7E">
    <w:pPr>
      <w:pStyle w:val="Nagwek"/>
      <w:tabs>
        <w:tab w:val="clear" w:pos="9072"/>
      </w:tabs>
      <w:ind w:left="142" w:right="142"/>
    </w:pPr>
  </w:p>
  <w:p w14:paraId="0AD2EA6A" w14:textId="77777777" w:rsidR="00707A27" w:rsidRDefault="00707A27" w:rsidP="00435B7E">
    <w:pPr>
      <w:pStyle w:val="Nagwek"/>
      <w:tabs>
        <w:tab w:val="clear" w:pos="9072"/>
      </w:tabs>
      <w:ind w:left="142" w:right="142"/>
    </w:pPr>
  </w:p>
  <w:p w14:paraId="12005AE7" w14:textId="18FBC9C3" w:rsidR="00707A27" w:rsidRDefault="00707A27" w:rsidP="00475B5C">
    <w:pPr>
      <w:pStyle w:val="Podstawowyakapitowy"/>
      <w:suppressAutoHyphens/>
      <w:rPr>
        <w:rStyle w:val="0005belka2"/>
        <w:rFonts w:ascii="AgendaPl RegularItalic" w:hAnsi="AgendaPl RegularItalic" w:cs="AgendaPl RegularItalic"/>
        <w:i/>
        <w:iCs/>
        <w:spacing w:val="-7"/>
        <w:lang w:val="pl-PL"/>
      </w:rPr>
    </w:pPr>
    <w:r>
      <w:rPr>
        <w:rFonts w:ascii="AgendaPl (OTF) Bold" w:hAnsi="AgendaPl (OTF) Bold" w:cs="AgendaPl (OTF) Bold"/>
        <w:b/>
        <w:bCs/>
        <w:color w:val="FF7F00"/>
        <w:spacing w:val="-7"/>
        <w:lang w:val="pl-PL"/>
      </w:rPr>
      <w:t>Język polski</w:t>
    </w:r>
    <w:r>
      <w:rPr>
        <w:rFonts w:ascii="AgendaPl Regular" w:hAnsi="AgendaPl Regular" w:cs="AgendaPl Regular"/>
        <w:spacing w:val="-10"/>
        <w:sz w:val="32"/>
        <w:szCs w:val="32"/>
        <w:lang w:val="pl-PL"/>
      </w:rPr>
      <w:t xml:space="preserve"> </w:t>
    </w:r>
    <w:r>
      <w:rPr>
        <w:rFonts w:ascii="AgendaPl (OTF) Thin" w:hAnsi="AgendaPl (OTF) Thin" w:cs="AgendaPl (OTF) Thin"/>
        <w:spacing w:val="-10"/>
        <w:sz w:val="32"/>
        <w:szCs w:val="32"/>
        <w:lang w:val="pl-PL"/>
      </w:rPr>
      <w:t>|</w:t>
    </w:r>
    <w:r>
      <w:rPr>
        <w:rFonts w:ascii="AgendaPl Regular" w:hAnsi="AgendaPl Regular" w:cs="AgendaPl Regular"/>
        <w:spacing w:val="-10"/>
        <w:sz w:val="32"/>
        <w:szCs w:val="32"/>
        <w:lang w:val="pl-PL"/>
      </w:rPr>
      <w:t xml:space="preserve"> </w:t>
    </w:r>
    <w:r>
      <w:rPr>
        <w:rStyle w:val="0005belka2"/>
        <w:spacing w:val="-7"/>
        <w:lang w:val="pl-PL"/>
      </w:rPr>
      <w:t xml:space="preserve">Oblicza epok </w:t>
    </w:r>
    <w:r>
      <w:rPr>
        <w:rFonts w:ascii="AgendaPl (OTF) Thin" w:hAnsi="AgendaPl (OTF) Thin" w:cs="AgendaPl (OTF) Thin"/>
        <w:spacing w:val="-10"/>
        <w:sz w:val="32"/>
        <w:szCs w:val="32"/>
        <w:lang w:val="pl-PL"/>
      </w:rPr>
      <w:t>|</w:t>
    </w:r>
    <w:r>
      <w:rPr>
        <w:rFonts w:ascii="AgendaPl Regular" w:hAnsi="AgendaPl Regular" w:cs="AgendaPl Regular"/>
        <w:spacing w:val="-10"/>
        <w:sz w:val="32"/>
        <w:szCs w:val="32"/>
        <w:lang w:val="pl-PL"/>
      </w:rPr>
      <w:t xml:space="preserve"> </w:t>
    </w:r>
    <w:r>
      <w:rPr>
        <w:rStyle w:val="0005belka2"/>
        <w:spacing w:val="-7"/>
        <w:lang w:val="pl-PL"/>
      </w:rPr>
      <w:t>Zakres podstawowy i rozszerzony</w:t>
    </w:r>
    <w:r>
      <w:rPr>
        <w:rFonts w:ascii="AgendaPl Regular" w:hAnsi="AgendaPl Regular" w:cs="AgendaPl Regular"/>
        <w:spacing w:val="-10"/>
        <w:sz w:val="32"/>
        <w:szCs w:val="32"/>
        <w:lang w:val="pl-PL"/>
      </w:rPr>
      <w:t xml:space="preserve"> </w:t>
    </w:r>
    <w:r>
      <w:rPr>
        <w:rFonts w:ascii="AgendaPl (OTF) Thin" w:hAnsi="AgendaPl (OTF) Thin" w:cs="AgendaPl (OTF) Thin"/>
        <w:spacing w:val="-10"/>
        <w:sz w:val="32"/>
        <w:szCs w:val="32"/>
        <w:lang w:val="pl-PL"/>
      </w:rPr>
      <w:t>|</w:t>
    </w:r>
    <w:r>
      <w:rPr>
        <w:rFonts w:ascii="AgendaPl Regular" w:hAnsi="AgendaPl Regular" w:cs="AgendaPl Regular"/>
        <w:spacing w:val="-10"/>
        <w:sz w:val="32"/>
        <w:szCs w:val="32"/>
        <w:lang w:val="pl-PL"/>
      </w:rPr>
      <w:t xml:space="preserve"> </w:t>
    </w:r>
    <w:r>
      <w:rPr>
        <w:rFonts w:ascii="AgendaPl Medium" w:hAnsi="AgendaPl Medium" w:cs="AgendaPl Medium"/>
        <w:color w:val="0032FF"/>
        <w:spacing w:val="-7"/>
        <w:lang w:val="pl-PL"/>
      </w:rPr>
      <w:t>Nowa edycja</w:t>
    </w:r>
    <w:r>
      <w:rPr>
        <w:rStyle w:val="0005belka2"/>
        <w:rFonts w:ascii="AgendaPl Medium" w:hAnsi="AgendaPl Medium" w:cs="AgendaPl Medium"/>
        <w:spacing w:val="-7"/>
        <w:lang w:val="pl-PL"/>
      </w:rPr>
      <w:t xml:space="preserve"> </w:t>
    </w:r>
    <w:r>
      <w:rPr>
        <w:rFonts w:ascii="AgendaPl (OTF) Thin" w:hAnsi="AgendaPl (OTF) Thin" w:cs="AgendaPl (OTF) Thin"/>
        <w:spacing w:val="-10"/>
        <w:sz w:val="32"/>
        <w:szCs w:val="32"/>
        <w:lang w:val="pl-PL"/>
      </w:rPr>
      <w:t>|</w:t>
    </w:r>
    <w:r>
      <w:rPr>
        <w:rFonts w:ascii="AgendaPl Regular" w:hAnsi="AgendaPl Regular" w:cs="AgendaPl Regular"/>
        <w:spacing w:val="-10"/>
        <w:sz w:val="32"/>
        <w:szCs w:val="32"/>
        <w:lang w:val="pl-PL"/>
      </w:rPr>
      <w:t xml:space="preserve"> </w:t>
    </w:r>
    <w:r>
      <w:rPr>
        <w:rStyle w:val="0005belka2"/>
        <w:spacing w:val="-7"/>
        <w:lang w:val="pl-PL"/>
      </w:rPr>
      <w:t>Klasa 2</w:t>
    </w:r>
    <w:r w:rsidR="00CF4E75">
      <w:rPr>
        <w:rStyle w:val="0005belka2"/>
        <w:spacing w:val="-7"/>
        <w:lang w:val="pl-PL"/>
      </w:rPr>
      <w:t xml:space="preserve"> </w:t>
    </w:r>
    <w:r w:rsidR="00CF4E75">
      <w:rPr>
        <w:rFonts w:ascii="AgendaPl (OTF) Thin" w:hAnsi="AgendaPl (OTF) Thin" w:cs="AgendaPl (OTF) Thin"/>
        <w:spacing w:val="-10"/>
        <w:sz w:val="32"/>
        <w:szCs w:val="32"/>
        <w:lang w:val="pl-PL"/>
      </w:rPr>
      <w:t>|</w:t>
    </w:r>
    <w:r w:rsidR="00CF4E75">
      <w:rPr>
        <w:rFonts w:ascii="AgendaPl Regular" w:hAnsi="AgendaPl Regular" w:cs="AgendaPl Regular"/>
        <w:spacing w:val="-10"/>
        <w:sz w:val="32"/>
        <w:szCs w:val="32"/>
        <w:lang w:val="pl-PL"/>
      </w:rPr>
      <w:t xml:space="preserve"> </w:t>
    </w:r>
    <w:r w:rsidR="00CF4E75">
      <w:rPr>
        <w:rFonts w:ascii="AgendaPl Medium" w:hAnsi="AgendaPl Medium" w:cs="AgendaPl Medium"/>
        <w:color w:val="0032FF"/>
        <w:spacing w:val="-7"/>
        <w:lang w:val="pl-PL"/>
      </w:rPr>
      <w:t>PODSTAWA 2024</w:t>
    </w:r>
    <w:r>
      <w:rPr>
        <w:rStyle w:val="0005belka2"/>
        <w:spacing w:val="-7"/>
        <w:lang w:val="pl-PL"/>
      </w:rPr>
      <w:tab/>
    </w:r>
    <w:r>
      <w:rPr>
        <w:rStyle w:val="0005belka2"/>
        <w:spacing w:val="-7"/>
        <w:lang w:val="pl-PL"/>
      </w:rPr>
      <w:tab/>
    </w:r>
    <w:r>
      <w:rPr>
        <w:rStyle w:val="0005belka2"/>
        <w:spacing w:val="-7"/>
        <w:lang w:val="pl-PL"/>
      </w:rPr>
      <w:tab/>
    </w:r>
    <w:r>
      <w:rPr>
        <w:rStyle w:val="0005belka2"/>
        <w:spacing w:val="-7"/>
        <w:lang w:val="pl-PL"/>
      </w:rPr>
      <w:tab/>
    </w:r>
    <w:r>
      <w:rPr>
        <w:rStyle w:val="0005belka2"/>
        <w:spacing w:val="-7"/>
        <w:lang w:val="pl-PL"/>
      </w:rPr>
      <w:tab/>
    </w:r>
    <w:r>
      <w:rPr>
        <w:rStyle w:val="0005belka2"/>
        <w:spacing w:val="-7"/>
        <w:lang w:val="pl-PL"/>
      </w:rPr>
      <w:tab/>
      <w:t xml:space="preserve"> </w:t>
    </w:r>
    <w:r>
      <w:rPr>
        <w:rStyle w:val="0005belka2"/>
        <w:rFonts w:ascii="AgendaPl RegularItalic" w:hAnsi="AgendaPl RegularItalic" w:cs="AgendaPl RegularItalic"/>
        <w:i/>
        <w:iCs/>
        <w:spacing w:val="-7"/>
        <w:lang w:val="pl-PL"/>
      </w:rPr>
      <w:t>Technikum</w:t>
    </w:r>
  </w:p>
  <w:p w14:paraId="5877AA31" w14:textId="5F992A80" w:rsidR="00707A27" w:rsidRDefault="00707A27" w:rsidP="00475B5C">
    <w:pPr>
      <w:pStyle w:val="Nagwek"/>
      <w:tabs>
        <w:tab w:val="clear" w:pos="9072"/>
      </w:tabs>
      <w:ind w:left="142" w:right="-28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954BE"/>
    <w:multiLevelType w:val="hybridMultilevel"/>
    <w:tmpl w:val="7C3CA2DA"/>
    <w:lvl w:ilvl="0" w:tplc="468CD302">
      <w:numFmt w:val="bullet"/>
      <w:lvlText w:val="•"/>
      <w:lvlJc w:val="left"/>
      <w:pPr>
        <w:ind w:left="720" w:hanging="360"/>
      </w:pPr>
      <w:rPr>
        <w:rFonts w:ascii="Arial" w:hAnsi="Arial" w:hint="default"/>
        <w:b/>
        <w:color w:val="00389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8D6333"/>
    <w:multiLevelType w:val="hybridMultilevel"/>
    <w:tmpl w:val="0C2AFAA6"/>
    <w:lvl w:ilvl="0" w:tplc="AD423366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  <w:b/>
        <w:color w:val="0033FF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DA2F52"/>
    <w:multiLevelType w:val="hybridMultilevel"/>
    <w:tmpl w:val="13BC7F5C"/>
    <w:lvl w:ilvl="0" w:tplc="468CD302">
      <w:numFmt w:val="bullet"/>
      <w:lvlText w:val="•"/>
      <w:lvlJc w:val="left"/>
      <w:pPr>
        <w:ind w:left="720" w:hanging="360"/>
      </w:pPr>
      <w:rPr>
        <w:rFonts w:ascii="Arial" w:hAnsi="Arial" w:hint="default"/>
        <w:b/>
        <w:color w:val="00389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C17D1C"/>
    <w:multiLevelType w:val="hybridMultilevel"/>
    <w:tmpl w:val="D42090CE"/>
    <w:lvl w:ilvl="0" w:tplc="468CD302">
      <w:numFmt w:val="bullet"/>
      <w:lvlText w:val="•"/>
      <w:lvlJc w:val="left"/>
      <w:pPr>
        <w:ind w:left="720" w:hanging="360"/>
      </w:pPr>
      <w:rPr>
        <w:rFonts w:ascii="Arial" w:hAnsi="Arial" w:hint="default"/>
        <w:b/>
        <w:color w:val="00389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1017784"/>
    <w:multiLevelType w:val="hybridMultilevel"/>
    <w:tmpl w:val="CC5803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5D6F"/>
    <w:rsid w:val="000A1C1C"/>
    <w:rsid w:val="00162D93"/>
    <w:rsid w:val="001E4CB0"/>
    <w:rsid w:val="001F0820"/>
    <w:rsid w:val="00204F4B"/>
    <w:rsid w:val="002345F8"/>
    <w:rsid w:val="00245DA5"/>
    <w:rsid w:val="00276D96"/>
    <w:rsid w:val="00285D6F"/>
    <w:rsid w:val="002F1910"/>
    <w:rsid w:val="002F5BE0"/>
    <w:rsid w:val="00317434"/>
    <w:rsid w:val="00327018"/>
    <w:rsid w:val="00330C81"/>
    <w:rsid w:val="003572A4"/>
    <w:rsid w:val="00367035"/>
    <w:rsid w:val="00376983"/>
    <w:rsid w:val="00386D52"/>
    <w:rsid w:val="003B19DC"/>
    <w:rsid w:val="003E2634"/>
    <w:rsid w:val="003F414C"/>
    <w:rsid w:val="0040465C"/>
    <w:rsid w:val="00432191"/>
    <w:rsid w:val="00435B7E"/>
    <w:rsid w:val="00475B5C"/>
    <w:rsid w:val="00492022"/>
    <w:rsid w:val="0058199D"/>
    <w:rsid w:val="00592B22"/>
    <w:rsid w:val="00602ABB"/>
    <w:rsid w:val="006663A8"/>
    <w:rsid w:val="00672759"/>
    <w:rsid w:val="006B5810"/>
    <w:rsid w:val="00707A27"/>
    <w:rsid w:val="00774A76"/>
    <w:rsid w:val="007963FD"/>
    <w:rsid w:val="007A15D3"/>
    <w:rsid w:val="007A4562"/>
    <w:rsid w:val="007B3CB5"/>
    <w:rsid w:val="007F4FDE"/>
    <w:rsid w:val="00830B98"/>
    <w:rsid w:val="0083577E"/>
    <w:rsid w:val="008648E0"/>
    <w:rsid w:val="0089186E"/>
    <w:rsid w:val="00894682"/>
    <w:rsid w:val="008A7E0A"/>
    <w:rsid w:val="008B08B3"/>
    <w:rsid w:val="008C2636"/>
    <w:rsid w:val="00907F14"/>
    <w:rsid w:val="009130E5"/>
    <w:rsid w:val="00914856"/>
    <w:rsid w:val="0092708B"/>
    <w:rsid w:val="009D4894"/>
    <w:rsid w:val="009D796F"/>
    <w:rsid w:val="009E0F62"/>
    <w:rsid w:val="009E3E53"/>
    <w:rsid w:val="00A239DF"/>
    <w:rsid w:val="00A5798A"/>
    <w:rsid w:val="00AB49BA"/>
    <w:rsid w:val="00B12E16"/>
    <w:rsid w:val="00B44932"/>
    <w:rsid w:val="00B5237E"/>
    <w:rsid w:val="00B63701"/>
    <w:rsid w:val="00BB34B1"/>
    <w:rsid w:val="00BF36B3"/>
    <w:rsid w:val="00CB7C93"/>
    <w:rsid w:val="00CF4E75"/>
    <w:rsid w:val="00D22D55"/>
    <w:rsid w:val="00D654AF"/>
    <w:rsid w:val="00DF36DE"/>
    <w:rsid w:val="00E70AC0"/>
    <w:rsid w:val="00E94882"/>
    <w:rsid w:val="00EC12C2"/>
    <w:rsid w:val="00EE01FE"/>
    <w:rsid w:val="00F47E95"/>
    <w:rsid w:val="00FA134A"/>
    <w:rsid w:val="00FD3A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8A853B"/>
  <w15:docId w15:val="{1DF36CD2-52FB-4969-862B-9AAC79C9B8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7698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85D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85D6F"/>
  </w:style>
  <w:style w:type="paragraph" w:styleId="Stopka">
    <w:name w:val="footer"/>
    <w:basedOn w:val="Normalny"/>
    <w:link w:val="StopkaZnak"/>
    <w:uiPriority w:val="99"/>
    <w:unhideWhenUsed/>
    <w:rsid w:val="00285D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85D6F"/>
  </w:style>
  <w:style w:type="paragraph" w:styleId="Tekstdymka">
    <w:name w:val="Balloon Text"/>
    <w:basedOn w:val="Normalny"/>
    <w:link w:val="TekstdymkaZnak"/>
    <w:uiPriority w:val="99"/>
    <w:semiHidden/>
    <w:unhideWhenUsed/>
    <w:rsid w:val="00285D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85D6F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6B5810"/>
    <w:pPr>
      <w:ind w:left="720"/>
      <w:contextualSpacing/>
    </w:pPr>
  </w:style>
  <w:style w:type="table" w:styleId="Tabela-Siatka">
    <w:name w:val="Table Grid"/>
    <w:basedOn w:val="Standardowy"/>
    <w:uiPriority w:val="59"/>
    <w:rsid w:val="006B58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odstawowyakapitowy">
    <w:name w:val="[Podstawowy akapitowy]"/>
    <w:basedOn w:val="Normalny"/>
    <w:uiPriority w:val="99"/>
    <w:rsid w:val="00475B5C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  <w:lang w:val="en-US"/>
    </w:rPr>
  </w:style>
  <w:style w:type="character" w:customStyle="1" w:styleId="0005belka2">
    <w:name w:val="0005_belka_2"/>
    <w:uiPriority w:val="99"/>
    <w:rsid w:val="00475B5C"/>
    <w:rPr>
      <w:rFonts w:ascii="AgendaPl Regular" w:hAnsi="AgendaPl Regular" w:cs="AgendaPl Regular"/>
      <w:sz w:val="22"/>
      <w:szCs w:val="22"/>
    </w:rPr>
  </w:style>
  <w:style w:type="paragraph" w:customStyle="1" w:styleId="Brakstyluakapitowego">
    <w:name w:val="[Brak stylu akapitowego]"/>
    <w:rsid w:val="00475B5C"/>
    <w:pPr>
      <w:autoSpaceDE w:val="0"/>
      <w:autoSpaceDN w:val="0"/>
      <w:adjustRightInd w:val="0"/>
      <w:spacing w:after="0" w:line="288" w:lineRule="auto"/>
      <w:textAlignment w:val="center"/>
    </w:pPr>
    <w:rPr>
      <w:rFonts w:ascii="AgendaPl (OTF) BoldCondensed" w:hAnsi="AgendaPl (OTF) BoldCondensed"/>
      <w:color w:val="000000"/>
      <w:sz w:val="24"/>
      <w:szCs w:val="24"/>
      <w:lang w:val="en-US"/>
    </w:rPr>
  </w:style>
  <w:style w:type="paragraph" w:customStyle="1" w:styleId="tabelaglowka">
    <w:name w:val="tabela glowka"/>
    <w:basedOn w:val="Brakstyluakapitowego"/>
    <w:uiPriority w:val="99"/>
    <w:rsid w:val="00475B5C"/>
    <w:pPr>
      <w:spacing w:line="240" w:lineRule="atLeast"/>
      <w:jc w:val="center"/>
    </w:pPr>
    <w:rPr>
      <w:rFonts w:cs="AgendaPl (OTF) BoldCondensed"/>
      <w:b/>
      <w:bCs/>
      <w:color w:val="FFFFFF"/>
      <w:lang w:val="pl-PL"/>
    </w:rPr>
  </w:style>
  <w:style w:type="paragraph" w:customStyle="1" w:styleId="tabelaglowkaszczeg">
    <w:name w:val="tabela glowka szczeg"/>
    <w:basedOn w:val="tabelaglowka"/>
    <w:uiPriority w:val="99"/>
    <w:rsid w:val="00475B5C"/>
    <w:pPr>
      <w:spacing w:line="200" w:lineRule="atLeast"/>
    </w:pPr>
    <w:rPr>
      <w:sz w:val="22"/>
      <w:szCs w:val="22"/>
    </w:rPr>
  </w:style>
  <w:style w:type="paragraph" w:customStyle="1" w:styleId="tabelatekst">
    <w:name w:val="tabela tekst"/>
    <w:basedOn w:val="Brakstyluakapitowego"/>
    <w:uiPriority w:val="99"/>
    <w:rsid w:val="00475B5C"/>
    <w:pPr>
      <w:tabs>
        <w:tab w:val="left" w:pos="170"/>
      </w:tabs>
      <w:spacing w:line="250" w:lineRule="atLeast"/>
    </w:pPr>
    <w:rPr>
      <w:rFonts w:ascii="AgendaPl RegularCondensed" w:hAnsi="AgendaPl RegularCondensed" w:cs="AgendaPl RegularCondensed"/>
      <w:spacing w:val="-2"/>
      <w:w w:val="98"/>
      <w:sz w:val="20"/>
      <w:szCs w:val="20"/>
      <w:lang w:val="pl-PL"/>
    </w:rPr>
  </w:style>
  <w:style w:type="paragraph" w:customStyle="1" w:styleId="tabelatekstbold">
    <w:name w:val="tabela tekst bold"/>
    <w:basedOn w:val="tabelatekst"/>
    <w:uiPriority w:val="99"/>
    <w:rsid w:val="00475B5C"/>
    <w:pPr>
      <w:spacing w:line="288" w:lineRule="auto"/>
      <w:jc w:val="center"/>
    </w:pPr>
    <w:rPr>
      <w:rFonts w:ascii="AgendaPl (OTF) Bold" w:hAnsi="AgendaPl (OTF) Bold" w:cs="AgendaPl (OTF) Bold"/>
      <w:b/>
      <w:bCs/>
    </w:rPr>
  </w:style>
  <w:style w:type="character" w:customStyle="1" w:styleId="tabelakursywa">
    <w:name w:val="tabela_kursywa"/>
    <w:uiPriority w:val="99"/>
    <w:rsid w:val="00475B5C"/>
    <w:rPr>
      <w:rFonts w:ascii="AgendaPl (OTF) RegularCondItali" w:hAnsi="AgendaPl (OTF) RegularCondItali" w:cs="AgendaPl (OTF) RegularCondItali"/>
      <w:i/>
      <w:iCs/>
      <w:spacing w:val="0"/>
      <w:w w:val="95"/>
      <w:sz w:val="20"/>
      <w:szCs w:val="20"/>
      <w:u w:val="none"/>
      <w:vertAlign w:val="baseline"/>
    </w:rPr>
  </w:style>
  <w:style w:type="character" w:customStyle="1" w:styleId="czerwony">
    <w:name w:val="czerwony"/>
    <w:uiPriority w:val="99"/>
    <w:rsid w:val="00475B5C"/>
    <w:rPr>
      <w:color w:val="FF0000"/>
      <w:u w:val="none"/>
    </w:rPr>
  </w:style>
  <w:style w:type="character" w:customStyle="1" w:styleId="tabelakursywaczerwony">
    <w:name w:val="tabela_kursywa czerwony"/>
    <w:basedOn w:val="tabelakursywa"/>
    <w:uiPriority w:val="99"/>
    <w:rsid w:val="00475B5C"/>
    <w:rPr>
      <w:rFonts w:ascii="AgendaPl (OTF) RegularCondItali" w:hAnsi="AgendaPl (OTF) RegularCondItali" w:cs="AgendaPl (OTF) RegularCondItali"/>
      <w:i/>
      <w:iCs/>
      <w:color w:val="FF0000"/>
      <w:spacing w:val="0"/>
      <w:w w:val="95"/>
      <w:sz w:val="20"/>
      <w:szCs w:val="20"/>
      <w:u w:val="none"/>
      <w:vertAlign w:val="baseline"/>
    </w:rPr>
  </w:style>
  <w:style w:type="character" w:customStyle="1" w:styleId="bezdzielenia">
    <w:name w:val="bez dzielenia"/>
    <w:uiPriority w:val="99"/>
    <w:rsid w:val="00475B5C"/>
    <w:rPr>
      <w:u w:val="none"/>
    </w:rPr>
  </w:style>
  <w:style w:type="paragraph" w:customStyle="1" w:styleId="001Tekstpodstawowy">
    <w:name w:val="001 Tekst podstawowy"/>
    <w:basedOn w:val="Brakstyluakapitowego"/>
    <w:uiPriority w:val="99"/>
    <w:rsid w:val="00475B5C"/>
    <w:pPr>
      <w:tabs>
        <w:tab w:val="left" w:pos="170"/>
        <w:tab w:val="left" w:pos="340"/>
        <w:tab w:val="left" w:pos="510"/>
      </w:tabs>
      <w:spacing w:line="250" w:lineRule="atLeast"/>
      <w:jc w:val="both"/>
    </w:pPr>
    <w:rPr>
      <w:rFonts w:ascii="Dutch801HdEU Normal" w:hAnsi="Dutch801HdEU Normal" w:cs="Dutch801HdEU Normal"/>
      <w:sz w:val="20"/>
      <w:szCs w:val="20"/>
      <w:lang w:val="pl-PL"/>
    </w:rPr>
  </w:style>
  <w:style w:type="paragraph" w:customStyle="1" w:styleId="002TytulIrzedu">
    <w:name w:val="002 Tytul I rzedu"/>
    <w:basedOn w:val="001Tekstpodstawowy"/>
    <w:uiPriority w:val="99"/>
    <w:rsid w:val="00475B5C"/>
    <w:pPr>
      <w:suppressAutoHyphens/>
      <w:spacing w:before="57" w:after="170" w:line="288" w:lineRule="auto"/>
      <w:jc w:val="left"/>
    </w:pPr>
    <w:rPr>
      <w:rFonts w:ascii="AgendaPl (OTF) Semibold" w:hAnsi="AgendaPl (OTF) Semibold" w:cs="AgendaPl (OTF) Semibold"/>
      <w:color w:val="0032FF"/>
      <w:position w:val="-10"/>
      <w:sz w:val="40"/>
      <w:szCs w:val="40"/>
    </w:rPr>
  </w:style>
  <w:style w:type="character" w:customStyle="1" w:styleId="aplaszara">
    <w:name w:val="apla szara"/>
    <w:uiPriority w:val="99"/>
    <w:rsid w:val="00475B5C"/>
    <w:rPr>
      <w:u w:val="thick" w:color="D8D8D8"/>
    </w:rPr>
  </w:style>
  <w:style w:type="paragraph" w:customStyle="1" w:styleId="tekstpodstawowy">
    <w:name w:val="tekst podstawowy"/>
    <w:basedOn w:val="Brakstyluakapitowego"/>
    <w:uiPriority w:val="99"/>
    <w:rsid w:val="00376983"/>
    <w:pPr>
      <w:tabs>
        <w:tab w:val="left" w:pos="170"/>
        <w:tab w:val="left" w:pos="340"/>
        <w:tab w:val="left" w:pos="510"/>
      </w:tabs>
      <w:spacing w:line="240" w:lineRule="atLeast"/>
      <w:jc w:val="both"/>
    </w:pPr>
    <w:rPr>
      <w:rFonts w:ascii="Dutch801HdEU Normal" w:hAnsi="Dutch801HdEU Normal" w:cs="Dutch801HdEU Normal"/>
      <w:sz w:val="20"/>
      <w:szCs w:val="20"/>
      <w:lang w:val="pl-PL"/>
    </w:rPr>
  </w:style>
  <w:style w:type="paragraph" w:customStyle="1" w:styleId="tabelatekstKROPY">
    <w:name w:val="tabela tekst KROPY"/>
    <w:basedOn w:val="tabelatekst"/>
    <w:uiPriority w:val="99"/>
    <w:rsid w:val="00376983"/>
    <w:pPr>
      <w:ind w:left="142" w:hanging="142"/>
    </w:pPr>
  </w:style>
  <w:style w:type="paragraph" w:customStyle="1" w:styleId="tabelatekstKROPYczerwony">
    <w:name w:val="tabela tekst KROPY czerwony"/>
    <w:basedOn w:val="tabelatekstKROPY"/>
    <w:uiPriority w:val="99"/>
    <w:rsid w:val="00376983"/>
    <w:rPr>
      <w:color w:val="FF0000"/>
    </w:rPr>
  </w:style>
  <w:style w:type="character" w:customStyle="1" w:styleId="aplayellow">
    <w:name w:val="apla yellow"/>
    <w:basedOn w:val="aplaszara"/>
    <w:uiPriority w:val="99"/>
    <w:rsid w:val="00376983"/>
    <w:rPr>
      <w:u w:val="thick" w:color="FFFF7F"/>
    </w:rPr>
  </w:style>
  <w:style w:type="character" w:customStyle="1" w:styleId="BezDzielenia0">
    <w:name w:val="!Bez Dzielenia"/>
    <w:uiPriority w:val="99"/>
    <w:rsid w:val="00376983"/>
  </w:style>
  <w:style w:type="paragraph" w:customStyle="1" w:styleId="tabelatekstKROPYniebieski">
    <w:name w:val="tabela tekst KROPY niebieski"/>
    <w:basedOn w:val="tabelatekstKROPY"/>
    <w:uiPriority w:val="99"/>
    <w:rsid w:val="00894682"/>
    <w:rPr>
      <w:color w:val="005EF2"/>
    </w:rPr>
  </w:style>
  <w:style w:type="character" w:customStyle="1" w:styleId="niebieski">
    <w:name w:val="niebieski"/>
    <w:basedOn w:val="czerwony"/>
    <w:uiPriority w:val="99"/>
    <w:rsid w:val="00894682"/>
    <w:rPr>
      <w:color w:val="005EF2"/>
      <w:u w:val="none"/>
    </w:rPr>
  </w:style>
  <w:style w:type="character" w:customStyle="1" w:styleId="tabelakursywaniebieski">
    <w:name w:val="tabela_kursywa niebieski"/>
    <w:basedOn w:val="tabelakursywa"/>
    <w:uiPriority w:val="99"/>
    <w:rsid w:val="00894682"/>
    <w:rPr>
      <w:rFonts w:ascii="AgendaPl (OTF) RegularCondItali" w:hAnsi="AgendaPl (OTF) RegularCondItali" w:cs="AgendaPl (OTF) RegularCondItali"/>
      <w:i/>
      <w:iCs/>
      <w:color w:val="005EF2"/>
      <w:spacing w:val="0"/>
      <w:w w:val="95"/>
      <w:position w:val="0"/>
      <w:sz w:val="20"/>
      <w:szCs w:val="20"/>
      <w:u w:val="none"/>
      <w:vertAlign w:val="baseline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27ECEE-E079-4120-ACD0-EEA9239B86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51</Pages>
  <Words>9713</Words>
  <Characters>58278</Characters>
  <Application>Microsoft Office Word</Application>
  <DocSecurity>0</DocSecurity>
  <Lines>485</Lines>
  <Paragraphs>135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WSiP Sp. z o.o.</Company>
  <LinksUpToDate>false</LinksUpToDate>
  <CharactersWithSpaces>67856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 Jedlinska</dc:creator>
  <cp:lastModifiedBy>wanda</cp:lastModifiedBy>
  <cp:revision>2</cp:revision>
  <dcterms:created xsi:type="dcterms:W3CDTF">2025-02-11T15:46:00Z</dcterms:created>
  <dcterms:modified xsi:type="dcterms:W3CDTF">2025-02-11T15:46:00Z</dcterms:modified>
</cp:coreProperties>
</file>