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8AA4E" w14:textId="72303F70" w:rsidR="00DB7672" w:rsidRDefault="00DB7672" w:rsidP="00DB7672">
      <w:pPr>
        <w:pStyle w:val="Tekstglowny"/>
        <w:widowControl w:val="0"/>
        <w:jc w:val="center"/>
        <w:rPr>
          <w:rStyle w:val="Bold"/>
          <w:sz w:val="28"/>
          <w:szCs w:val="28"/>
        </w:rPr>
      </w:pPr>
    </w:p>
    <w:p w14:paraId="390A6BA5" w14:textId="77777777" w:rsidR="00DB7672" w:rsidRDefault="00DB7672" w:rsidP="00DB7672">
      <w:pPr>
        <w:pStyle w:val="Tekstglowny"/>
        <w:widowControl w:val="0"/>
        <w:jc w:val="center"/>
        <w:rPr>
          <w:rStyle w:val="Bold"/>
        </w:rPr>
      </w:pPr>
    </w:p>
    <w:p w14:paraId="5FD075B3" w14:textId="40039B60" w:rsidR="00DB7672" w:rsidRDefault="00DB7672" w:rsidP="00DB7672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 xml:space="preserve">WYMAGANIA EDUKACYJNE NA POSZCZEGÓLNE OCENY SZKOLNE </w:t>
      </w:r>
    </w:p>
    <w:p w14:paraId="4D2E75A4" w14:textId="04DEA545" w:rsidR="00DB7672" w:rsidRDefault="00DB7672" w:rsidP="00B83807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 xml:space="preserve">Z </w:t>
      </w:r>
      <w:r w:rsidR="00D65A4E">
        <w:rPr>
          <w:rStyle w:val="Bold"/>
          <w:sz w:val="24"/>
          <w:szCs w:val="24"/>
        </w:rPr>
        <w:t>PRZEDMIOTU: ORGANIZACJA SPRZEDAŻY</w:t>
      </w:r>
      <w:r>
        <w:rPr>
          <w:rStyle w:val="Bold"/>
          <w:sz w:val="24"/>
          <w:szCs w:val="24"/>
        </w:rPr>
        <w:br/>
        <w:t xml:space="preserve">DLA KLASY </w:t>
      </w:r>
      <w:r w:rsidR="003B1512">
        <w:rPr>
          <w:rStyle w:val="Bold"/>
          <w:sz w:val="24"/>
          <w:szCs w:val="24"/>
        </w:rPr>
        <w:t>2</w:t>
      </w:r>
      <w:r w:rsidR="00D9279A">
        <w:rPr>
          <w:rStyle w:val="Bold"/>
          <w:sz w:val="24"/>
          <w:szCs w:val="24"/>
        </w:rPr>
        <w:t xml:space="preserve"> SPRZEDAWCA</w:t>
      </w:r>
      <w:r>
        <w:rPr>
          <w:rStyle w:val="Bold"/>
          <w:sz w:val="24"/>
          <w:szCs w:val="24"/>
        </w:rPr>
        <w:t xml:space="preserve"> SZKOŁ</w:t>
      </w:r>
      <w:r w:rsidR="00B83807">
        <w:rPr>
          <w:rStyle w:val="Bold"/>
          <w:sz w:val="24"/>
          <w:szCs w:val="24"/>
        </w:rPr>
        <w:t>A</w:t>
      </w:r>
      <w:r>
        <w:rPr>
          <w:rStyle w:val="Bold"/>
          <w:sz w:val="24"/>
          <w:szCs w:val="24"/>
        </w:rPr>
        <w:t xml:space="preserve"> BRAN</w:t>
      </w:r>
      <w:r w:rsidR="00D1171D">
        <w:rPr>
          <w:rStyle w:val="Bold"/>
          <w:sz w:val="24"/>
          <w:szCs w:val="24"/>
        </w:rPr>
        <w:t>Ż</w:t>
      </w:r>
      <w:r>
        <w:rPr>
          <w:rStyle w:val="Bold"/>
          <w:sz w:val="24"/>
          <w:szCs w:val="24"/>
        </w:rPr>
        <w:t>OW</w:t>
      </w:r>
      <w:r w:rsidR="00B83807">
        <w:rPr>
          <w:rStyle w:val="Bold"/>
          <w:sz w:val="24"/>
          <w:szCs w:val="24"/>
        </w:rPr>
        <w:t>A</w:t>
      </w:r>
      <w:r>
        <w:rPr>
          <w:rStyle w:val="Bold"/>
          <w:sz w:val="24"/>
          <w:szCs w:val="24"/>
        </w:rPr>
        <w:t xml:space="preserve"> I STOPNI</w:t>
      </w:r>
      <w:r w:rsidR="00B83807">
        <w:rPr>
          <w:rStyle w:val="Bold"/>
          <w:sz w:val="24"/>
          <w:szCs w:val="24"/>
        </w:rPr>
        <w:t>A</w:t>
      </w:r>
    </w:p>
    <w:p w14:paraId="794277F6" w14:textId="77777777" w:rsidR="003C5848" w:rsidRDefault="003C5848" w:rsidP="003C5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0CFE65D" w14:textId="77777777" w:rsidR="007D321A" w:rsidRDefault="007D321A" w:rsidP="00835D6F">
      <w:pPr>
        <w:rPr>
          <w:rFonts w:ascii="Arial" w:hAnsi="Arial" w:cs="Arial"/>
        </w:rPr>
      </w:pPr>
    </w:p>
    <w:tbl>
      <w:tblPr>
        <w:tblW w:w="14953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0"/>
        <w:gridCol w:w="2990"/>
        <w:gridCol w:w="2990"/>
        <w:gridCol w:w="2990"/>
        <w:gridCol w:w="2993"/>
      </w:tblGrid>
      <w:tr w:rsidR="00235CA2" w:rsidRPr="00235CA2" w14:paraId="5421E6B2" w14:textId="77777777" w:rsidTr="00A6048D">
        <w:trPr>
          <w:trHeight w:val="112"/>
        </w:trPr>
        <w:tc>
          <w:tcPr>
            <w:tcW w:w="14953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25EEC5AB" w14:textId="2B4B8AE8" w:rsidR="00235CA2" w:rsidRPr="00235CA2" w:rsidRDefault="00235CA2" w:rsidP="00235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Wymagania na poszczególne oceny – uczeń powinien:</w:t>
            </w:r>
          </w:p>
        </w:tc>
      </w:tr>
      <w:tr w:rsidR="00235CA2" w:rsidRPr="00235CA2" w14:paraId="1EAC8D5A" w14:textId="77777777" w:rsidTr="00A6048D">
        <w:trPr>
          <w:trHeight w:val="318"/>
        </w:trPr>
        <w:tc>
          <w:tcPr>
            <w:tcW w:w="299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39C0FA2" w14:textId="6E1DE7E4" w:rsidR="00235CA2" w:rsidRPr="00235CA2" w:rsidRDefault="00235CA2" w:rsidP="004E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konieczne</w:t>
            </w:r>
          </w:p>
          <w:p w14:paraId="051092F2" w14:textId="0C560BB2" w:rsidR="00235CA2" w:rsidRPr="00235CA2" w:rsidRDefault="00235CA2" w:rsidP="004E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(ocena dopuszczająca)</w:t>
            </w:r>
          </w:p>
        </w:tc>
        <w:tc>
          <w:tcPr>
            <w:tcW w:w="29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E20044" w14:textId="0C1CB46F" w:rsidR="00235CA2" w:rsidRPr="00235CA2" w:rsidRDefault="00235CA2" w:rsidP="004E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podstawowe</w:t>
            </w:r>
          </w:p>
          <w:p w14:paraId="64310CF0" w14:textId="4442CB1C" w:rsidR="00235CA2" w:rsidRPr="00235CA2" w:rsidRDefault="00235CA2" w:rsidP="004E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(ocena dostateczna)</w:t>
            </w:r>
          </w:p>
        </w:tc>
        <w:tc>
          <w:tcPr>
            <w:tcW w:w="29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CA4407" w14:textId="5C0B5480" w:rsidR="00235CA2" w:rsidRPr="00235CA2" w:rsidRDefault="00235CA2" w:rsidP="004E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rozszerzające</w:t>
            </w:r>
          </w:p>
          <w:p w14:paraId="12A0AF84" w14:textId="39B58C1D" w:rsidR="00235CA2" w:rsidRPr="00235CA2" w:rsidRDefault="00235CA2" w:rsidP="004E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(ocena dobra)</w:t>
            </w:r>
          </w:p>
        </w:tc>
        <w:tc>
          <w:tcPr>
            <w:tcW w:w="29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7A0ECE" w14:textId="04CD17AB" w:rsidR="00235CA2" w:rsidRPr="00235CA2" w:rsidRDefault="00235CA2" w:rsidP="004E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dopełniające</w:t>
            </w:r>
          </w:p>
          <w:p w14:paraId="1A96C2FD" w14:textId="4B11BA83" w:rsidR="00235CA2" w:rsidRPr="00235CA2" w:rsidRDefault="00235CA2" w:rsidP="004E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(ocena bardzo dobra)</w:t>
            </w:r>
          </w:p>
        </w:tc>
        <w:tc>
          <w:tcPr>
            <w:tcW w:w="29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C328B2" w14:textId="022D00B2" w:rsidR="00235CA2" w:rsidRPr="00235CA2" w:rsidRDefault="00235CA2" w:rsidP="004E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wykraczające</w:t>
            </w:r>
          </w:p>
          <w:p w14:paraId="6DFD04C3" w14:textId="13805C9F" w:rsidR="00235CA2" w:rsidRPr="00235CA2" w:rsidRDefault="00235CA2" w:rsidP="004E7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(ocena celująca)</w:t>
            </w:r>
          </w:p>
        </w:tc>
      </w:tr>
      <w:tr w:rsidR="00235CA2" w:rsidRPr="00235CA2" w14:paraId="60092498" w14:textId="77777777" w:rsidTr="00A6048D">
        <w:trPr>
          <w:trHeight w:val="113"/>
        </w:trPr>
        <w:tc>
          <w:tcPr>
            <w:tcW w:w="14953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030591C4" w14:textId="5176C145" w:rsidR="00235CA2" w:rsidRPr="00235CA2" w:rsidRDefault="00235CA2" w:rsidP="00235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235CA2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KLASA II</w:t>
            </w:r>
          </w:p>
          <w:p w14:paraId="07B5AF0C" w14:textId="77777777" w:rsidR="00235CA2" w:rsidRPr="00235CA2" w:rsidRDefault="00235CA2" w:rsidP="00235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235CA2" w:rsidRPr="00235CA2" w14:paraId="05AF3D89" w14:textId="77777777" w:rsidTr="00A6048D">
        <w:trPr>
          <w:trHeight w:val="940"/>
        </w:trPr>
        <w:tc>
          <w:tcPr>
            <w:tcW w:w="299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6287945" w14:textId="1C894349" w:rsidR="00235CA2" w:rsidRPr="004E7DD7" w:rsidRDefault="00235CA2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7DD7">
              <w:rPr>
                <w:rFonts w:ascii="Arial" w:hAnsi="Arial" w:cs="Arial"/>
                <w:color w:val="000000"/>
              </w:rPr>
              <w:t xml:space="preserve">wymienić urządzenia wagowe i kasowe, </w:t>
            </w:r>
          </w:p>
          <w:p w14:paraId="19C12515" w14:textId="303ABA2E" w:rsidR="00235CA2" w:rsidRPr="004E7DD7" w:rsidRDefault="00235CA2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E7DD7">
              <w:rPr>
                <w:rFonts w:ascii="Arial" w:hAnsi="Arial" w:cs="Arial"/>
                <w:color w:val="000000"/>
              </w:rPr>
              <w:t xml:space="preserve">wymienić rodzaje kas rejestrujących, </w:t>
            </w:r>
          </w:p>
          <w:p w14:paraId="47E5FF98" w14:textId="77777777" w:rsidR="006A0373" w:rsidRPr="00F7202A" w:rsidRDefault="006A0373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7202A">
              <w:rPr>
                <w:rFonts w:ascii="Arial" w:hAnsi="Arial" w:cs="Arial"/>
                <w:color w:val="000000"/>
              </w:rPr>
              <w:t>wymienia zasady przyjmowania dostaw towarów powszechnie stosowane w handlu,</w:t>
            </w:r>
          </w:p>
          <w:p w14:paraId="5D8B470E" w14:textId="01EA8EB5" w:rsidR="006A0373" w:rsidRPr="00F7202A" w:rsidRDefault="006A0373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7202A">
              <w:rPr>
                <w:rFonts w:ascii="Arial" w:hAnsi="Arial" w:cs="Arial"/>
                <w:color w:val="000000"/>
              </w:rPr>
              <w:t>rozróżnia rodzaje dokumentów dotyczących dostaw towarów stosowanych powszechnie w przedsiębiorstwach,</w:t>
            </w:r>
          </w:p>
          <w:p w14:paraId="4331BFF3" w14:textId="00C1E3E5" w:rsidR="006A0373" w:rsidRPr="00F7202A" w:rsidRDefault="006A0373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7202A">
              <w:rPr>
                <w:rFonts w:ascii="Arial" w:hAnsi="Arial" w:cs="Arial"/>
                <w:color w:val="000000"/>
              </w:rPr>
              <w:t>określa, na czym polega odbiór ilościowy i jakościowy towarów zgodnie z praktyką stosowaną w przedsiębiorstwach,</w:t>
            </w:r>
          </w:p>
          <w:p w14:paraId="0EF4CF2B" w14:textId="0A830B3D" w:rsidR="00A02FDC" w:rsidRPr="001F55C6" w:rsidRDefault="006A0373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</w:pPr>
            <w:r w:rsidRPr="001F55C6">
              <w:rPr>
                <w:rFonts w:ascii="Arial" w:hAnsi="Arial" w:cs="Arial"/>
                <w:color w:val="000000"/>
              </w:rPr>
              <w:t xml:space="preserve">wymienia zasady rozmieszczania towarów </w:t>
            </w:r>
            <w:r w:rsidRPr="001F55C6">
              <w:rPr>
                <w:rFonts w:ascii="Arial" w:hAnsi="Arial" w:cs="Arial"/>
                <w:color w:val="000000"/>
              </w:rPr>
              <w:lastRenderedPageBreak/>
              <w:t>w sali sprzedażowej i na zaplecz</w:t>
            </w:r>
            <w:r w:rsidRPr="001F55C6">
              <w:rPr>
                <w:rFonts w:ascii="Arial" w:hAnsi="Arial" w:cs="Arial"/>
                <w:color w:val="000000"/>
                <w:sz w:val="23"/>
                <w:szCs w:val="23"/>
              </w:rPr>
              <w:t>u,</w:t>
            </w:r>
          </w:p>
          <w:p w14:paraId="60BC5C24" w14:textId="5A1ED9FA" w:rsidR="00A02FDC" w:rsidRPr="001F55C6" w:rsidRDefault="00A02FD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F55C6">
              <w:rPr>
                <w:rFonts w:ascii="Arial" w:hAnsi="Arial" w:cs="Arial"/>
                <w:sz w:val="22"/>
                <w:szCs w:val="22"/>
              </w:rPr>
              <w:t xml:space="preserve">rozróżnia metody i formy prezentacji towarów powszechnie stosowane w handlu, </w:t>
            </w:r>
          </w:p>
          <w:p w14:paraId="3527C1C5" w14:textId="64AC0B33" w:rsidR="00A02FDC" w:rsidRPr="001F55C6" w:rsidRDefault="00A02FD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F55C6">
              <w:rPr>
                <w:rFonts w:ascii="Arial" w:hAnsi="Arial" w:cs="Arial"/>
                <w:sz w:val="22"/>
                <w:szCs w:val="22"/>
              </w:rPr>
              <w:t xml:space="preserve">wymienia poprawnie czynniki wpływające na jakość towarów, </w:t>
            </w:r>
          </w:p>
          <w:p w14:paraId="51418399" w14:textId="460610AD" w:rsidR="00A02FDC" w:rsidRPr="001F55C6" w:rsidRDefault="00A02FD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F55C6">
              <w:rPr>
                <w:rFonts w:ascii="Arial" w:hAnsi="Arial" w:cs="Arial"/>
                <w:sz w:val="22"/>
                <w:szCs w:val="22"/>
              </w:rPr>
              <w:t xml:space="preserve">wymienia podstawowe cechy jakościowe towarów, </w:t>
            </w:r>
          </w:p>
          <w:p w14:paraId="59626709" w14:textId="1C848303" w:rsidR="00A02FDC" w:rsidRPr="001F55C6" w:rsidRDefault="00A02FD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F55C6">
              <w:rPr>
                <w:rFonts w:ascii="Arial" w:hAnsi="Arial" w:cs="Arial"/>
                <w:sz w:val="22"/>
                <w:szCs w:val="22"/>
              </w:rPr>
              <w:t xml:space="preserve">rozróżnia formy i techniki sprzedaży powszechnie stosowane w handlu, </w:t>
            </w:r>
          </w:p>
          <w:p w14:paraId="2F17B809" w14:textId="58E4AE9F" w:rsidR="00A02FDC" w:rsidRPr="001F55C6" w:rsidRDefault="00A02FD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F55C6">
              <w:rPr>
                <w:rFonts w:ascii="Arial" w:hAnsi="Arial" w:cs="Arial"/>
                <w:sz w:val="22"/>
                <w:szCs w:val="22"/>
              </w:rPr>
              <w:t xml:space="preserve">rozróżnia rodzaje magazynów przechowujących wskazane towary, </w:t>
            </w:r>
          </w:p>
          <w:p w14:paraId="0C2BF398" w14:textId="4AB266BC" w:rsidR="00C811EF" w:rsidRPr="000D79C3" w:rsidRDefault="00A02FD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F55C6">
              <w:rPr>
                <w:rFonts w:ascii="Arial" w:hAnsi="Arial" w:cs="Arial"/>
                <w:sz w:val="22"/>
                <w:szCs w:val="22"/>
              </w:rPr>
              <w:t>zna normy, jakości dotyczące sprze</w:t>
            </w:r>
            <w:r>
              <w:rPr>
                <w:rFonts w:ascii="Arial" w:hAnsi="Arial" w:cs="Arial"/>
                <w:sz w:val="23"/>
                <w:szCs w:val="23"/>
              </w:rPr>
              <w:t xml:space="preserve">dawanych </w:t>
            </w:r>
            <w:r w:rsidR="00C811EF" w:rsidRPr="000D79C3">
              <w:rPr>
                <w:rFonts w:ascii="Arial" w:hAnsi="Arial" w:cs="Arial"/>
                <w:sz w:val="22"/>
                <w:szCs w:val="22"/>
              </w:rPr>
              <w:t xml:space="preserve">towarów, </w:t>
            </w:r>
          </w:p>
          <w:p w14:paraId="0D2CC1B3" w14:textId="7C04E4B8" w:rsidR="00C811EF" w:rsidRPr="000D79C3" w:rsidRDefault="00C811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D79C3">
              <w:rPr>
                <w:rFonts w:ascii="Arial" w:hAnsi="Arial" w:cs="Arial"/>
                <w:sz w:val="22"/>
                <w:szCs w:val="22"/>
              </w:rPr>
              <w:t xml:space="preserve">zna rodzaje asortymentu w handlu, </w:t>
            </w:r>
          </w:p>
          <w:p w14:paraId="090F9B57" w14:textId="16A68AA9" w:rsidR="00C811EF" w:rsidRPr="000D79C3" w:rsidRDefault="00C811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D79C3">
              <w:rPr>
                <w:rFonts w:ascii="Arial" w:hAnsi="Arial" w:cs="Arial"/>
                <w:sz w:val="22"/>
                <w:szCs w:val="22"/>
              </w:rPr>
              <w:t xml:space="preserve">zna czynności wykonywane przy przyjmowaniu towarów </w:t>
            </w:r>
          </w:p>
          <w:p w14:paraId="36C70BA2" w14:textId="522A464B" w:rsidR="00C811EF" w:rsidRPr="000D79C3" w:rsidRDefault="00C811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D79C3">
              <w:rPr>
                <w:rFonts w:ascii="Arial" w:hAnsi="Arial" w:cs="Arial"/>
                <w:sz w:val="22"/>
                <w:szCs w:val="22"/>
              </w:rPr>
              <w:t xml:space="preserve">zna sposoby rozpieszczania towarów w magazynie </w:t>
            </w:r>
          </w:p>
          <w:p w14:paraId="0D161415" w14:textId="77A0DF9A" w:rsidR="00C811EF" w:rsidRPr="000D79C3" w:rsidRDefault="00C811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D79C3">
              <w:rPr>
                <w:rFonts w:ascii="Arial" w:hAnsi="Arial" w:cs="Arial"/>
                <w:sz w:val="22"/>
                <w:szCs w:val="22"/>
              </w:rPr>
              <w:t xml:space="preserve">sklasyfikować obiekty handlowe </w:t>
            </w:r>
          </w:p>
          <w:p w14:paraId="230D0F05" w14:textId="6570FA9E" w:rsidR="00C811EF" w:rsidRPr="000D79C3" w:rsidRDefault="00C811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D79C3">
              <w:rPr>
                <w:rFonts w:ascii="Arial" w:hAnsi="Arial" w:cs="Arial"/>
                <w:sz w:val="22"/>
                <w:szCs w:val="22"/>
              </w:rPr>
              <w:lastRenderedPageBreak/>
              <w:t xml:space="preserve">scharakteryzować obiekty handlowe </w:t>
            </w:r>
          </w:p>
          <w:p w14:paraId="4705FECB" w14:textId="77CDC947" w:rsidR="00C811EF" w:rsidRPr="000D79C3" w:rsidRDefault="00C811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D79C3">
              <w:rPr>
                <w:rFonts w:ascii="Arial" w:hAnsi="Arial" w:cs="Arial"/>
                <w:sz w:val="22"/>
                <w:szCs w:val="22"/>
              </w:rPr>
              <w:t xml:space="preserve">wymienić elementy zewnętrzne sklepu </w:t>
            </w:r>
          </w:p>
          <w:p w14:paraId="4C0C92A1" w14:textId="6838644C" w:rsidR="00C811EF" w:rsidRPr="000D79C3" w:rsidRDefault="00C811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D79C3">
              <w:rPr>
                <w:rFonts w:ascii="Arial" w:hAnsi="Arial" w:cs="Arial"/>
                <w:sz w:val="22"/>
                <w:szCs w:val="22"/>
              </w:rPr>
              <w:t xml:space="preserve">sklasyfikować magazyny handlowe </w:t>
            </w:r>
          </w:p>
          <w:p w14:paraId="1961FF03" w14:textId="222DEB3F" w:rsidR="00C811EF" w:rsidRPr="000D79C3" w:rsidRDefault="00C811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D79C3">
              <w:rPr>
                <w:rFonts w:ascii="Arial" w:hAnsi="Arial" w:cs="Arial"/>
                <w:sz w:val="22"/>
                <w:szCs w:val="22"/>
              </w:rPr>
              <w:t xml:space="preserve">wymienić poszczególne strefy w magazynie </w:t>
            </w:r>
          </w:p>
          <w:p w14:paraId="5F80C55E" w14:textId="518544DB" w:rsidR="00C811EF" w:rsidRDefault="00C811EF" w:rsidP="00982618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0D79C3">
              <w:rPr>
                <w:rFonts w:ascii="Arial" w:hAnsi="Arial" w:cs="Arial"/>
                <w:sz w:val="22"/>
                <w:szCs w:val="22"/>
              </w:rPr>
              <w:t xml:space="preserve">wymienić wyposażenie magazynów </w:t>
            </w:r>
          </w:p>
          <w:p w14:paraId="782C7DFC" w14:textId="0487D41B" w:rsidR="00B0368F" w:rsidRPr="00B0368F" w:rsidRDefault="00B0368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0368F">
              <w:rPr>
                <w:rFonts w:ascii="Arial" w:hAnsi="Arial" w:cs="Arial"/>
                <w:sz w:val="22"/>
                <w:szCs w:val="22"/>
              </w:rPr>
              <w:t xml:space="preserve">wymienia formy sprzedaży </w:t>
            </w:r>
          </w:p>
          <w:p w14:paraId="5DEA2003" w14:textId="6F1534AA" w:rsidR="00B0368F" w:rsidRPr="00B0368F" w:rsidRDefault="00B0368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0368F">
              <w:rPr>
                <w:rFonts w:ascii="Arial" w:hAnsi="Arial" w:cs="Arial"/>
                <w:sz w:val="22"/>
                <w:szCs w:val="22"/>
              </w:rPr>
              <w:t xml:space="preserve">określa typy klientów </w:t>
            </w:r>
          </w:p>
          <w:p w14:paraId="5E3BFE15" w14:textId="3620F7A3" w:rsidR="00B0368F" w:rsidRPr="00B0368F" w:rsidRDefault="00B0368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0368F">
              <w:rPr>
                <w:rFonts w:ascii="Arial" w:hAnsi="Arial" w:cs="Arial"/>
                <w:sz w:val="22"/>
                <w:szCs w:val="22"/>
              </w:rPr>
              <w:t xml:space="preserve">zna instytucje dokonujące kontroli towarów </w:t>
            </w:r>
          </w:p>
          <w:p w14:paraId="3E8F42C5" w14:textId="1B449418" w:rsidR="00B0368F" w:rsidRPr="00B0368F" w:rsidRDefault="00B0368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0368F">
              <w:rPr>
                <w:rFonts w:ascii="Arial" w:hAnsi="Arial" w:cs="Arial"/>
                <w:sz w:val="22"/>
                <w:szCs w:val="22"/>
              </w:rPr>
              <w:t xml:space="preserve">zna pojęcia związane z asortymentem handlowym </w:t>
            </w:r>
          </w:p>
          <w:p w14:paraId="190162ED" w14:textId="53248BA9" w:rsidR="00B0368F" w:rsidRPr="00B0368F" w:rsidRDefault="00B0368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0368F">
              <w:rPr>
                <w:rFonts w:ascii="Arial" w:hAnsi="Arial" w:cs="Arial"/>
                <w:sz w:val="22"/>
                <w:szCs w:val="22"/>
              </w:rPr>
              <w:t xml:space="preserve">wie, od czego zależy jakość towarów </w:t>
            </w:r>
          </w:p>
          <w:p w14:paraId="653CCC07" w14:textId="1B457C36" w:rsidR="00B0368F" w:rsidRPr="00B0368F" w:rsidRDefault="00B0368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0368F">
              <w:rPr>
                <w:rFonts w:ascii="Arial" w:hAnsi="Arial" w:cs="Arial"/>
                <w:sz w:val="22"/>
                <w:szCs w:val="22"/>
              </w:rPr>
              <w:t xml:space="preserve">wie, czym jest asortyment podstawowy i uzupełniający </w:t>
            </w:r>
          </w:p>
          <w:p w14:paraId="686C0FA4" w14:textId="43A670B3" w:rsidR="00B0368F" w:rsidRPr="008A58CB" w:rsidRDefault="00B0368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0368F">
              <w:rPr>
                <w:rFonts w:ascii="Arial" w:hAnsi="Arial" w:cs="Arial"/>
                <w:sz w:val="22"/>
                <w:szCs w:val="22"/>
              </w:rPr>
              <w:t xml:space="preserve">zna strukturę zaopatrzenia placówek </w:t>
            </w:r>
            <w:r w:rsidRPr="008A58CB">
              <w:rPr>
                <w:rFonts w:ascii="Arial" w:hAnsi="Arial" w:cs="Arial"/>
                <w:sz w:val="22"/>
                <w:szCs w:val="22"/>
              </w:rPr>
              <w:t xml:space="preserve">handlowych </w:t>
            </w:r>
          </w:p>
          <w:p w14:paraId="36250110" w14:textId="37723187" w:rsidR="00EF7BC6" w:rsidRPr="00C22A35" w:rsidRDefault="00EF7BC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22A35">
              <w:rPr>
                <w:rFonts w:ascii="Arial" w:hAnsi="Arial" w:cs="Arial"/>
                <w:sz w:val="22"/>
                <w:szCs w:val="22"/>
              </w:rPr>
              <w:t xml:space="preserve">wie, czym są zapasy towarowe </w:t>
            </w:r>
          </w:p>
          <w:p w14:paraId="44A68726" w14:textId="4D3EABED" w:rsidR="00EF7BC6" w:rsidRPr="00C22A35" w:rsidRDefault="00EF7BC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22A35">
              <w:rPr>
                <w:rFonts w:ascii="Arial" w:hAnsi="Arial" w:cs="Arial"/>
                <w:sz w:val="22"/>
                <w:szCs w:val="22"/>
              </w:rPr>
              <w:t xml:space="preserve">wie, czym jest zaopatrzenie </w:t>
            </w:r>
          </w:p>
          <w:p w14:paraId="439B8975" w14:textId="2C6DAD8C" w:rsidR="00EF7BC6" w:rsidRPr="00C22A35" w:rsidRDefault="00EF7BC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22A35">
              <w:rPr>
                <w:rFonts w:ascii="Arial" w:hAnsi="Arial" w:cs="Arial"/>
                <w:sz w:val="22"/>
                <w:szCs w:val="22"/>
              </w:rPr>
              <w:t xml:space="preserve">zna sposoby realizacji dostaw </w:t>
            </w:r>
          </w:p>
          <w:p w14:paraId="40F52060" w14:textId="7CC17297" w:rsidR="00EF7BC6" w:rsidRPr="00C22A35" w:rsidRDefault="00EF7BC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22A35">
              <w:rPr>
                <w:rFonts w:ascii="Arial" w:hAnsi="Arial" w:cs="Arial"/>
                <w:sz w:val="22"/>
                <w:szCs w:val="22"/>
              </w:rPr>
              <w:t xml:space="preserve">zna etapy odbioru ilościowego </w:t>
            </w:r>
          </w:p>
          <w:p w14:paraId="16E7D8AC" w14:textId="105E1961" w:rsidR="00EF7BC6" w:rsidRPr="00C22A35" w:rsidRDefault="00EF7BC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22A35">
              <w:rPr>
                <w:rFonts w:ascii="Arial" w:hAnsi="Arial" w:cs="Arial"/>
                <w:sz w:val="22"/>
                <w:szCs w:val="22"/>
              </w:rPr>
              <w:lastRenderedPageBreak/>
              <w:t xml:space="preserve">wie, czym są wady jakościowe towarów defekty fizyczne i techniczne </w:t>
            </w:r>
          </w:p>
          <w:p w14:paraId="21B86861" w14:textId="103A9A13" w:rsidR="00A02FDC" w:rsidRPr="00C811EF" w:rsidRDefault="00A02FDC" w:rsidP="00C811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9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80C6E7" w14:textId="2A49F6EF" w:rsidR="00235CA2" w:rsidRPr="00F7202A" w:rsidRDefault="00235CA2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7202A">
              <w:rPr>
                <w:rFonts w:ascii="Arial" w:hAnsi="Arial" w:cs="Arial"/>
                <w:color w:val="000000"/>
              </w:rPr>
              <w:lastRenderedPageBreak/>
              <w:t xml:space="preserve">omówić formy sprzedaży produktów i usług, </w:t>
            </w:r>
          </w:p>
          <w:p w14:paraId="156B65B1" w14:textId="10C03032" w:rsidR="00290FA1" w:rsidRPr="007F6F3E" w:rsidRDefault="00235CA2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7202A">
              <w:rPr>
                <w:rFonts w:ascii="Arial" w:hAnsi="Arial" w:cs="Arial"/>
                <w:color w:val="000000"/>
              </w:rPr>
              <w:t xml:space="preserve">omówić przebieg </w:t>
            </w:r>
            <w:r w:rsidR="00290FA1" w:rsidRPr="007F6F3E">
              <w:rPr>
                <w:rFonts w:ascii="Arial" w:hAnsi="Arial" w:cs="Arial"/>
              </w:rPr>
              <w:t xml:space="preserve">procesu sprzedaży w sklepach preselekcyjnych i według wzorów </w:t>
            </w:r>
          </w:p>
          <w:p w14:paraId="5428EB60" w14:textId="1F7DA815" w:rsidR="00290FA1" w:rsidRPr="007F6F3E" w:rsidRDefault="00290FA1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F6F3E">
              <w:rPr>
                <w:rFonts w:ascii="Arial" w:hAnsi="Arial" w:cs="Arial"/>
                <w:sz w:val="22"/>
                <w:szCs w:val="22"/>
              </w:rPr>
              <w:t xml:space="preserve">omówić przebieg procesu sprzedaży w sklepach tradycyjnych </w:t>
            </w:r>
          </w:p>
          <w:p w14:paraId="40DAA4EE" w14:textId="22014BBD" w:rsidR="00290FA1" w:rsidRPr="007F6F3E" w:rsidRDefault="00290FA1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F6F3E">
              <w:rPr>
                <w:rFonts w:ascii="Arial" w:hAnsi="Arial" w:cs="Arial"/>
                <w:sz w:val="22"/>
                <w:szCs w:val="22"/>
              </w:rPr>
              <w:t xml:space="preserve">charakteryzuje zasady przyjmowania dostaw towarów powszechnie stosowane w handlu, </w:t>
            </w:r>
          </w:p>
          <w:p w14:paraId="1EF61D3F" w14:textId="3084703E" w:rsidR="00290FA1" w:rsidRPr="007F6F3E" w:rsidRDefault="00290FA1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F6F3E">
              <w:rPr>
                <w:rFonts w:ascii="Arial" w:hAnsi="Arial" w:cs="Arial"/>
                <w:sz w:val="22"/>
                <w:szCs w:val="22"/>
              </w:rPr>
              <w:t xml:space="preserve">kontroluje otrzymane dokumenty pod względem formalnym i rachunkowym zgodnie z ustalonymi w przedsiębiorstwie handlowym zasadami, </w:t>
            </w:r>
          </w:p>
          <w:p w14:paraId="3F58A5F9" w14:textId="7256339D" w:rsidR="000F2548" w:rsidRPr="00BE2F8B" w:rsidRDefault="00290FA1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F6F3E">
              <w:rPr>
                <w:rFonts w:ascii="Arial" w:hAnsi="Arial" w:cs="Arial"/>
                <w:sz w:val="22"/>
                <w:szCs w:val="22"/>
              </w:rPr>
              <w:lastRenderedPageBreak/>
              <w:t>określa, na czym polega odbiór ilościowy i jakościowy towarów</w:t>
            </w:r>
            <w:r>
              <w:rPr>
                <w:sz w:val="23"/>
                <w:szCs w:val="23"/>
              </w:rPr>
              <w:t xml:space="preserve"> </w:t>
            </w:r>
            <w:r w:rsidR="000F2548" w:rsidRPr="00BE2F8B">
              <w:rPr>
                <w:rFonts w:ascii="Arial" w:hAnsi="Arial" w:cs="Arial"/>
                <w:sz w:val="22"/>
                <w:szCs w:val="22"/>
              </w:rPr>
              <w:t xml:space="preserve">zgodnie z praktyką stosowaną w przedsiębiorstwach handlowych, </w:t>
            </w:r>
          </w:p>
          <w:p w14:paraId="46E410A8" w14:textId="589A98D7" w:rsidR="000F2548" w:rsidRPr="000F2548" w:rsidRDefault="000F254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F2548">
              <w:rPr>
                <w:rFonts w:ascii="Arial" w:hAnsi="Arial" w:cs="Arial"/>
                <w:sz w:val="22"/>
                <w:szCs w:val="22"/>
              </w:rPr>
              <w:t xml:space="preserve">dokonuje prawidłowej interpretacji pojęć:, jakość, wartość użytkowa, odbiór jakościowy, norma, </w:t>
            </w:r>
          </w:p>
          <w:p w14:paraId="365FD6A5" w14:textId="46312047" w:rsidR="000F2548" w:rsidRPr="000F2548" w:rsidRDefault="000F254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F2548">
              <w:rPr>
                <w:rFonts w:ascii="Arial" w:hAnsi="Arial" w:cs="Arial"/>
                <w:sz w:val="22"/>
                <w:szCs w:val="22"/>
              </w:rPr>
              <w:t xml:space="preserve">wymienia zasady rozmieszczania towarów w sali sprzedażowej i na zapleczu, </w:t>
            </w:r>
          </w:p>
          <w:p w14:paraId="15BA5B13" w14:textId="2EC9F468" w:rsidR="000F2548" w:rsidRPr="000F2548" w:rsidRDefault="000F254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F2548">
              <w:rPr>
                <w:rFonts w:ascii="Arial" w:hAnsi="Arial" w:cs="Arial"/>
                <w:sz w:val="22"/>
                <w:szCs w:val="22"/>
              </w:rPr>
              <w:t xml:space="preserve">zidentyfikować bezbłędnie wskazane znaki, jakości stosowane w handlu, </w:t>
            </w:r>
          </w:p>
          <w:p w14:paraId="6ED7C280" w14:textId="0AAE5829" w:rsidR="00C7695F" w:rsidRPr="00C7695F" w:rsidRDefault="000F254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F2548">
              <w:rPr>
                <w:rFonts w:ascii="Arial" w:hAnsi="Arial" w:cs="Arial"/>
                <w:sz w:val="22"/>
                <w:szCs w:val="22"/>
              </w:rPr>
              <w:t xml:space="preserve">rozróżnić urządzenia techniczne najczęściej </w:t>
            </w:r>
            <w:r w:rsidRPr="00C7695F">
              <w:rPr>
                <w:rFonts w:ascii="Arial" w:hAnsi="Arial" w:cs="Arial"/>
                <w:sz w:val="22"/>
                <w:szCs w:val="22"/>
              </w:rPr>
              <w:t xml:space="preserve">stosowane na </w:t>
            </w:r>
            <w:r w:rsidR="00C7695F" w:rsidRPr="00C7695F">
              <w:rPr>
                <w:rFonts w:ascii="Arial" w:hAnsi="Arial" w:cs="Arial"/>
                <w:sz w:val="22"/>
                <w:szCs w:val="22"/>
              </w:rPr>
              <w:t xml:space="preserve">stanowiskach pracy, </w:t>
            </w:r>
          </w:p>
          <w:p w14:paraId="664D91EC" w14:textId="7D54CFE6" w:rsidR="00C7695F" w:rsidRPr="00C7695F" w:rsidRDefault="00C7695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7695F">
              <w:rPr>
                <w:rFonts w:ascii="Arial" w:hAnsi="Arial" w:cs="Arial"/>
                <w:sz w:val="22"/>
                <w:szCs w:val="22"/>
              </w:rPr>
              <w:t xml:space="preserve">rozróżnia wskazane środki transportu wewnętrznego, które są stosowane powszechnie w magazynach, </w:t>
            </w:r>
          </w:p>
          <w:p w14:paraId="48E3FA74" w14:textId="7AC999AC" w:rsidR="00C7695F" w:rsidRPr="00C7695F" w:rsidRDefault="00C7695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7695F">
              <w:rPr>
                <w:rFonts w:ascii="Arial" w:hAnsi="Arial" w:cs="Arial"/>
                <w:sz w:val="22"/>
                <w:szCs w:val="22"/>
              </w:rPr>
              <w:t xml:space="preserve">określa wpływ warunków przechowywania towarów na ich właściwości, </w:t>
            </w:r>
          </w:p>
          <w:p w14:paraId="6D0C074F" w14:textId="2012D2EC" w:rsidR="00C7695F" w:rsidRPr="00C7695F" w:rsidRDefault="00C7695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7695F">
              <w:rPr>
                <w:rFonts w:ascii="Arial" w:hAnsi="Arial" w:cs="Arial"/>
                <w:sz w:val="22"/>
                <w:szCs w:val="22"/>
              </w:rPr>
              <w:t xml:space="preserve">charakteryzuje wskazane zasady </w:t>
            </w:r>
            <w:r w:rsidRPr="00C7695F">
              <w:rPr>
                <w:rFonts w:ascii="Arial" w:hAnsi="Arial" w:cs="Arial"/>
                <w:sz w:val="22"/>
                <w:szCs w:val="22"/>
              </w:rPr>
              <w:lastRenderedPageBreak/>
              <w:t xml:space="preserve">przygotowania towarów do sprzedaży, </w:t>
            </w:r>
          </w:p>
          <w:p w14:paraId="0181535F" w14:textId="64CFDF83" w:rsidR="00C7695F" w:rsidRPr="00C7695F" w:rsidRDefault="00C7695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7695F">
              <w:rPr>
                <w:rFonts w:ascii="Arial" w:hAnsi="Arial" w:cs="Arial"/>
                <w:sz w:val="22"/>
                <w:szCs w:val="22"/>
              </w:rPr>
              <w:t xml:space="preserve">rozróżnia rodzaje magazynów przechowujących wskazane towary, </w:t>
            </w:r>
          </w:p>
          <w:p w14:paraId="3A3A9560" w14:textId="36CC70A7" w:rsidR="0068717D" w:rsidRPr="0068717D" w:rsidRDefault="00C7695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7695F">
              <w:rPr>
                <w:rFonts w:ascii="Arial" w:hAnsi="Arial" w:cs="Arial"/>
                <w:sz w:val="22"/>
                <w:szCs w:val="22"/>
              </w:rPr>
              <w:t xml:space="preserve">rozróżnia metody i </w:t>
            </w:r>
            <w:r w:rsidR="0068717D" w:rsidRPr="0068717D">
              <w:rPr>
                <w:rFonts w:ascii="Arial" w:hAnsi="Arial" w:cs="Arial"/>
                <w:sz w:val="22"/>
                <w:szCs w:val="22"/>
              </w:rPr>
              <w:t>formy prezentacji towarów powszechnie stosowane w handlu,</w:t>
            </w:r>
            <w:r w:rsidR="0068717D" w:rsidRPr="0068717D">
              <w:rPr>
                <w:sz w:val="23"/>
                <w:szCs w:val="23"/>
              </w:rPr>
              <w:t xml:space="preserve"> </w:t>
            </w:r>
          </w:p>
          <w:p w14:paraId="74814B34" w14:textId="1CC3D7FD" w:rsidR="0068717D" w:rsidRPr="0068717D" w:rsidRDefault="0068717D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8717D">
              <w:rPr>
                <w:rFonts w:ascii="Arial" w:hAnsi="Arial" w:cs="Arial"/>
                <w:sz w:val="22"/>
                <w:szCs w:val="22"/>
              </w:rPr>
              <w:t xml:space="preserve">wyjaśnia funkcje, jakie pełnią magazyny w handlu, </w:t>
            </w:r>
          </w:p>
          <w:p w14:paraId="1F2F0719" w14:textId="13C185D9" w:rsidR="0068717D" w:rsidRPr="0068717D" w:rsidRDefault="0068717D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8717D">
              <w:rPr>
                <w:rFonts w:ascii="Arial" w:hAnsi="Arial" w:cs="Arial"/>
                <w:sz w:val="22"/>
                <w:szCs w:val="22"/>
              </w:rPr>
              <w:t xml:space="preserve">charakteryzuje zasady rozmieszczania towarów w sali sprzedażowej i na zapleczu, </w:t>
            </w:r>
          </w:p>
          <w:p w14:paraId="6A3011A3" w14:textId="4ECD23CD" w:rsidR="0068717D" w:rsidRPr="0068717D" w:rsidRDefault="0068717D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8717D">
              <w:rPr>
                <w:rFonts w:ascii="Arial" w:hAnsi="Arial" w:cs="Arial"/>
                <w:sz w:val="22"/>
                <w:szCs w:val="22"/>
              </w:rPr>
              <w:t xml:space="preserve">określa podstawowe czynniki wpływające na jakość przechowywanych towarów, </w:t>
            </w:r>
          </w:p>
          <w:p w14:paraId="512185F6" w14:textId="60B9E826" w:rsidR="0068717D" w:rsidRPr="0068717D" w:rsidRDefault="0068717D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8717D">
              <w:rPr>
                <w:rFonts w:ascii="Arial" w:hAnsi="Arial" w:cs="Arial"/>
                <w:sz w:val="22"/>
                <w:szCs w:val="22"/>
              </w:rPr>
              <w:t xml:space="preserve">rozróżnia formy i techniki sprzedaży powszechnie stosowane w handlu, </w:t>
            </w:r>
          </w:p>
          <w:p w14:paraId="14BB31D0" w14:textId="5F1A8A62" w:rsidR="007640D0" w:rsidRPr="007640D0" w:rsidRDefault="0068717D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8717D">
              <w:rPr>
                <w:rFonts w:ascii="Arial" w:hAnsi="Arial" w:cs="Arial"/>
                <w:sz w:val="22"/>
                <w:szCs w:val="22"/>
              </w:rPr>
              <w:t xml:space="preserve">wyjaśnia skutki </w:t>
            </w:r>
            <w:r w:rsidR="007640D0" w:rsidRPr="007640D0">
              <w:rPr>
                <w:rFonts w:ascii="Arial" w:hAnsi="Arial" w:cs="Arial"/>
                <w:sz w:val="22"/>
                <w:szCs w:val="22"/>
              </w:rPr>
              <w:t xml:space="preserve">oddziaływania czynników szkodliwych na organizm człowieka w pracy sprzedawcy, </w:t>
            </w:r>
          </w:p>
          <w:p w14:paraId="6C72B9BF" w14:textId="4571B11C" w:rsidR="007640D0" w:rsidRPr="007640D0" w:rsidRDefault="007640D0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640D0">
              <w:rPr>
                <w:rFonts w:ascii="Arial" w:hAnsi="Arial" w:cs="Arial"/>
                <w:sz w:val="22"/>
                <w:szCs w:val="22"/>
              </w:rPr>
              <w:t xml:space="preserve">zna punkty protokołu niedoboru, </w:t>
            </w:r>
          </w:p>
          <w:p w14:paraId="084CD5A4" w14:textId="7C1A43B7" w:rsidR="007640D0" w:rsidRPr="007640D0" w:rsidRDefault="007640D0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640D0">
              <w:rPr>
                <w:rFonts w:ascii="Arial" w:hAnsi="Arial" w:cs="Arial"/>
                <w:sz w:val="22"/>
                <w:szCs w:val="22"/>
              </w:rPr>
              <w:t xml:space="preserve">zna punkty protokołu kontroli laboratoryjnej wie jakie są zasady </w:t>
            </w:r>
            <w:r w:rsidRPr="007640D0">
              <w:rPr>
                <w:rFonts w:ascii="Arial" w:hAnsi="Arial" w:cs="Arial"/>
                <w:sz w:val="22"/>
                <w:szCs w:val="22"/>
              </w:rPr>
              <w:lastRenderedPageBreak/>
              <w:t xml:space="preserve">rozmieszczania towarów na sali sprzedażowej; </w:t>
            </w:r>
          </w:p>
          <w:p w14:paraId="06ACB4CC" w14:textId="4B72310C" w:rsidR="007640D0" w:rsidRPr="007640D0" w:rsidRDefault="007640D0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640D0">
              <w:rPr>
                <w:rFonts w:ascii="Arial" w:hAnsi="Arial" w:cs="Arial"/>
                <w:sz w:val="22"/>
                <w:szCs w:val="22"/>
              </w:rPr>
              <w:t xml:space="preserve">charakteryzuje metody sprzedaży </w:t>
            </w:r>
          </w:p>
          <w:p w14:paraId="2AA09CC6" w14:textId="342870FD" w:rsidR="007640D0" w:rsidRPr="007640D0" w:rsidRDefault="007640D0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640D0">
              <w:rPr>
                <w:rFonts w:ascii="Arial" w:hAnsi="Arial" w:cs="Arial"/>
                <w:sz w:val="22"/>
                <w:szCs w:val="22"/>
              </w:rPr>
              <w:t xml:space="preserve">zdefiniować otoczenie sklepu </w:t>
            </w:r>
          </w:p>
          <w:p w14:paraId="6EAB2747" w14:textId="60AF4471" w:rsidR="007640D0" w:rsidRPr="007640D0" w:rsidRDefault="007640D0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640D0">
              <w:rPr>
                <w:rFonts w:ascii="Arial" w:hAnsi="Arial" w:cs="Arial"/>
                <w:sz w:val="22"/>
                <w:szCs w:val="22"/>
              </w:rPr>
              <w:t xml:space="preserve">wymienić czynniki decydujące o zagospodarowaniu wnętrza sklepu </w:t>
            </w:r>
          </w:p>
          <w:p w14:paraId="13697671" w14:textId="0F2B331A" w:rsidR="009A2306" w:rsidRPr="00CD6138" w:rsidRDefault="003105A3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D6138">
              <w:rPr>
                <w:rFonts w:ascii="Arial" w:hAnsi="Arial" w:cs="Arial"/>
                <w:sz w:val="22"/>
                <w:szCs w:val="22"/>
              </w:rPr>
              <w:t xml:space="preserve">scharakteryzować i </w:t>
            </w:r>
            <w:r w:rsidR="009A2306" w:rsidRPr="00CD6138">
              <w:rPr>
                <w:rFonts w:ascii="Arial" w:hAnsi="Arial" w:cs="Arial"/>
                <w:sz w:val="22"/>
                <w:szCs w:val="22"/>
              </w:rPr>
              <w:t xml:space="preserve">sklasyfikować magazyny handlowe </w:t>
            </w:r>
          </w:p>
          <w:p w14:paraId="4FF19654" w14:textId="3F82079E" w:rsidR="009A2306" w:rsidRPr="00CD6138" w:rsidRDefault="009A230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D6138">
              <w:rPr>
                <w:rFonts w:ascii="Arial" w:hAnsi="Arial" w:cs="Arial"/>
                <w:sz w:val="22"/>
                <w:szCs w:val="22"/>
              </w:rPr>
              <w:t xml:space="preserve">określić funkcje magazynów handlowych </w:t>
            </w:r>
          </w:p>
          <w:p w14:paraId="02210716" w14:textId="7662D9F4" w:rsidR="009A2306" w:rsidRPr="00CD6138" w:rsidRDefault="009A230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D6138">
              <w:rPr>
                <w:rFonts w:ascii="Arial" w:hAnsi="Arial" w:cs="Arial"/>
                <w:sz w:val="22"/>
                <w:szCs w:val="22"/>
              </w:rPr>
              <w:t xml:space="preserve">wymienić poszczególne strefy w magazynie oraz sposoby rozmieszczania towarów </w:t>
            </w:r>
          </w:p>
          <w:p w14:paraId="4819800D" w14:textId="2A93F5E9" w:rsidR="009A2306" w:rsidRPr="00CD6138" w:rsidRDefault="009A230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D6138">
              <w:rPr>
                <w:rFonts w:ascii="Arial" w:hAnsi="Arial" w:cs="Arial"/>
                <w:sz w:val="22"/>
                <w:szCs w:val="22"/>
              </w:rPr>
              <w:t xml:space="preserve">wymienić i scharakteryzować wyposażenie magazynów </w:t>
            </w:r>
          </w:p>
          <w:p w14:paraId="1552613F" w14:textId="03EC4245" w:rsidR="009A2306" w:rsidRPr="00CD6138" w:rsidRDefault="009A230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D6138">
              <w:rPr>
                <w:rFonts w:ascii="Arial" w:hAnsi="Arial" w:cs="Arial"/>
                <w:sz w:val="22"/>
                <w:szCs w:val="22"/>
              </w:rPr>
              <w:t xml:space="preserve">wypełnić zgłoszenie reklamacyjne </w:t>
            </w:r>
          </w:p>
          <w:p w14:paraId="1469754C" w14:textId="1F1BE450" w:rsidR="009A2306" w:rsidRPr="00CD6138" w:rsidRDefault="009A230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D6138">
              <w:rPr>
                <w:rFonts w:ascii="Arial" w:hAnsi="Arial" w:cs="Arial"/>
                <w:sz w:val="22"/>
                <w:szCs w:val="22"/>
              </w:rPr>
              <w:t xml:space="preserve">wymienić typowe pisma między dostawcą a odbiorcą dotyczące zakupu towarów </w:t>
            </w:r>
          </w:p>
          <w:p w14:paraId="7166FE93" w14:textId="68D3DC28" w:rsidR="00F5544C" w:rsidRPr="00D063A1" w:rsidRDefault="009A2306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D6138">
              <w:rPr>
                <w:rFonts w:ascii="Arial" w:hAnsi="Arial" w:cs="Arial"/>
                <w:sz w:val="22"/>
                <w:szCs w:val="22"/>
              </w:rPr>
              <w:t xml:space="preserve">wymienić prawa </w:t>
            </w:r>
            <w:r w:rsidR="00F5544C" w:rsidRPr="00D063A1">
              <w:rPr>
                <w:rFonts w:ascii="Arial" w:hAnsi="Arial" w:cs="Arial"/>
                <w:sz w:val="22"/>
                <w:szCs w:val="22"/>
              </w:rPr>
              <w:t xml:space="preserve">konsumenta reklamującego towar niezgodny z umową </w:t>
            </w:r>
          </w:p>
          <w:p w14:paraId="1741521A" w14:textId="1CEBF277" w:rsidR="00F5544C" w:rsidRPr="00D063A1" w:rsidRDefault="00F5544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063A1">
              <w:rPr>
                <w:rFonts w:ascii="Arial" w:hAnsi="Arial" w:cs="Arial"/>
                <w:sz w:val="22"/>
                <w:szCs w:val="22"/>
              </w:rPr>
              <w:t xml:space="preserve">wymienia formy sprzedaży </w:t>
            </w:r>
          </w:p>
          <w:p w14:paraId="3FF77D4C" w14:textId="745CE446" w:rsidR="00F5544C" w:rsidRPr="00D063A1" w:rsidRDefault="00F5544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063A1">
              <w:rPr>
                <w:rFonts w:ascii="Arial" w:hAnsi="Arial" w:cs="Arial"/>
                <w:sz w:val="22"/>
                <w:szCs w:val="22"/>
              </w:rPr>
              <w:lastRenderedPageBreak/>
              <w:t xml:space="preserve">określa typy klientów </w:t>
            </w:r>
          </w:p>
          <w:p w14:paraId="148E9BE3" w14:textId="7B1CF56D" w:rsidR="00F5544C" w:rsidRPr="00D063A1" w:rsidRDefault="00F5544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063A1">
              <w:rPr>
                <w:rFonts w:ascii="Arial" w:hAnsi="Arial" w:cs="Arial"/>
                <w:sz w:val="22"/>
                <w:szCs w:val="22"/>
              </w:rPr>
              <w:t xml:space="preserve">określa asortyment towarowy </w:t>
            </w:r>
          </w:p>
          <w:p w14:paraId="3DFF0DAF" w14:textId="2636DAFA" w:rsidR="00F5544C" w:rsidRPr="00D063A1" w:rsidRDefault="00F5544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063A1">
              <w:rPr>
                <w:rFonts w:ascii="Arial" w:hAnsi="Arial" w:cs="Arial"/>
                <w:sz w:val="22"/>
                <w:szCs w:val="22"/>
              </w:rPr>
              <w:t xml:space="preserve">sklasyfikować przedsiębiorstwa ze względu na sposób pozyskiwania odbiorców </w:t>
            </w:r>
          </w:p>
          <w:p w14:paraId="7CBCD194" w14:textId="16372E46" w:rsidR="00F5544C" w:rsidRPr="00D063A1" w:rsidRDefault="00F5544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063A1">
              <w:rPr>
                <w:rFonts w:ascii="Arial" w:hAnsi="Arial" w:cs="Arial"/>
                <w:sz w:val="22"/>
                <w:szCs w:val="22"/>
              </w:rPr>
              <w:t xml:space="preserve">scharakteryzować struktury asortymentu </w:t>
            </w:r>
          </w:p>
          <w:p w14:paraId="72C12741" w14:textId="652776E4" w:rsidR="00F5544C" w:rsidRPr="00D063A1" w:rsidRDefault="00F5544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063A1">
              <w:rPr>
                <w:rFonts w:ascii="Arial" w:hAnsi="Arial" w:cs="Arial"/>
                <w:sz w:val="22"/>
                <w:szCs w:val="22"/>
              </w:rPr>
              <w:t xml:space="preserve">kompletować zestaw towarów z asortymenty podstawowego i uzupełniającego </w:t>
            </w:r>
          </w:p>
          <w:p w14:paraId="169B073C" w14:textId="7E756DD9" w:rsidR="000B6269" w:rsidRPr="000B6269" w:rsidRDefault="00F5544C" w:rsidP="00982618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D063A1">
              <w:rPr>
                <w:rFonts w:ascii="Arial" w:hAnsi="Arial" w:cs="Arial"/>
                <w:sz w:val="22"/>
                <w:szCs w:val="22"/>
              </w:rPr>
              <w:t>organizować miejsca pracy sprzedawcy w</w:t>
            </w:r>
            <w:r>
              <w:rPr>
                <w:sz w:val="23"/>
                <w:szCs w:val="23"/>
              </w:rPr>
              <w:t xml:space="preserve"> </w:t>
            </w:r>
            <w:r w:rsidR="000B6269" w:rsidRPr="000B6269">
              <w:rPr>
                <w:rFonts w:ascii="Arial" w:hAnsi="Arial" w:cs="Arial"/>
                <w:sz w:val="22"/>
                <w:szCs w:val="22"/>
              </w:rPr>
              <w:t>sklepach o różnych systemach sprzedaży</w:t>
            </w:r>
            <w:r w:rsidR="000B6269" w:rsidRPr="000B6269">
              <w:rPr>
                <w:sz w:val="23"/>
                <w:szCs w:val="23"/>
              </w:rPr>
              <w:t xml:space="preserve"> </w:t>
            </w:r>
          </w:p>
          <w:p w14:paraId="54714FFA" w14:textId="0ADE9292" w:rsidR="000B6269" w:rsidRPr="000B6269" w:rsidRDefault="000B626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B6269">
              <w:rPr>
                <w:rFonts w:ascii="Arial" w:hAnsi="Arial" w:cs="Arial"/>
                <w:sz w:val="22"/>
                <w:szCs w:val="22"/>
              </w:rPr>
              <w:t xml:space="preserve">wymienić obowiązki pracownika wykonującego pracę przy obrocie artykułami żywnościowymi </w:t>
            </w:r>
          </w:p>
          <w:p w14:paraId="1A161917" w14:textId="63D9611A" w:rsidR="000B6269" w:rsidRPr="000B6269" w:rsidRDefault="000B626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B6269">
              <w:rPr>
                <w:rFonts w:ascii="Arial" w:hAnsi="Arial" w:cs="Arial"/>
                <w:sz w:val="22"/>
                <w:szCs w:val="22"/>
              </w:rPr>
              <w:t xml:space="preserve">wymienić kryteria wyłożenia towarów </w:t>
            </w:r>
          </w:p>
          <w:p w14:paraId="5CCD5714" w14:textId="317A6408" w:rsidR="000B6269" w:rsidRPr="000B6269" w:rsidRDefault="000B626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B6269">
              <w:rPr>
                <w:rFonts w:ascii="Arial" w:hAnsi="Arial" w:cs="Arial"/>
                <w:sz w:val="22"/>
                <w:szCs w:val="22"/>
              </w:rPr>
              <w:t xml:space="preserve">wyjaśnić zasady ekspozycji towarów </w:t>
            </w:r>
          </w:p>
          <w:p w14:paraId="4C927E4B" w14:textId="55CA5320" w:rsidR="000B6269" w:rsidRPr="000B6269" w:rsidRDefault="000B626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B6269">
              <w:rPr>
                <w:rFonts w:ascii="Arial" w:hAnsi="Arial" w:cs="Arial"/>
                <w:sz w:val="22"/>
                <w:szCs w:val="22"/>
              </w:rPr>
              <w:t xml:space="preserve">wymienia rodzaje zapasów handlowych </w:t>
            </w:r>
          </w:p>
          <w:p w14:paraId="2B03EFE5" w14:textId="3B385416" w:rsidR="000B6269" w:rsidRPr="000B6269" w:rsidRDefault="000B626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B6269">
              <w:rPr>
                <w:rFonts w:ascii="Arial" w:hAnsi="Arial" w:cs="Arial"/>
                <w:sz w:val="22"/>
                <w:szCs w:val="22"/>
              </w:rPr>
              <w:t xml:space="preserve">wie kiedy występuje stan minimalny, maksymalny i przeciętny zapasów </w:t>
            </w:r>
          </w:p>
          <w:p w14:paraId="5116E634" w14:textId="175B9B54" w:rsidR="000B6269" w:rsidRPr="000B6269" w:rsidRDefault="000B626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B6269">
              <w:rPr>
                <w:rFonts w:ascii="Arial" w:hAnsi="Arial" w:cs="Arial"/>
                <w:sz w:val="22"/>
                <w:szCs w:val="22"/>
              </w:rPr>
              <w:t xml:space="preserve">wyjaśnia pojęcie reklamacji i rękojmi za wady fizyczne </w:t>
            </w:r>
          </w:p>
          <w:p w14:paraId="768A33B3" w14:textId="019A5A56" w:rsidR="000B6269" w:rsidRPr="004C230D" w:rsidRDefault="000B626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B6269">
              <w:rPr>
                <w:rFonts w:ascii="Arial" w:hAnsi="Arial" w:cs="Arial"/>
                <w:sz w:val="22"/>
                <w:szCs w:val="22"/>
              </w:rPr>
              <w:lastRenderedPageBreak/>
              <w:t>wymienia czynności</w:t>
            </w:r>
            <w:r>
              <w:rPr>
                <w:sz w:val="23"/>
                <w:szCs w:val="23"/>
              </w:rPr>
              <w:t xml:space="preserve"> </w:t>
            </w:r>
            <w:r w:rsidR="004C230D" w:rsidRPr="004C230D">
              <w:rPr>
                <w:rFonts w:ascii="Arial" w:hAnsi="Arial" w:cs="Arial"/>
                <w:sz w:val="22"/>
                <w:szCs w:val="22"/>
              </w:rPr>
              <w:t xml:space="preserve">niezbędne do prawidłowego odbioru towarów </w:t>
            </w:r>
          </w:p>
          <w:p w14:paraId="1C4D8CD1" w14:textId="77777777" w:rsidR="00235CA2" w:rsidRPr="00235CA2" w:rsidRDefault="00235CA2" w:rsidP="00235C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7116FD" w14:textId="75BFA5D4" w:rsidR="00C75F59" w:rsidRPr="00BD0C4A" w:rsidRDefault="00235CA2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7202A">
              <w:rPr>
                <w:rFonts w:ascii="Arial" w:hAnsi="Arial" w:cs="Arial"/>
                <w:color w:val="000000"/>
              </w:rPr>
              <w:lastRenderedPageBreak/>
              <w:t xml:space="preserve">omówić zasady rozmieszczania towarów identyfikuje przepisy dotyczące jakości, w tym HACCP </w:t>
            </w:r>
            <w:r w:rsidR="00C75F59" w:rsidRPr="00BD0C4A">
              <w:rPr>
                <w:rFonts w:ascii="Arial" w:hAnsi="Arial" w:cs="Arial"/>
              </w:rPr>
              <w:t xml:space="preserve">stosowane w handlu, </w:t>
            </w:r>
          </w:p>
          <w:p w14:paraId="368BB589" w14:textId="295F256C" w:rsidR="00C75F59" w:rsidRPr="00BD0C4A" w:rsidRDefault="00C75F5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D0C4A">
              <w:rPr>
                <w:rFonts w:ascii="Arial" w:hAnsi="Arial" w:cs="Arial"/>
                <w:sz w:val="22"/>
                <w:szCs w:val="22"/>
              </w:rPr>
              <w:t xml:space="preserve">dokonuje analizy zasad przyjmowania i dokumentowania dostaw towarów powszechnie stosowanych w handlu, </w:t>
            </w:r>
          </w:p>
          <w:p w14:paraId="28C02981" w14:textId="1675F96B" w:rsidR="00C75F59" w:rsidRPr="00BD0C4A" w:rsidRDefault="00C75F5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D0C4A">
              <w:rPr>
                <w:rFonts w:ascii="Arial" w:hAnsi="Arial" w:cs="Arial"/>
                <w:sz w:val="22"/>
                <w:szCs w:val="22"/>
              </w:rPr>
              <w:t xml:space="preserve">określa wpływ warunków przechowywania wskazanych towarów na ich właściwości, </w:t>
            </w:r>
          </w:p>
          <w:p w14:paraId="6F050071" w14:textId="3A9498C1" w:rsidR="00C75F59" w:rsidRPr="00BD0C4A" w:rsidRDefault="00C75F5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D0C4A">
              <w:rPr>
                <w:rFonts w:ascii="Arial" w:hAnsi="Arial" w:cs="Arial"/>
                <w:sz w:val="22"/>
                <w:szCs w:val="22"/>
              </w:rPr>
              <w:t xml:space="preserve">rozróżnia właściwości przechowywanych w magazynie wskazanych towarów, </w:t>
            </w:r>
          </w:p>
          <w:p w14:paraId="2B64A0B2" w14:textId="6C5F80A1" w:rsidR="00F35FD5" w:rsidRPr="00F35FD5" w:rsidRDefault="00C75F59" w:rsidP="00982618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BD0C4A">
              <w:rPr>
                <w:rFonts w:ascii="Arial" w:hAnsi="Arial" w:cs="Arial"/>
                <w:sz w:val="22"/>
                <w:szCs w:val="22"/>
              </w:rPr>
              <w:lastRenderedPageBreak/>
              <w:t xml:space="preserve">charakteryzuje poprawnie zasady rozmieszczania wskazanych towarów w magazynie i w sali </w:t>
            </w:r>
            <w:r w:rsidR="006E6A4D" w:rsidRPr="006E6A4D">
              <w:rPr>
                <w:rFonts w:ascii="Arial" w:hAnsi="Arial" w:cs="Arial"/>
                <w:sz w:val="22"/>
                <w:szCs w:val="22"/>
              </w:rPr>
              <w:t>sprzedażowej</w:t>
            </w:r>
            <w:r w:rsidR="00F35FD5" w:rsidRPr="006E6A4D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4E758A68" w14:textId="1A1E787D" w:rsidR="00F35FD5" w:rsidRPr="006E6A4D" w:rsidRDefault="00F35FD5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E6A4D">
              <w:rPr>
                <w:rFonts w:ascii="Arial" w:hAnsi="Arial" w:cs="Arial"/>
                <w:sz w:val="22"/>
                <w:szCs w:val="22"/>
              </w:rPr>
              <w:t xml:space="preserve">dobiera odpowiedni sprzęt i urządzenia magazynowe do wybranej grupy towarowej, </w:t>
            </w:r>
          </w:p>
          <w:p w14:paraId="0E4B8509" w14:textId="2C09DAC1" w:rsidR="00F35FD5" w:rsidRPr="006E6A4D" w:rsidRDefault="00F35FD5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E6A4D">
              <w:rPr>
                <w:rFonts w:ascii="Arial" w:hAnsi="Arial" w:cs="Arial"/>
                <w:sz w:val="22"/>
                <w:szCs w:val="22"/>
              </w:rPr>
              <w:t xml:space="preserve">dobiera metodę i formę sprzedaży w zależności od asortymentu oraz w zależności od prowadzonej działalności handlowej, </w:t>
            </w:r>
          </w:p>
          <w:p w14:paraId="023B682A" w14:textId="2A10F6EC" w:rsidR="00F35FD5" w:rsidRPr="006E6A4D" w:rsidRDefault="00F35FD5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E6A4D">
              <w:rPr>
                <w:rFonts w:ascii="Arial" w:hAnsi="Arial" w:cs="Arial"/>
                <w:sz w:val="22"/>
                <w:szCs w:val="22"/>
              </w:rPr>
              <w:t xml:space="preserve">dokonuje analizy zasad rozmieszczania towarów w magazynie i w sali sprzedażowej </w:t>
            </w:r>
          </w:p>
          <w:p w14:paraId="4305D9FF" w14:textId="7AEC49D1" w:rsidR="0099058D" w:rsidRPr="0099058D" w:rsidRDefault="00F35FD5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E6A4D">
              <w:rPr>
                <w:rFonts w:ascii="Arial" w:hAnsi="Arial" w:cs="Arial"/>
                <w:sz w:val="22"/>
                <w:szCs w:val="22"/>
              </w:rPr>
              <w:t xml:space="preserve">planuje rozmieszczanie towarów w magazynie i w sali sprzedażowej zgodnie z zasadami sprawdza </w:t>
            </w:r>
            <w:r w:rsidRPr="0099058D">
              <w:rPr>
                <w:rFonts w:ascii="Arial" w:hAnsi="Arial" w:cs="Arial"/>
                <w:sz w:val="22"/>
                <w:szCs w:val="22"/>
              </w:rPr>
              <w:t xml:space="preserve">stany </w:t>
            </w:r>
            <w:r w:rsidR="0099058D" w:rsidRPr="0099058D">
              <w:rPr>
                <w:rFonts w:ascii="Arial" w:hAnsi="Arial" w:cs="Arial"/>
                <w:sz w:val="22"/>
                <w:szCs w:val="22"/>
              </w:rPr>
              <w:t xml:space="preserve">magazynowe/ </w:t>
            </w:r>
          </w:p>
          <w:p w14:paraId="5288D631" w14:textId="774C8690" w:rsidR="0099058D" w:rsidRPr="0099058D" w:rsidRDefault="0099058D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9058D">
              <w:rPr>
                <w:rFonts w:ascii="Arial" w:hAnsi="Arial" w:cs="Arial"/>
                <w:sz w:val="22"/>
                <w:szCs w:val="22"/>
              </w:rPr>
              <w:t xml:space="preserve">dokonuje analizy zasad przyjmowania i dokumentowania dostaw towarów powszechnie stosowanych w handlu, </w:t>
            </w:r>
          </w:p>
          <w:p w14:paraId="668DE55F" w14:textId="3E2422D5" w:rsidR="0099058D" w:rsidRPr="0099058D" w:rsidRDefault="0099058D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9058D">
              <w:rPr>
                <w:rFonts w:ascii="Arial" w:hAnsi="Arial" w:cs="Arial"/>
                <w:sz w:val="22"/>
                <w:szCs w:val="22"/>
              </w:rPr>
              <w:t xml:space="preserve">określa wpływ warunków przechowywania </w:t>
            </w:r>
            <w:r w:rsidRPr="0099058D">
              <w:rPr>
                <w:rFonts w:ascii="Arial" w:hAnsi="Arial" w:cs="Arial"/>
                <w:sz w:val="22"/>
                <w:szCs w:val="22"/>
              </w:rPr>
              <w:lastRenderedPageBreak/>
              <w:t xml:space="preserve">wskazanych towarów na ich właściwości, </w:t>
            </w:r>
          </w:p>
          <w:p w14:paraId="6CA569F7" w14:textId="7D764994" w:rsidR="0099058D" w:rsidRPr="0099058D" w:rsidRDefault="0099058D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9058D">
              <w:rPr>
                <w:rFonts w:ascii="Arial" w:hAnsi="Arial" w:cs="Arial"/>
                <w:sz w:val="22"/>
                <w:szCs w:val="22"/>
              </w:rPr>
              <w:t xml:space="preserve">rozróżnia właściwości przechowywanych w magazynie wskazanych towarów, </w:t>
            </w:r>
          </w:p>
          <w:p w14:paraId="20DF1D9F" w14:textId="7B68F17A" w:rsidR="0099058D" w:rsidRDefault="0099058D" w:rsidP="00982618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99058D">
              <w:rPr>
                <w:rFonts w:ascii="Arial" w:hAnsi="Arial" w:cs="Arial"/>
                <w:sz w:val="22"/>
                <w:szCs w:val="22"/>
              </w:rPr>
              <w:t>wyjaśnia w logiczny sposób zasady konserwacji i przechowywania wskazanych towaró</w:t>
            </w:r>
            <w:r>
              <w:rPr>
                <w:sz w:val="23"/>
                <w:szCs w:val="23"/>
              </w:rPr>
              <w:t xml:space="preserve">w, </w:t>
            </w:r>
          </w:p>
          <w:p w14:paraId="44669E66" w14:textId="491C5BD6" w:rsidR="00F21AEF" w:rsidRPr="00F21AEF" w:rsidRDefault="00F21A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F21AEF">
              <w:rPr>
                <w:rFonts w:ascii="Arial" w:hAnsi="Arial" w:cs="Arial"/>
                <w:sz w:val="22"/>
                <w:szCs w:val="22"/>
              </w:rPr>
              <w:t xml:space="preserve">planuje rozmieszczanie towarów w magazynie i w sali sprzedażowej zgodnie z zasadami, </w:t>
            </w:r>
          </w:p>
          <w:p w14:paraId="2FD77856" w14:textId="63BCF5C9" w:rsidR="00F21AEF" w:rsidRPr="00F21AEF" w:rsidRDefault="00F21A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F21AEF">
              <w:rPr>
                <w:rFonts w:ascii="Arial" w:hAnsi="Arial" w:cs="Arial"/>
                <w:sz w:val="22"/>
                <w:szCs w:val="22"/>
              </w:rPr>
              <w:t xml:space="preserve">identyfikuje przepisy dotyczące jakości, w tym HACCP stosowane w handlu, scharakteryzować elementy wyróżniające placówkę handlową w otoczeniu </w:t>
            </w:r>
          </w:p>
          <w:p w14:paraId="78304771" w14:textId="7A12EDD6" w:rsidR="00F21AEF" w:rsidRPr="00F21AEF" w:rsidRDefault="00F21A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F21AEF">
              <w:rPr>
                <w:rFonts w:ascii="Arial" w:hAnsi="Arial" w:cs="Arial"/>
                <w:sz w:val="22"/>
                <w:szCs w:val="22"/>
              </w:rPr>
              <w:t xml:space="preserve">wymienić czynniki decydujące o zagospodarowaniu wnętrza sklepu </w:t>
            </w:r>
          </w:p>
          <w:p w14:paraId="6F31AFD6" w14:textId="4CFD197D" w:rsidR="00F21AEF" w:rsidRPr="00F21AEF" w:rsidRDefault="00F21A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F21AEF">
              <w:rPr>
                <w:rFonts w:ascii="Arial" w:hAnsi="Arial" w:cs="Arial"/>
                <w:sz w:val="22"/>
                <w:szCs w:val="22"/>
              </w:rPr>
              <w:t xml:space="preserve">wymienić czynniki budujące atmosferę wnętrza sklepu </w:t>
            </w:r>
          </w:p>
          <w:p w14:paraId="3876D6FA" w14:textId="32A2A2CB" w:rsidR="00816A2B" w:rsidRPr="00C4694F" w:rsidRDefault="00F21AEF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F21AEF">
              <w:rPr>
                <w:rFonts w:ascii="Arial" w:hAnsi="Arial" w:cs="Arial"/>
                <w:sz w:val="22"/>
                <w:szCs w:val="22"/>
              </w:rPr>
              <w:t xml:space="preserve">scharakteryzować, sklasyfikować i określić </w:t>
            </w:r>
            <w:r w:rsidR="00816A2B" w:rsidRPr="00C4694F">
              <w:rPr>
                <w:rFonts w:ascii="Arial" w:hAnsi="Arial" w:cs="Arial"/>
                <w:sz w:val="22"/>
                <w:szCs w:val="22"/>
              </w:rPr>
              <w:t xml:space="preserve">funkcje magazynów handlowych </w:t>
            </w:r>
          </w:p>
          <w:p w14:paraId="4221FE7A" w14:textId="168744A0" w:rsidR="00816A2B" w:rsidRPr="00C4694F" w:rsidRDefault="00816A2B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4694F">
              <w:rPr>
                <w:rFonts w:ascii="Arial" w:hAnsi="Arial" w:cs="Arial"/>
                <w:sz w:val="22"/>
                <w:szCs w:val="22"/>
              </w:rPr>
              <w:lastRenderedPageBreak/>
              <w:t xml:space="preserve">określić zasady rozmieszczania i przechowywania towarów w magazynie </w:t>
            </w:r>
          </w:p>
          <w:p w14:paraId="2D2C5701" w14:textId="363D6822" w:rsidR="00816A2B" w:rsidRPr="00C4694F" w:rsidRDefault="00816A2B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4694F">
              <w:rPr>
                <w:rFonts w:ascii="Arial" w:hAnsi="Arial" w:cs="Arial"/>
                <w:sz w:val="22"/>
                <w:szCs w:val="22"/>
              </w:rPr>
              <w:t xml:space="preserve">wymienić i scharakteryzować wyposażenie magazynów </w:t>
            </w:r>
          </w:p>
          <w:p w14:paraId="19127C2F" w14:textId="1FABCE28" w:rsidR="00816A2B" w:rsidRPr="00C4694F" w:rsidRDefault="00816A2B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4694F">
              <w:rPr>
                <w:rFonts w:ascii="Arial" w:hAnsi="Arial" w:cs="Arial"/>
                <w:sz w:val="22"/>
                <w:szCs w:val="22"/>
              </w:rPr>
              <w:t xml:space="preserve">określić wpływ wyposażenia na efektywność działań w magazynie handlowym </w:t>
            </w:r>
          </w:p>
          <w:p w14:paraId="7532E11A" w14:textId="1DD14B51" w:rsidR="00816A2B" w:rsidRPr="00C4694F" w:rsidRDefault="00816A2B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4694F">
              <w:rPr>
                <w:rFonts w:ascii="Arial" w:hAnsi="Arial" w:cs="Arial"/>
                <w:sz w:val="22"/>
                <w:szCs w:val="22"/>
              </w:rPr>
              <w:t xml:space="preserve">dobierać typy magazynów ze względu na rodzaj przechowywanego towaru </w:t>
            </w:r>
          </w:p>
          <w:p w14:paraId="058B9516" w14:textId="12663E27" w:rsidR="00854278" w:rsidRPr="00854278" w:rsidRDefault="00816A2B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4694F">
              <w:rPr>
                <w:rFonts w:ascii="Arial" w:hAnsi="Arial" w:cs="Arial"/>
                <w:sz w:val="22"/>
                <w:szCs w:val="22"/>
              </w:rPr>
              <w:t>omawia czynności sprzedawcy w różnych</w:t>
            </w:r>
            <w:r>
              <w:rPr>
                <w:sz w:val="23"/>
                <w:szCs w:val="23"/>
              </w:rPr>
              <w:t xml:space="preserve"> </w:t>
            </w:r>
            <w:r w:rsidR="00854278" w:rsidRPr="00854278">
              <w:rPr>
                <w:rFonts w:ascii="Arial" w:hAnsi="Arial" w:cs="Arial"/>
                <w:sz w:val="22"/>
                <w:szCs w:val="22"/>
              </w:rPr>
              <w:t xml:space="preserve">formach sprzedaży </w:t>
            </w:r>
          </w:p>
          <w:p w14:paraId="56E33286" w14:textId="61DE551F" w:rsidR="00854278" w:rsidRPr="00854278" w:rsidRDefault="0085427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54278">
              <w:rPr>
                <w:rFonts w:ascii="Arial" w:hAnsi="Arial" w:cs="Arial"/>
                <w:sz w:val="22"/>
                <w:szCs w:val="22"/>
              </w:rPr>
              <w:t xml:space="preserve">identyfikuje i ocenia zachowania klienta </w:t>
            </w:r>
          </w:p>
          <w:p w14:paraId="65162E19" w14:textId="711BD12A" w:rsidR="00854278" w:rsidRPr="00854278" w:rsidRDefault="0085427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54278">
              <w:rPr>
                <w:rFonts w:ascii="Arial" w:hAnsi="Arial" w:cs="Arial"/>
                <w:sz w:val="22"/>
                <w:szCs w:val="22"/>
              </w:rPr>
              <w:t xml:space="preserve">scharakteryzować struktury asortymentu wybranej firmy </w:t>
            </w:r>
          </w:p>
          <w:p w14:paraId="1EF352BF" w14:textId="15ABD583" w:rsidR="00854278" w:rsidRPr="00854278" w:rsidRDefault="0085427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54278">
              <w:rPr>
                <w:rFonts w:ascii="Arial" w:hAnsi="Arial" w:cs="Arial"/>
                <w:sz w:val="22"/>
                <w:szCs w:val="22"/>
              </w:rPr>
              <w:t xml:space="preserve">omówić istotę optymalizacji wyłożenia towaru </w:t>
            </w:r>
          </w:p>
          <w:p w14:paraId="77BA1ECF" w14:textId="10FE74AA" w:rsidR="00854278" w:rsidRPr="00854278" w:rsidRDefault="0085427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54278">
              <w:rPr>
                <w:rFonts w:ascii="Arial" w:hAnsi="Arial" w:cs="Arial"/>
                <w:sz w:val="22"/>
                <w:szCs w:val="22"/>
              </w:rPr>
              <w:t xml:space="preserve">stosować w praktyce zasady ekspozycji towarów </w:t>
            </w:r>
          </w:p>
          <w:p w14:paraId="3A3CD898" w14:textId="6498DF3D" w:rsidR="00854278" w:rsidRPr="00854278" w:rsidRDefault="0085427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54278">
              <w:rPr>
                <w:rFonts w:ascii="Arial" w:hAnsi="Arial" w:cs="Arial"/>
                <w:sz w:val="22"/>
                <w:szCs w:val="22"/>
              </w:rPr>
              <w:t>wykorzystać zasady rozmieszczania towarów w praktyce-</w:t>
            </w:r>
            <w:r w:rsidRPr="00854278">
              <w:rPr>
                <w:rFonts w:ascii="Arial" w:hAnsi="Arial" w:cs="Arial"/>
                <w:sz w:val="22"/>
                <w:szCs w:val="22"/>
              </w:rPr>
              <w:lastRenderedPageBreak/>
              <w:t xml:space="preserve">charakteryzuje strukturę PKWiU </w:t>
            </w:r>
          </w:p>
          <w:p w14:paraId="1821043B" w14:textId="27ED965C" w:rsidR="00727B6C" w:rsidRPr="00727B6C" w:rsidRDefault="0085427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54278">
              <w:rPr>
                <w:rFonts w:ascii="Arial" w:hAnsi="Arial" w:cs="Arial"/>
                <w:sz w:val="22"/>
                <w:szCs w:val="22"/>
              </w:rPr>
              <w:t xml:space="preserve">podaje przykłady asortymentów i dokonuje ich podziału na grupy </w:t>
            </w:r>
            <w:r w:rsidR="00727B6C" w:rsidRPr="00727B6C">
              <w:rPr>
                <w:rFonts w:ascii="Arial" w:hAnsi="Arial" w:cs="Arial"/>
                <w:sz w:val="22"/>
                <w:szCs w:val="22"/>
              </w:rPr>
              <w:t>asortymentowe</w:t>
            </w:r>
            <w:r w:rsidR="00727B6C" w:rsidRPr="00727B6C">
              <w:rPr>
                <w:sz w:val="23"/>
                <w:szCs w:val="23"/>
              </w:rPr>
              <w:t xml:space="preserve"> </w:t>
            </w:r>
          </w:p>
          <w:p w14:paraId="45AC00DC" w14:textId="11870CCD" w:rsidR="00727B6C" w:rsidRPr="00727B6C" w:rsidRDefault="00727B6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27B6C">
              <w:rPr>
                <w:rFonts w:ascii="Arial" w:hAnsi="Arial" w:cs="Arial"/>
                <w:sz w:val="22"/>
                <w:szCs w:val="22"/>
              </w:rPr>
              <w:t xml:space="preserve">wyjaśnia potrzebę tworzenia zapasów </w:t>
            </w:r>
          </w:p>
          <w:p w14:paraId="72A9D5F4" w14:textId="592D4AE2" w:rsidR="00727B6C" w:rsidRPr="00727B6C" w:rsidRDefault="00727B6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27B6C">
              <w:rPr>
                <w:rFonts w:ascii="Arial" w:hAnsi="Arial" w:cs="Arial"/>
                <w:sz w:val="22"/>
                <w:szCs w:val="22"/>
              </w:rPr>
              <w:t xml:space="preserve">dokonuje klasyfikacji zapasów </w:t>
            </w:r>
          </w:p>
          <w:p w14:paraId="7881F044" w14:textId="1869F759" w:rsidR="00727B6C" w:rsidRPr="00727B6C" w:rsidRDefault="00727B6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27B6C">
              <w:rPr>
                <w:rFonts w:ascii="Arial" w:hAnsi="Arial" w:cs="Arial"/>
                <w:sz w:val="22"/>
                <w:szCs w:val="22"/>
              </w:rPr>
              <w:t xml:space="preserve">dokonuje odbioru ilościowego i jakościowego wybranych towarów </w:t>
            </w:r>
          </w:p>
          <w:p w14:paraId="2BEB6002" w14:textId="049E3BAC" w:rsidR="00727B6C" w:rsidRPr="00727B6C" w:rsidRDefault="00727B6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27B6C">
              <w:rPr>
                <w:rFonts w:ascii="Arial" w:hAnsi="Arial" w:cs="Arial"/>
                <w:sz w:val="22"/>
                <w:szCs w:val="22"/>
              </w:rPr>
              <w:t xml:space="preserve">sporządza zgłoszenie reklamacyjne </w:t>
            </w:r>
          </w:p>
          <w:p w14:paraId="7FCEF794" w14:textId="23A825A8" w:rsidR="00727B6C" w:rsidRPr="00727B6C" w:rsidRDefault="00727B6C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27B6C">
              <w:rPr>
                <w:rFonts w:ascii="Arial" w:hAnsi="Arial" w:cs="Arial"/>
                <w:sz w:val="22"/>
                <w:szCs w:val="22"/>
              </w:rPr>
              <w:t xml:space="preserve">oblicza i wskaźniki rotacji </w:t>
            </w:r>
          </w:p>
          <w:p w14:paraId="52297B8E" w14:textId="77777777" w:rsidR="00235CA2" w:rsidRPr="00235CA2" w:rsidRDefault="00235CA2" w:rsidP="00235C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623BEC" w14:textId="0AF12DBE" w:rsidR="00235CA2" w:rsidRPr="00F7202A" w:rsidRDefault="00235CA2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7202A">
              <w:rPr>
                <w:rFonts w:ascii="Arial" w:hAnsi="Arial" w:cs="Arial"/>
                <w:color w:val="000000"/>
              </w:rPr>
              <w:lastRenderedPageBreak/>
              <w:t xml:space="preserve">opracowuje algorytm postępowania przy przyjmowaniu dostaw towarów, </w:t>
            </w:r>
          </w:p>
          <w:p w14:paraId="31DF02EF" w14:textId="24CE64EE" w:rsidR="00D46342" w:rsidRPr="00D46342" w:rsidRDefault="00D46342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46342">
              <w:rPr>
                <w:rFonts w:ascii="Arial" w:hAnsi="Arial" w:cs="Arial"/>
                <w:sz w:val="22"/>
                <w:szCs w:val="22"/>
              </w:rPr>
              <w:t xml:space="preserve">dokonuje analizy metod i form prezentacji towarów najczęściej stosowanych w handlu, </w:t>
            </w:r>
          </w:p>
          <w:p w14:paraId="53805EE5" w14:textId="0CBE86DC" w:rsidR="00D46342" w:rsidRPr="00D46342" w:rsidRDefault="00D46342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46342">
              <w:rPr>
                <w:rFonts w:ascii="Arial" w:hAnsi="Arial" w:cs="Arial"/>
                <w:sz w:val="22"/>
                <w:szCs w:val="22"/>
              </w:rPr>
              <w:t xml:space="preserve">korzysta z norm towarowych oraz normy jakości w zakresie przechowywania towarów, </w:t>
            </w:r>
          </w:p>
          <w:p w14:paraId="7EC54962" w14:textId="69A28CCE" w:rsidR="00D46342" w:rsidRPr="00D46342" w:rsidRDefault="00D46342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46342">
              <w:rPr>
                <w:rFonts w:ascii="Arial" w:hAnsi="Arial" w:cs="Arial"/>
                <w:sz w:val="22"/>
                <w:szCs w:val="22"/>
              </w:rPr>
              <w:t xml:space="preserve">wskazuje sposób postępowania w przypadku towarów wadliwych, zepsutych i uszkodzonych zgodnie z krajowymi przepisami, </w:t>
            </w:r>
          </w:p>
          <w:p w14:paraId="00883AA2" w14:textId="2928DCDF" w:rsidR="00753B49" w:rsidRPr="00BA2075" w:rsidRDefault="00D46342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3"/>
                <w:szCs w:val="23"/>
              </w:rPr>
            </w:pPr>
            <w:r w:rsidRPr="00D46342">
              <w:rPr>
                <w:rFonts w:ascii="Arial" w:hAnsi="Arial" w:cs="Arial"/>
                <w:sz w:val="22"/>
                <w:szCs w:val="22"/>
              </w:rPr>
              <w:t xml:space="preserve">dobiera technikę sprzedaży w zależności od posiadanego </w:t>
            </w:r>
            <w:r w:rsidRPr="00D46342">
              <w:rPr>
                <w:rFonts w:ascii="Arial" w:hAnsi="Arial" w:cs="Arial"/>
                <w:sz w:val="22"/>
                <w:szCs w:val="22"/>
              </w:rPr>
              <w:lastRenderedPageBreak/>
              <w:t>asortymentu i potrzeb klientów do rodz</w:t>
            </w:r>
            <w:r>
              <w:rPr>
                <w:rFonts w:ascii="Arial" w:hAnsi="Arial" w:cs="Arial"/>
                <w:sz w:val="23"/>
                <w:szCs w:val="23"/>
              </w:rPr>
              <w:t xml:space="preserve">aju </w:t>
            </w:r>
            <w:r w:rsidR="00753B49" w:rsidRPr="00BA2075">
              <w:rPr>
                <w:rFonts w:ascii="Arial" w:hAnsi="Arial" w:cs="Arial"/>
                <w:sz w:val="22"/>
                <w:szCs w:val="22"/>
              </w:rPr>
              <w:t xml:space="preserve">działalności handlowej (punktu sprzedaży), </w:t>
            </w:r>
          </w:p>
          <w:p w14:paraId="053E170C" w14:textId="48B4F258" w:rsidR="00753B49" w:rsidRPr="00753B49" w:rsidRDefault="00753B4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53B49">
              <w:rPr>
                <w:rFonts w:ascii="Arial" w:hAnsi="Arial" w:cs="Arial"/>
                <w:sz w:val="22"/>
                <w:szCs w:val="22"/>
              </w:rPr>
              <w:t xml:space="preserve">dobiera formy sprzedaży w zależności od posiadanego asortymentu i potrzeb klientów, </w:t>
            </w:r>
          </w:p>
          <w:p w14:paraId="3A06D1B2" w14:textId="0BBBBD7D" w:rsidR="00753B49" w:rsidRPr="00753B49" w:rsidRDefault="00753B4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53B49">
              <w:rPr>
                <w:rFonts w:ascii="Arial" w:hAnsi="Arial" w:cs="Arial"/>
                <w:sz w:val="22"/>
                <w:szCs w:val="22"/>
              </w:rPr>
              <w:t xml:space="preserve">przewiduje skutki nieprzestrzegania norm jakości, dotyczących konserwacji produktów i przechowywania towarów, </w:t>
            </w:r>
          </w:p>
          <w:p w14:paraId="32A770B1" w14:textId="71F2A740" w:rsidR="00753B49" w:rsidRPr="00753B49" w:rsidRDefault="00753B4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53B49">
              <w:rPr>
                <w:rFonts w:ascii="Arial" w:hAnsi="Arial" w:cs="Arial"/>
                <w:sz w:val="22"/>
                <w:szCs w:val="22"/>
              </w:rPr>
              <w:t xml:space="preserve">dokonuje analizy metod i form prezentacji towarów najczęściej stosowanych w handlu, </w:t>
            </w:r>
          </w:p>
          <w:p w14:paraId="1CB10865" w14:textId="73BD7723" w:rsidR="001D1BA3" w:rsidRPr="00F328F2" w:rsidRDefault="00753B4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53B49">
              <w:rPr>
                <w:rFonts w:ascii="Arial" w:hAnsi="Arial" w:cs="Arial"/>
                <w:sz w:val="22"/>
                <w:szCs w:val="22"/>
              </w:rPr>
              <w:t xml:space="preserve">korzysta z norm towarowych oraz normy </w:t>
            </w:r>
            <w:r w:rsidRPr="00F328F2">
              <w:rPr>
                <w:rFonts w:ascii="Arial" w:hAnsi="Arial" w:cs="Arial"/>
                <w:sz w:val="22"/>
                <w:szCs w:val="22"/>
              </w:rPr>
              <w:t xml:space="preserve">jakości w zakresie </w:t>
            </w:r>
            <w:r w:rsidR="001D1BA3" w:rsidRPr="00F328F2">
              <w:rPr>
                <w:rFonts w:ascii="Arial" w:hAnsi="Arial" w:cs="Arial"/>
                <w:sz w:val="22"/>
                <w:szCs w:val="22"/>
              </w:rPr>
              <w:t xml:space="preserve">przechowywania towarów, </w:t>
            </w:r>
          </w:p>
          <w:p w14:paraId="4E9BDCD0" w14:textId="2F09A50C" w:rsidR="001D1BA3" w:rsidRPr="001D1BA3" w:rsidRDefault="001D1BA3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D1BA3">
              <w:rPr>
                <w:rFonts w:ascii="Arial" w:hAnsi="Arial" w:cs="Arial"/>
                <w:sz w:val="22"/>
                <w:szCs w:val="22"/>
              </w:rPr>
              <w:t xml:space="preserve">przewiduje skutki nieprzestrzegania norm jakości, dotyczących konserwacji produktów i przechowywania towarów, </w:t>
            </w:r>
          </w:p>
          <w:p w14:paraId="4C72F466" w14:textId="44B06E3A" w:rsidR="001D1BA3" w:rsidRPr="001D1BA3" w:rsidRDefault="001D1BA3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D1BA3">
              <w:rPr>
                <w:rFonts w:ascii="Arial" w:hAnsi="Arial" w:cs="Arial"/>
                <w:sz w:val="22"/>
                <w:szCs w:val="22"/>
              </w:rPr>
              <w:t xml:space="preserve">charakteryzuje i porównuje metody sprzedaży oraz potrafi dobrać metodę do rodzaju asortymentu </w:t>
            </w:r>
          </w:p>
          <w:p w14:paraId="7116C8EA" w14:textId="63753C42" w:rsidR="001D1BA3" w:rsidRPr="001D1BA3" w:rsidRDefault="001D1BA3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D1BA3">
              <w:rPr>
                <w:rFonts w:ascii="Arial" w:hAnsi="Arial" w:cs="Arial"/>
                <w:sz w:val="22"/>
                <w:szCs w:val="22"/>
              </w:rPr>
              <w:lastRenderedPageBreak/>
              <w:t xml:space="preserve">sporządza protokoły obowiązujące w obrocie handlowym, </w:t>
            </w:r>
          </w:p>
          <w:p w14:paraId="1226AD60" w14:textId="3DD46611" w:rsidR="001D1BA3" w:rsidRPr="001D1BA3" w:rsidRDefault="001D1BA3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D1BA3">
              <w:rPr>
                <w:rFonts w:ascii="Arial" w:hAnsi="Arial" w:cs="Arial"/>
                <w:sz w:val="22"/>
                <w:szCs w:val="22"/>
              </w:rPr>
              <w:t xml:space="preserve">wykonać czynności związane z przyjęciem ilościowym i jakościowym towarów, </w:t>
            </w:r>
          </w:p>
          <w:p w14:paraId="3713F9EB" w14:textId="57A5ACA0" w:rsidR="003B5EF7" w:rsidRPr="003B5EF7" w:rsidRDefault="001D1BA3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D1BA3">
              <w:rPr>
                <w:rFonts w:ascii="Arial" w:hAnsi="Arial" w:cs="Arial"/>
                <w:sz w:val="22"/>
                <w:szCs w:val="22"/>
              </w:rPr>
              <w:t xml:space="preserve">scharakteryzować </w:t>
            </w:r>
            <w:r w:rsidR="003B5EF7" w:rsidRPr="003B5EF7">
              <w:rPr>
                <w:rFonts w:ascii="Arial" w:hAnsi="Arial" w:cs="Arial"/>
                <w:sz w:val="22"/>
                <w:szCs w:val="22"/>
              </w:rPr>
              <w:t xml:space="preserve">poszczególne rodzaje asortymentów, </w:t>
            </w:r>
          </w:p>
          <w:p w14:paraId="14678EAE" w14:textId="676CC070" w:rsidR="003B5EF7" w:rsidRPr="003B5EF7" w:rsidRDefault="003B5EF7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B5EF7">
              <w:rPr>
                <w:rFonts w:ascii="Arial" w:hAnsi="Arial" w:cs="Arial"/>
                <w:sz w:val="22"/>
                <w:szCs w:val="22"/>
              </w:rPr>
              <w:t xml:space="preserve">umie zaprojektować rozmieszczenie towarów w magazynie, ocenić rolę otoczenia placówki handlowej </w:t>
            </w:r>
          </w:p>
          <w:p w14:paraId="63D968AC" w14:textId="1DA59215" w:rsidR="003B5EF7" w:rsidRPr="003B5EF7" w:rsidRDefault="003B5EF7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B5EF7">
              <w:rPr>
                <w:rFonts w:ascii="Arial" w:hAnsi="Arial" w:cs="Arial"/>
                <w:sz w:val="22"/>
                <w:szCs w:val="22"/>
              </w:rPr>
              <w:t xml:space="preserve">wymienić czynniki decydujące o zagospodarowaniu wnętrza sklepu </w:t>
            </w:r>
          </w:p>
          <w:p w14:paraId="269188EB" w14:textId="61E6C77E" w:rsidR="003B5EF7" w:rsidRPr="003B5EF7" w:rsidRDefault="003B5EF7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B5EF7">
              <w:rPr>
                <w:rFonts w:ascii="Arial" w:hAnsi="Arial" w:cs="Arial"/>
                <w:sz w:val="22"/>
                <w:szCs w:val="22"/>
              </w:rPr>
              <w:t xml:space="preserve">wymienić czynniki budujące atmosferę wnętrza sklepu </w:t>
            </w:r>
          </w:p>
          <w:p w14:paraId="383E7191" w14:textId="67E8B466" w:rsidR="003B5EF7" w:rsidRPr="003B5EF7" w:rsidRDefault="003B5EF7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B5EF7">
              <w:rPr>
                <w:rFonts w:ascii="Arial" w:hAnsi="Arial" w:cs="Arial"/>
                <w:sz w:val="22"/>
                <w:szCs w:val="22"/>
              </w:rPr>
              <w:t xml:space="preserve">ocenić rolę czynników budujących atmosferę wnętrza sklepu </w:t>
            </w:r>
          </w:p>
          <w:p w14:paraId="4E97AB7B" w14:textId="5137C36A" w:rsidR="003B5EF7" w:rsidRPr="003B5EF7" w:rsidRDefault="003B5EF7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3B5EF7">
              <w:rPr>
                <w:rFonts w:ascii="Arial" w:hAnsi="Arial" w:cs="Arial"/>
                <w:sz w:val="22"/>
                <w:szCs w:val="22"/>
              </w:rPr>
              <w:t xml:space="preserve">określić kryteria decydujące o lokalizacji magazynów handlowych </w:t>
            </w:r>
          </w:p>
          <w:p w14:paraId="40BA6E25" w14:textId="77777777" w:rsidR="00937ED9" w:rsidRPr="00937ED9" w:rsidRDefault="00937ED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37ED9">
              <w:rPr>
                <w:rFonts w:ascii="Arial" w:hAnsi="Arial" w:cs="Arial"/>
                <w:sz w:val="22"/>
                <w:szCs w:val="22"/>
              </w:rPr>
              <w:t xml:space="preserve">określić zasady rozmieszczania i przechowywania towarów w magazynie oraz określić skutki niewłaściwego rozmieszczenia towarów </w:t>
            </w:r>
          </w:p>
          <w:p w14:paraId="4B205FA0" w14:textId="27541CF4" w:rsidR="00937ED9" w:rsidRPr="00937ED9" w:rsidRDefault="00937ED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37ED9">
              <w:rPr>
                <w:rFonts w:ascii="Arial" w:hAnsi="Arial" w:cs="Arial"/>
                <w:sz w:val="22"/>
                <w:szCs w:val="22"/>
              </w:rPr>
              <w:lastRenderedPageBreak/>
              <w:t xml:space="preserve">określić metody badania jakości towarów </w:t>
            </w:r>
          </w:p>
          <w:p w14:paraId="34016354" w14:textId="2CAD7F14" w:rsidR="00937ED9" w:rsidRPr="00937ED9" w:rsidRDefault="00937ED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37ED9">
              <w:rPr>
                <w:rFonts w:ascii="Arial" w:hAnsi="Arial" w:cs="Arial"/>
                <w:sz w:val="22"/>
                <w:szCs w:val="22"/>
              </w:rPr>
              <w:t xml:space="preserve">projektować rozplanowanie sali sprzedażowej dla określonego asortymentu </w:t>
            </w:r>
          </w:p>
          <w:p w14:paraId="344C5E11" w14:textId="313900B4" w:rsidR="00937ED9" w:rsidRPr="00937ED9" w:rsidRDefault="00937ED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37ED9">
              <w:rPr>
                <w:rFonts w:ascii="Arial" w:hAnsi="Arial" w:cs="Arial"/>
                <w:sz w:val="22"/>
                <w:szCs w:val="22"/>
              </w:rPr>
              <w:t xml:space="preserve">omówić zasady właściwej lokalizacji punktów sprzedaży detalicznej </w:t>
            </w:r>
          </w:p>
          <w:p w14:paraId="4971643C" w14:textId="61E012F3" w:rsidR="00DC6E38" w:rsidRPr="00DC6E38" w:rsidRDefault="00937ED9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37ED9">
              <w:rPr>
                <w:rFonts w:ascii="Arial" w:hAnsi="Arial" w:cs="Arial"/>
                <w:sz w:val="22"/>
                <w:szCs w:val="22"/>
              </w:rPr>
              <w:t xml:space="preserve">omówić funkcje sali </w:t>
            </w:r>
            <w:r w:rsidR="00DC6E38" w:rsidRPr="00DC6E38">
              <w:rPr>
                <w:rFonts w:ascii="Arial" w:hAnsi="Arial" w:cs="Arial"/>
                <w:sz w:val="22"/>
                <w:szCs w:val="22"/>
              </w:rPr>
              <w:t xml:space="preserve">sprzedażowej i zaplecza </w:t>
            </w:r>
          </w:p>
          <w:p w14:paraId="1E1F3887" w14:textId="00CB60A0" w:rsidR="00DC6E38" w:rsidRPr="00DC6E38" w:rsidRDefault="00DC6E3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C6E38">
              <w:rPr>
                <w:rFonts w:ascii="Arial" w:hAnsi="Arial" w:cs="Arial"/>
                <w:sz w:val="22"/>
                <w:szCs w:val="22"/>
              </w:rPr>
              <w:t xml:space="preserve">opisać typowe meble sprzedażowe oraz ocenić ich przydatność w różnych formach sprzedaży </w:t>
            </w:r>
          </w:p>
          <w:p w14:paraId="2EC847A5" w14:textId="4EF81B84" w:rsidR="00DC6E38" w:rsidRPr="00DC6E38" w:rsidRDefault="00DC6E3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C6E38">
              <w:rPr>
                <w:rFonts w:ascii="Arial" w:hAnsi="Arial" w:cs="Arial"/>
                <w:sz w:val="22"/>
                <w:szCs w:val="22"/>
              </w:rPr>
              <w:t xml:space="preserve">wyjaśnić konieczność stosowania kas fiskalnych </w:t>
            </w:r>
          </w:p>
          <w:p w14:paraId="54714C0C" w14:textId="1DFD10AA" w:rsidR="00DC6E38" w:rsidRPr="00DC6E38" w:rsidRDefault="00DC6E3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C6E38">
              <w:rPr>
                <w:rFonts w:ascii="Arial" w:hAnsi="Arial" w:cs="Arial"/>
                <w:sz w:val="22"/>
                <w:szCs w:val="22"/>
              </w:rPr>
              <w:t xml:space="preserve">rozróżnić asortyment wąski szeroki płytki głęboki- </w:t>
            </w:r>
          </w:p>
          <w:p w14:paraId="197F50AA" w14:textId="7351B666" w:rsidR="00DC6E38" w:rsidRPr="00DC6E38" w:rsidRDefault="00DC6E3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C6E38">
              <w:rPr>
                <w:rFonts w:ascii="Arial" w:hAnsi="Arial" w:cs="Arial"/>
                <w:sz w:val="22"/>
                <w:szCs w:val="22"/>
              </w:rPr>
              <w:t xml:space="preserve">przedstawia przebieg kontroli jakości </w:t>
            </w:r>
          </w:p>
          <w:p w14:paraId="4446373D" w14:textId="4B861117" w:rsidR="00DC6E38" w:rsidRPr="00DC6E38" w:rsidRDefault="00DC6E3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C6E38">
              <w:rPr>
                <w:rFonts w:ascii="Arial" w:hAnsi="Arial" w:cs="Arial"/>
                <w:sz w:val="22"/>
                <w:szCs w:val="22"/>
              </w:rPr>
              <w:t xml:space="preserve">omawia czym jest zakwestionowanie jakości towaru i dyskwalifikacja towaru </w:t>
            </w:r>
          </w:p>
          <w:p w14:paraId="5ABE2DCA" w14:textId="055002AB" w:rsidR="00BB276B" w:rsidRPr="00BB276B" w:rsidRDefault="00DC6E38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C6E38">
              <w:rPr>
                <w:rFonts w:ascii="Arial" w:hAnsi="Arial" w:cs="Arial"/>
                <w:sz w:val="22"/>
                <w:szCs w:val="22"/>
              </w:rPr>
              <w:t xml:space="preserve">omawia procedury postępowania z </w:t>
            </w:r>
            <w:r w:rsidR="00BB276B" w:rsidRPr="00BB276B">
              <w:rPr>
                <w:rFonts w:ascii="Arial" w:hAnsi="Arial" w:cs="Arial"/>
                <w:sz w:val="22"/>
                <w:szCs w:val="22"/>
              </w:rPr>
              <w:t xml:space="preserve">towarem wadliwym, zepsutym czy uszkodzonym </w:t>
            </w:r>
          </w:p>
          <w:p w14:paraId="4CEF8482" w14:textId="639C3907" w:rsidR="00BB276B" w:rsidRPr="00BB276B" w:rsidRDefault="00BB276B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B276B">
              <w:rPr>
                <w:rFonts w:ascii="Arial" w:hAnsi="Arial" w:cs="Arial"/>
                <w:sz w:val="22"/>
                <w:szCs w:val="22"/>
              </w:rPr>
              <w:lastRenderedPageBreak/>
              <w:t xml:space="preserve">oblicza i interpretuje wskaźniki rotacji </w:t>
            </w:r>
          </w:p>
          <w:p w14:paraId="49A1C764" w14:textId="77777777" w:rsidR="00235CA2" w:rsidRPr="00235CA2" w:rsidRDefault="00235CA2" w:rsidP="00235C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7B3553D" w14:textId="660C022E" w:rsidR="00617653" w:rsidRPr="00617653" w:rsidRDefault="00235CA2" w:rsidP="0098261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7202A">
              <w:rPr>
                <w:rFonts w:ascii="Arial" w:hAnsi="Arial" w:cs="Arial"/>
                <w:color w:val="000000"/>
              </w:rPr>
              <w:lastRenderedPageBreak/>
              <w:t xml:space="preserve">ocenić wpływ lokalizacji punktu sprzedaży detalicznej na efekty ekonomiczne przedsiębiorstwa </w:t>
            </w:r>
            <w:r w:rsidR="00617653" w:rsidRPr="00617653">
              <w:rPr>
                <w:sz w:val="23"/>
                <w:szCs w:val="23"/>
              </w:rPr>
              <w:t xml:space="preserve">handlowego </w:t>
            </w:r>
          </w:p>
          <w:p w14:paraId="35DA08F6" w14:textId="5DEA628B" w:rsidR="00617653" w:rsidRPr="00617653" w:rsidRDefault="00617653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17653">
              <w:rPr>
                <w:rFonts w:ascii="Arial" w:hAnsi="Arial" w:cs="Arial"/>
                <w:sz w:val="22"/>
                <w:szCs w:val="22"/>
              </w:rPr>
              <w:t xml:space="preserve">wykryć korzyści wynikające z estetycznego wyglądu zewnętrznego punktu sprzedaży detalicznej </w:t>
            </w:r>
          </w:p>
          <w:p w14:paraId="08968C54" w14:textId="03F6B943" w:rsidR="00617653" w:rsidRPr="00617653" w:rsidRDefault="0093289E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17653">
              <w:rPr>
                <w:rFonts w:ascii="Arial" w:hAnsi="Arial" w:cs="Arial"/>
                <w:sz w:val="22"/>
                <w:szCs w:val="22"/>
              </w:rPr>
              <w:t>zaprojektować</w:t>
            </w:r>
            <w:r w:rsidR="00617653" w:rsidRPr="00617653">
              <w:rPr>
                <w:rFonts w:ascii="Arial" w:hAnsi="Arial" w:cs="Arial"/>
                <w:sz w:val="22"/>
                <w:szCs w:val="22"/>
              </w:rPr>
              <w:t xml:space="preserve"> prawidłowe oświetlenie i wystrój sali sprzedażowej dla danego asortymentu oferowanych na sprzedaż towarów ocenić rolę otoczenia placówki handlowej </w:t>
            </w:r>
          </w:p>
          <w:p w14:paraId="5D854A89" w14:textId="2DA141B5" w:rsidR="0076452E" w:rsidRPr="0076452E" w:rsidRDefault="00617653" w:rsidP="00982618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617653">
              <w:rPr>
                <w:rFonts w:ascii="Arial" w:hAnsi="Arial" w:cs="Arial"/>
                <w:sz w:val="22"/>
                <w:szCs w:val="22"/>
              </w:rPr>
              <w:t xml:space="preserve">określić i ocenić znaczenie elementów </w:t>
            </w:r>
            <w:r w:rsidRPr="00617653">
              <w:rPr>
                <w:rFonts w:ascii="Arial" w:hAnsi="Arial" w:cs="Arial"/>
                <w:sz w:val="22"/>
                <w:szCs w:val="22"/>
              </w:rPr>
              <w:lastRenderedPageBreak/>
              <w:t xml:space="preserve">zewnętrznych sklepu dla </w:t>
            </w:r>
            <w:r w:rsidRPr="00971A78">
              <w:rPr>
                <w:rFonts w:ascii="Arial" w:hAnsi="Arial" w:cs="Arial"/>
                <w:sz w:val="22"/>
                <w:szCs w:val="22"/>
              </w:rPr>
              <w:t xml:space="preserve">kształtowania wizerunku i podniesienia </w:t>
            </w:r>
            <w:r w:rsidR="0076452E" w:rsidRPr="00971A78">
              <w:rPr>
                <w:rFonts w:ascii="Arial" w:hAnsi="Arial" w:cs="Arial"/>
                <w:sz w:val="22"/>
                <w:szCs w:val="22"/>
              </w:rPr>
              <w:t>efektywności</w:t>
            </w:r>
            <w:r w:rsidR="0076452E" w:rsidRPr="0076452E">
              <w:rPr>
                <w:sz w:val="23"/>
                <w:szCs w:val="23"/>
              </w:rPr>
              <w:t xml:space="preserve"> </w:t>
            </w:r>
          </w:p>
          <w:p w14:paraId="5D89500C" w14:textId="45804AAD" w:rsidR="0076452E" w:rsidRPr="0076452E" w:rsidRDefault="0076452E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6452E">
              <w:rPr>
                <w:rFonts w:ascii="Arial" w:hAnsi="Arial" w:cs="Arial"/>
                <w:sz w:val="22"/>
                <w:szCs w:val="22"/>
              </w:rPr>
              <w:t xml:space="preserve">ocenić rolę czynników budujących atmosferę wnętrza sklepu i ich wpływ na efektywność sprzedaży </w:t>
            </w:r>
          </w:p>
          <w:p w14:paraId="77D0B3DF" w14:textId="3A6CFD8C" w:rsidR="0076452E" w:rsidRPr="0076452E" w:rsidRDefault="0076452E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6452E">
              <w:rPr>
                <w:rFonts w:ascii="Arial" w:hAnsi="Arial" w:cs="Arial"/>
                <w:sz w:val="22"/>
                <w:szCs w:val="22"/>
              </w:rPr>
              <w:t xml:space="preserve">określić kryteria decydujące o lokalizacji magazynów handlowych oraz ocenić wpływ lokalizacji na maksymalizację zysku </w:t>
            </w:r>
          </w:p>
          <w:p w14:paraId="1C917836" w14:textId="136B030A" w:rsidR="0076452E" w:rsidRPr="0076452E" w:rsidRDefault="0076452E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6452E">
              <w:rPr>
                <w:rFonts w:ascii="Arial" w:hAnsi="Arial" w:cs="Arial"/>
                <w:sz w:val="22"/>
                <w:szCs w:val="22"/>
              </w:rPr>
              <w:t xml:space="preserve">określić zasady rozmieszczania i przechowywania towarów w magazynie oraz wpływ na skuteczną sprzedaż </w:t>
            </w:r>
          </w:p>
          <w:p w14:paraId="27F6454E" w14:textId="27760A31" w:rsidR="005B27E7" w:rsidRPr="005B27E7" w:rsidRDefault="0076452E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6452E">
              <w:rPr>
                <w:rFonts w:ascii="Arial" w:hAnsi="Arial" w:cs="Arial"/>
                <w:sz w:val="22"/>
                <w:szCs w:val="22"/>
              </w:rPr>
              <w:t xml:space="preserve">omówić zasady wydawania towarów z </w:t>
            </w:r>
            <w:r w:rsidR="005B27E7" w:rsidRPr="005B27E7">
              <w:rPr>
                <w:rFonts w:ascii="Arial" w:hAnsi="Arial" w:cs="Arial"/>
                <w:sz w:val="22"/>
                <w:szCs w:val="22"/>
              </w:rPr>
              <w:t>magazynu (</w:t>
            </w:r>
            <w:proofErr w:type="spellStart"/>
            <w:r w:rsidR="005B27E7" w:rsidRPr="005B27E7">
              <w:rPr>
                <w:rFonts w:ascii="Arial" w:hAnsi="Arial" w:cs="Arial"/>
                <w:sz w:val="22"/>
                <w:szCs w:val="22"/>
              </w:rPr>
              <w:t>Lifo</w:t>
            </w:r>
            <w:proofErr w:type="spellEnd"/>
            <w:r w:rsidR="005B27E7" w:rsidRPr="005B27E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5B27E7" w:rsidRPr="005B27E7">
              <w:rPr>
                <w:rFonts w:ascii="Arial" w:hAnsi="Arial" w:cs="Arial"/>
                <w:sz w:val="22"/>
                <w:szCs w:val="22"/>
              </w:rPr>
              <w:t>Fifo</w:t>
            </w:r>
            <w:proofErr w:type="spellEnd"/>
            <w:r w:rsidR="005B27E7" w:rsidRPr="005B27E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5B27E7" w:rsidRPr="005B27E7">
              <w:rPr>
                <w:rFonts w:ascii="Arial" w:hAnsi="Arial" w:cs="Arial"/>
                <w:sz w:val="22"/>
                <w:szCs w:val="22"/>
              </w:rPr>
              <w:t>Fefo</w:t>
            </w:r>
            <w:proofErr w:type="spellEnd"/>
            <w:r w:rsidR="005B27E7" w:rsidRPr="005B27E7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2DCD8D64" w14:textId="041F56CD" w:rsidR="005B27E7" w:rsidRPr="005B27E7" w:rsidRDefault="005B27E7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5B27E7">
              <w:rPr>
                <w:rFonts w:ascii="Arial" w:hAnsi="Arial" w:cs="Arial"/>
                <w:sz w:val="22"/>
                <w:szCs w:val="22"/>
              </w:rPr>
              <w:t xml:space="preserve">wymienić podstawowe wyposażenie magazynu dla sklepu oferującego dany asortyment, uzasadnić wybór oraz zaprojektować powierzchnię magazynu </w:t>
            </w:r>
          </w:p>
          <w:p w14:paraId="41B5F6D1" w14:textId="76DA4AF6" w:rsidR="005B27E7" w:rsidRPr="005B27E7" w:rsidRDefault="005B27E7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5B27E7">
              <w:rPr>
                <w:rFonts w:ascii="Arial" w:hAnsi="Arial" w:cs="Arial"/>
                <w:sz w:val="22"/>
                <w:szCs w:val="22"/>
              </w:rPr>
              <w:t xml:space="preserve">bezbłędnie przedstawia algorytm zaopatrzenia i przyjęcia towarów do sklepu </w:t>
            </w:r>
          </w:p>
          <w:p w14:paraId="7CCA8052" w14:textId="1181A7E5" w:rsidR="005B27E7" w:rsidRPr="005B27E7" w:rsidRDefault="005B27E7" w:rsidP="00982618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5B27E7">
              <w:rPr>
                <w:rFonts w:ascii="Arial" w:hAnsi="Arial" w:cs="Arial"/>
                <w:sz w:val="22"/>
                <w:szCs w:val="22"/>
              </w:rPr>
              <w:lastRenderedPageBreak/>
              <w:t xml:space="preserve">bezbłędnie identyfikuje znaki, jakości na opakowaniach </w:t>
            </w:r>
          </w:p>
          <w:p w14:paraId="7FA9C62B" w14:textId="071D96F5" w:rsidR="005B27E7" w:rsidRDefault="005B27E7" w:rsidP="00982618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5B27E7">
              <w:rPr>
                <w:rFonts w:ascii="Arial" w:hAnsi="Arial" w:cs="Arial"/>
                <w:sz w:val="22"/>
                <w:szCs w:val="22"/>
              </w:rPr>
              <w:t>oblicza, interpretuje i ocenia wskaźniki rotacji</w:t>
            </w:r>
            <w:r>
              <w:rPr>
                <w:sz w:val="23"/>
                <w:szCs w:val="23"/>
              </w:rPr>
              <w:t xml:space="preserve"> </w:t>
            </w:r>
          </w:p>
          <w:p w14:paraId="5278F72C" w14:textId="77777777" w:rsidR="00235CA2" w:rsidRPr="00235CA2" w:rsidRDefault="00235CA2" w:rsidP="00235C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3F973C8A" w14:textId="77777777" w:rsidR="00A6048D" w:rsidRDefault="00A6048D" w:rsidP="00A6048D">
      <w:pPr>
        <w:spacing w:after="0" w:line="240" w:lineRule="auto"/>
        <w:rPr>
          <w:rFonts w:ascii="Arial" w:hAnsi="Arial" w:cs="Arial"/>
          <w:b/>
          <w:bCs/>
        </w:rPr>
      </w:pPr>
    </w:p>
    <w:p w14:paraId="1D672F38" w14:textId="636DE034" w:rsidR="00A6048D" w:rsidRDefault="00A6048D" w:rsidP="00195535">
      <w:pPr>
        <w:spacing w:after="0" w:line="240" w:lineRule="auto"/>
        <w:jc w:val="both"/>
        <w:rPr>
          <w:rFonts w:ascii="Arial" w:hAnsi="Arial" w:cs="Arial"/>
        </w:rPr>
      </w:pPr>
      <w:r w:rsidRPr="00093B84">
        <w:rPr>
          <w:rFonts w:ascii="Arial" w:hAnsi="Arial" w:cs="Arial"/>
          <w:b/>
          <w:bCs/>
        </w:rPr>
        <w:t xml:space="preserve">Ocena niedostateczna: </w:t>
      </w:r>
      <w:r w:rsidRPr="00093B84">
        <w:rPr>
          <w:rFonts w:ascii="Arial" w:hAnsi="Arial" w:cs="Arial"/>
        </w:rPr>
        <w:t xml:space="preserve">uczeń nie opanował wiedzy i umiejętności obejmujących wymagania konieczne z danego materiału – działu tematycznego. Nie uzyskał minimum </w:t>
      </w:r>
      <w:r w:rsidR="00855939">
        <w:rPr>
          <w:rFonts w:ascii="Arial" w:hAnsi="Arial" w:cs="Arial"/>
        </w:rPr>
        <w:t>3</w:t>
      </w:r>
      <w:r w:rsidRPr="00093B84">
        <w:rPr>
          <w:rFonts w:ascii="Arial" w:hAnsi="Arial" w:cs="Arial"/>
        </w:rPr>
        <w:t>0% wartości punktów z odpowiedzi pisemnych podczas kontroli bieżącej. Nie potrafi definiować pojęć, omawiać i charakteryzować podstawowych zjawisk nawet przy pomocy nauczyciela. Wykazuje brak systematyczności i chęci do nauki. Nie podejmuje prób poprawy ocen niedostatecznych ze sprawdzianów w terminie wcześniej określonym lub odmawia odpowiedzi. Nie przejawia aktywności na lekcjach oraz nie prowadzi systematycznie zeszytu przedmiotowego.</w:t>
      </w:r>
    </w:p>
    <w:p w14:paraId="29DAF83A" w14:textId="77777777" w:rsidR="00243204" w:rsidRPr="00093B84" w:rsidRDefault="00243204" w:rsidP="00195535">
      <w:pPr>
        <w:spacing w:after="0" w:line="240" w:lineRule="auto"/>
        <w:jc w:val="both"/>
        <w:rPr>
          <w:rFonts w:ascii="Arial" w:hAnsi="Arial" w:cs="Arial"/>
        </w:rPr>
      </w:pPr>
    </w:p>
    <w:sectPr w:rsidR="00243204" w:rsidRPr="00093B84" w:rsidSect="003C5848">
      <w:pgSz w:w="16838" w:h="12406"/>
      <w:pgMar w:top="1821" w:right="845" w:bottom="1342" w:left="116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FC227" w14:textId="77777777" w:rsidR="00F965C5" w:rsidRDefault="00F965C5" w:rsidP="00902671">
      <w:pPr>
        <w:spacing w:after="0" w:line="240" w:lineRule="auto"/>
      </w:pPr>
      <w:r>
        <w:separator/>
      </w:r>
    </w:p>
  </w:endnote>
  <w:endnote w:type="continuationSeparator" w:id="0">
    <w:p w14:paraId="176C7CEA" w14:textId="77777777" w:rsidR="00F965C5" w:rsidRDefault="00F965C5" w:rsidP="0090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FA33" w14:textId="77777777" w:rsidR="00F965C5" w:rsidRDefault="00F965C5" w:rsidP="00902671">
      <w:pPr>
        <w:spacing w:after="0" w:line="240" w:lineRule="auto"/>
      </w:pPr>
      <w:r>
        <w:separator/>
      </w:r>
    </w:p>
  </w:footnote>
  <w:footnote w:type="continuationSeparator" w:id="0">
    <w:p w14:paraId="43404673" w14:textId="77777777" w:rsidR="00F965C5" w:rsidRDefault="00F965C5" w:rsidP="00902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CE11"/>
    <w:multiLevelType w:val="multilevel"/>
    <w:tmpl w:val="ADF2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D434065"/>
    <w:multiLevelType w:val="multilevel"/>
    <w:tmpl w:val="6F86C9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701160D"/>
    <w:multiLevelType w:val="multilevel"/>
    <w:tmpl w:val="59D4A14E"/>
    <w:lvl w:ilvl="0">
      <w:start w:val="4"/>
      <w:numFmt w:val="decimal"/>
      <w:lvlText w:val="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7B4166C"/>
    <w:multiLevelType w:val="multilevel"/>
    <w:tmpl w:val="3ED0175E"/>
    <w:lvl w:ilvl="0">
      <w:start w:val="1"/>
      <w:numFmt w:val="lowerLetter"/>
      <w:lvlText w:val="%1)"/>
      <w:lvlJc w:val="left"/>
      <w:pPr>
        <w:tabs>
          <w:tab w:val="num" w:pos="0"/>
        </w:tabs>
        <w:ind w:left="1815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75" w:hanging="180"/>
      </w:pPr>
    </w:lvl>
  </w:abstractNum>
  <w:abstractNum w:abstractNumId="4" w15:restartNumberingAfterBreak="0">
    <w:nsid w:val="282A6F36"/>
    <w:multiLevelType w:val="multilevel"/>
    <w:tmpl w:val="93D869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149777"/>
    <w:multiLevelType w:val="multilevel"/>
    <w:tmpl w:val="F7F40B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474949"/>
    <w:multiLevelType w:val="multilevel"/>
    <w:tmpl w:val="BC4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48E8620D"/>
    <w:multiLevelType w:val="multilevel"/>
    <w:tmpl w:val="7474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5EA9720D"/>
    <w:multiLevelType w:val="multilevel"/>
    <w:tmpl w:val="C42A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9" w15:restartNumberingAfterBreak="0">
    <w:nsid w:val="61272B05"/>
    <w:multiLevelType w:val="multilevel"/>
    <w:tmpl w:val="614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0" w15:restartNumberingAfterBreak="0">
    <w:nsid w:val="76393019"/>
    <w:multiLevelType w:val="hybridMultilevel"/>
    <w:tmpl w:val="1C36AB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851646">
    <w:abstractNumId w:val="10"/>
  </w:num>
  <w:num w:numId="2" w16cid:durableId="1545829618">
    <w:abstractNumId w:val="0"/>
  </w:num>
  <w:num w:numId="3" w16cid:durableId="235287561">
    <w:abstractNumId w:val="4"/>
  </w:num>
  <w:num w:numId="4" w16cid:durableId="1544052143">
    <w:abstractNumId w:val="7"/>
  </w:num>
  <w:num w:numId="5" w16cid:durableId="1979920658">
    <w:abstractNumId w:val="6"/>
  </w:num>
  <w:num w:numId="6" w16cid:durableId="587008820">
    <w:abstractNumId w:val="3"/>
  </w:num>
  <w:num w:numId="7" w16cid:durableId="905342874">
    <w:abstractNumId w:val="1"/>
  </w:num>
  <w:num w:numId="8" w16cid:durableId="1487042168">
    <w:abstractNumId w:val="9"/>
  </w:num>
  <w:num w:numId="9" w16cid:durableId="1929070744">
    <w:abstractNumId w:val="8"/>
  </w:num>
  <w:num w:numId="10" w16cid:durableId="229734485">
    <w:abstractNumId w:val="5"/>
  </w:num>
  <w:num w:numId="11" w16cid:durableId="105535048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7EE"/>
    <w:rsid w:val="0000479E"/>
    <w:rsid w:val="00007492"/>
    <w:rsid w:val="0001100B"/>
    <w:rsid w:val="0004719B"/>
    <w:rsid w:val="00056287"/>
    <w:rsid w:val="00057B16"/>
    <w:rsid w:val="000734BB"/>
    <w:rsid w:val="00093B84"/>
    <w:rsid w:val="000A6F9E"/>
    <w:rsid w:val="000B05FE"/>
    <w:rsid w:val="000B3946"/>
    <w:rsid w:val="000B6269"/>
    <w:rsid w:val="000C1913"/>
    <w:rsid w:val="000C5695"/>
    <w:rsid w:val="000C59CB"/>
    <w:rsid w:val="000D79C3"/>
    <w:rsid w:val="000E1871"/>
    <w:rsid w:val="000E323C"/>
    <w:rsid w:val="000F2548"/>
    <w:rsid w:val="000F4AF8"/>
    <w:rsid w:val="001314B2"/>
    <w:rsid w:val="00146896"/>
    <w:rsid w:val="00164628"/>
    <w:rsid w:val="00195535"/>
    <w:rsid w:val="001A1F07"/>
    <w:rsid w:val="001A27FB"/>
    <w:rsid w:val="001A4CFB"/>
    <w:rsid w:val="001A68B7"/>
    <w:rsid w:val="001B7080"/>
    <w:rsid w:val="001C3C98"/>
    <w:rsid w:val="001C64B3"/>
    <w:rsid w:val="001C767B"/>
    <w:rsid w:val="001D1BA3"/>
    <w:rsid w:val="001D7B16"/>
    <w:rsid w:val="001F55C6"/>
    <w:rsid w:val="00217350"/>
    <w:rsid w:val="00235CA2"/>
    <w:rsid w:val="00243204"/>
    <w:rsid w:val="00261343"/>
    <w:rsid w:val="00261B37"/>
    <w:rsid w:val="00263A7A"/>
    <w:rsid w:val="00267518"/>
    <w:rsid w:val="0027241D"/>
    <w:rsid w:val="00290CD7"/>
    <w:rsid w:val="00290FA1"/>
    <w:rsid w:val="002A35F4"/>
    <w:rsid w:val="002C3DE7"/>
    <w:rsid w:val="002D6655"/>
    <w:rsid w:val="002E08BF"/>
    <w:rsid w:val="002E5A88"/>
    <w:rsid w:val="002E71B4"/>
    <w:rsid w:val="002F215F"/>
    <w:rsid w:val="003105A3"/>
    <w:rsid w:val="003252F1"/>
    <w:rsid w:val="0032593E"/>
    <w:rsid w:val="0032619F"/>
    <w:rsid w:val="00327E9E"/>
    <w:rsid w:val="00343B0C"/>
    <w:rsid w:val="00350FB9"/>
    <w:rsid w:val="003542B0"/>
    <w:rsid w:val="00355EDB"/>
    <w:rsid w:val="00374BA5"/>
    <w:rsid w:val="00383E6E"/>
    <w:rsid w:val="003B1512"/>
    <w:rsid w:val="003B5EF7"/>
    <w:rsid w:val="003B5F77"/>
    <w:rsid w:val="003C03D6"/>
    <w:rsid w:val="003C34AA"/>
    <w:rsid w:val="003C5848"/>
    <w:rsid w:val="003E58B9"/>
    <w:rsid w:val="003E61B9"/>
    <w:rsid w:val="003F7749"/>
    <w:rsid w:val="00404C04"/>
    <w:rsid w:val="00405EB4"/>
    <w:rsid w:val="00415E3A"/>
    <w:rsid w:val="004202AC"/>
    <w:rsid w:val="00427405"/>
    <w:rsid w:val="0045480D"/>
    <w:rsid w:val="00471EC2"/>
    <w:rsid w:val="004A0194"/>
    <w:rsid w:val="004A2549"/>
    <w:rsid w:val="004C230D"/>
    <w:rsid w:val="004C7F0A"/>
    <w:rsid w:val="004E76F6"/>
    <w:rsid w:val="004E7DD7"/>
    <w:rsid w:val="004F1648"/>
    <w:rsid w:val="004F2BE0"/>
    <w:rsid w:val="00511406"/>
    <w:rsid w:val="00515F6A"/>
    <w:rsid w:val="005257C0"/>
    <w:rsid w:val="00546793"/>
    <w:rsid w:val="00554F4A"/>
    <w:rsid w:val="00556440"/>
    <w:rsid w:val="00565B2A"/>
    <w:rsid w:val="005805E5"/>
    <w:rsid w:val="005A5C58"/>
    <w:rsid w:val="005B27E7"/>
    <w:rsid w:val="005B30D0"/>
    <w:rsid w:val="005C047C"/>
    <w:rsid w:val="005C2DE7"/>
    <w:rsid w:val="005D19BC"/>
    <w:rsid w:val="005E0F5E"/>
    <w:rsid w:val="005F0D88"/>
    <w:rsid w:val="005F76F3"/>
    <w:rsid w:val="00600B5B"/>
    <w:rsid w:val="0060271B"/>
    <w:rsid w:val="00613187"/>
    <w:rsid w:val="00615EA8"/>
    <w:rsid w:val="00617653"/>
    <w:rsid w:val="006468C0"/>
    <w:rsid w:val="00651E41"/>
    <w:rsid w:val="0066405A"/>
    <w:rsid w:val="0066567B"/>
    <w:rsid w:val="0066599A"/>
    <w:rsid w:val="0068717D"/>
    <w:rsid w:val="00690067"/>
    <w:rsid w:val="006934E7"/>
    <w:rsid w:val="00697A6A"/>
    <w:rsid w:val="006A0373"/>
    <w:rsid w:val="006C75CD"/>
    <w:rsid w:val="006D1DC6"/>
    <w:rsid w:val="006D5656"/>
    <w:rsid w:val="006D5B74"/>
    <w:rsid w:val="006E5AB0"/>
    <w:rsid w:val="006E6A4D"/>
    <w:rsid w:val="006E6E38"/>
    <w:rsid w:val="006E7F19"/>
    <w:rsid w:val="00707008"/>
    <w:rsid w:val="007101DA"/>
    <w:rsid w:val="007253F5"/>
    <w:rsid w:val="00727525"/>
    <w:rsid w:val="00727B6C"/>
    <w:rsid w:val="00750294"/>
    <w:rsid w:val="007508B8"/>
    <w:rsid w:val="00753B49"/>
    <w:rsid w:val="00755502"/>
    <w:rsid w:val="007640D0"/>
    <w:rsid w:val="0076452E"/>
    <w:rsid w:val="00792843"/>
    <w:rsid w:val="007B6EE6"/>
    <w:rsid w:val="007B7063"/>
    <w:rsid w:val="007C4191"/>
    <w:rsid w:val="007C65F5"/>
    <w:rsid w:val="007D1BA6"/>
    <w:rsid w:val="007D321A"/>
    <w:rsid w:val="007E41F4"/>
    <w:rsid w:val="007F6C68"/>
    <w:rsid w:val="007F6F3E"/>
    <w:rsid w:val="008108D3"/>
    <w:rsid w:val="00814B0E"/>
    <w:rsid w:val="00816A2B"/>
    <w:rsid w:val="00835D6F"/>
    <w:rsid w:val="00854278"/>
    <w:rsid w:val="00855939"/>
    <w:rsid w:val="008734D9"/>
    <w:rsid w:val="00882347"/>
    <w:rsid w:val="00890769"/>
    <w:rsid w:val="00894613"/>
    <w:rsid w:val="008A58CB"/>
    <w:rsid w:val="008B4820"/>
    <w:rsid w:val="008B4AFC"/>
    <w:rsid w:val="008C4C9A"/>
    <w:rsid w:val="008D3F45"/>
    <w:rsid w:val="008D7671"/>
    <w:rsid w:val="008E25EC"/>
    <w:rsid w:val="00902671"/>
    <w:rsid w:val="0091262A"/>
    <w:rsid w:val="00922192"/>
    <w:rsid w:val="0093289E"/>
    <w:rsid w:val="0093358D"/>
    <w:rsid w:val="0093717A"/>
    <w:rsid w:val="00937ED9"/>
    <w:rsid w:val="00942129"/>
    <w:rsid w:val="00952525"/>
    <w:rsid w:val="00962CAD"/>
    <w:rsid w:val="009707FA"/>
    <w:rsid w:val="00971A78"/>
    <w:rsid w:val="00982618"/>
    <w:rsid w:val="009838C4"/>
    <w:rsid w:val="0098406F"/>
    <w:rsid w:val="00986437"/>
    <w:rsid w:val="0098721C"/>
    <w:rsid w:val="00987432"/>
    <w:rsid w:val="0099058D"/>
    <w:rsid w:val="009953BF"/>
    <w:rsid w:val="009A2306"/>
    <w:rsid w:val="009A649F"/>
    <w:rsid w:val="009A7CCB"/>
    <w:rsid w:val="009C0EF1"/>
    <w:rsid w:val="009C2941"/>
    <w:rsid w:val="009C352F"/>
    <w:rsid w:val="009D02C6"/>
    <w:rsid w:val="009D1B43"/>
    <w:rsid w:val="009D5CA6"/>
    <w:rsid w:val="009E0C5F"/>
    <w:rsid w:val="009E78BF"/>
    <w:rsid w:val="009F6B4E"/>
    <w:rsid w:val="00A02FDC"/>
    <w:rsid w:val="00A2241B"/>
    <w:rsid w:val="00A2609A"/>
    <w:rsid w:val="00A26359"/>
    <w:rsid w:val="00A35F72"/>
    <w:rsid w:val="00A42DE5"/>
    <w:rsid w:val="00A45BD4"/>
    <w:rsid w:val="00A555C2"/>
    <w:rsid w:val="00A6048D"/>
    <w:rsid w:val="00A61DD6"/>
    <w:rsid w:val="00A70E25"/>
    <w:rsid w:val="00A77B7C"/>
    <w:rsid w:val="00AA2EC9"/>
    <w:rsid w:val="00AC0151"/>
    <w:rsid w:val="00AC0DD3"/>
    <w:rsid w:val="00AE5022"/>
    <w:rsid w:val="00AF6864"/>
    <w:rsid w:val="00B0368F"/>
    <w:rsid w:val="00B2319C"/>
    <w:rsid w:val="00B53F4C"/>
    <w:rsid w:val="00B83807"/>
    <w:rsid w:val="00B867EE"/>
    <w:rsid w:val="00BA2075"/>
    <w:rsid w:val="00BA44FF"/>
    <w:rsid w:val="00BA5C7D"/>
    <w:rsid w:val="00BB276B"/>
    <w:rsid w:val="00BB79AA"/>
    <w:rsid w:val="00BD0C4A"/>
    <w:rsid w:val="00BD65A6"/>
    <w:rsid w:val="00BD6FC9"/>
    <w:rsid w:val="00BD7711"/>
    <w:rsid w:val="00BE2F8B"/>
    <w:rsid w:val="00C002EA"/>
    <w:rsid w:val="00C12010"/>
    <w:rsid w:val="00C22A35"/>
    <w:rsid w:val="00C4694F"/>
    <w:rsid w:val="00C53D35"/>
    <w:rsid w:val="00C54087"/>
    <w:rsid w:val="00C609DC"/>
    <w:rsid w:val="00C617D9"/>
    <w:rsid w:val="00C75975"/>
    <w:rsid w:val="00C75F59"/>
    <w:rsid w:val="00C76647"/>
    <w:rsid w:val="00C7695F"/>
    <w:rsid w:val="00C811EF"/>
    <w:rsid w:val="00C8594D"/>
    <w:rsid w:val="00C85C33"/>
    <w:rsid w:val="00CA34C0"/>
    <w:rsid w:val="00CB4DBC"/>
    <w:rsid w:val="00CB780D"/>
    <w:rsid w:val="00CD522B"/>
    <w:rsid w:val="00CD6138"/>
    <w:rsid w:val="00CF6FB7"/>
    <w:rsid w:val="00CF73BB"/>
    <w:rsid w:val="00D063A1"/>
    <w:rsid w:val="00D102CA"/>
    <w:rsid w:val="00D1171D"/>
    <w:rsid w:val="00D17ADB"/>
    <w:rsid w:val="00D3655E"/>
    <w:rsid w:val="00D46342"/>
    <w:rsid w:val="00D5661D"/>
    <w:rsid w:val="00D65A4E"/>
    <w:rsid w:val="00D87B21"/>
    <w:rsid w:val="00D9279A"/>
    <w:rsid w:val="00D92821"/>
    <w:rsid w:val="00D9326A"/>
    <w:rsid w:val="00DA6E75"/>
    <w:rsid w:val="00DB3312"/>
    <w:rsid w:val="00DB35F2"/>
    <w:rsid w:val="00DB7672"/>
    <w:rsid w:val="00DC6E38"/>
    <w:rsid w:val="00DD5A2D"/>
    <w:rsid w:val="00DD69E1"/>
    <w:rsid w:val="00DF4B87"/>
    <w:rsid w:val="00E06275"/>
    <w:rsid w:val="00E070E0"/>
    <w:rsid w:val="00E16FF8"/>
    <w:rsid w:val="00E208CE"/>
    <w:rsid w:val="00E2353C"/>
    <w:rsid w:val="00E32E0B"/>
    <w:rsid w:val="00E61F09"/>
    <w:rsid w:val="00E749C4"/>
    <w:rsid w:val="00E85D84"/>
    <w:rsid w:val="00EA6C6A"/>
    <w:rsid w:val="00EA78D3"/>
    <w:rsid w:val="00EB5BEF"/>
    <w:rsid w:val="00ED19D9"/>
    <w:rsid w:val="00ED1C48"/>
    <w:rsid w:val="00EE4BA2"/>
    <w:rsid w:val="00EF0211"/>
    <w:rsid w:val="00EF7BC6"/>
    <w:rsid w:val="00F01F95"/>
    <w:rsid w:val="00F03BEF"/>
    <w:rsid w:val="00F15824"/>
    <w:rsid w:val="00F21AEF"/>
    <w:rsid w:val="00F328F2"/>
    <w:rsid w:val="00F35FD5"/>
    <w:rsid w:val="00F466F0"/>
    <w:rsid w:val="00F47EE7"/>
    <w:rsid w:val="00F5544C"/>
    <w:rsid w:val="00F55AE8"/>
    <w:rsid w:val="00F6720F"/>
    <w:rsid w:val="00F7202A"/>
    <w:rsid w:val="00F83BB3"/>
    <w:rsid w:val="00F965C5"/>
    <w:rsid w:val="00F96ED8"/>
    <w:rsid w:val="00FA056F"/>
    <w:rsid w:val="00FC4781"/>
    <w:rsid w:val="00FF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77E9"/>
  <w15:docId w15:val="{736F8A6A-F5FF-45B0-A202-1EFFC40E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F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F0A"/>
    <w:pPr>
      <w:ind w:left="720"/>
      <w:contextualSpacing/>
    </w:pPr>
  </w:style>
  <w:style w:type="paragraph" w:customStyle="1" w:styleId="Default">
    <w:name w:val="Default"/>
    <w:rsid w:val="00C002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2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671"/>
  </w:style>
  <w:style w:type="paragraph" w:styleId="Stopka">
    <w:name w:val="footer"/>
    <w:basedOn w:val="Normalny"/>
    <w:link w:val="StopkaZnak"/>
    <w:uiPriority w:val="99"/>
    <w:unhideWhenUsed/>
    <w:rsid w:val="00902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671"/>
  </w:style>
  <w:style w:type="character" w:customStyle="1" w:styleId="Bold">
    <w:name w:val="!_Bold"/>
    <w:uiPriority w:val="1"/>
    <w:qFormat/>
    <w:rsid w:val="00DB7672"/>
    <w:rPr>
      <w:b/>
      <w:bCs/>
    </w:rPr>
  </w:style>
  <w:style w:type="paragraph" w:customStyle="1" w:styleId="Tekstglowny">
    <w:name w:val="!_Tekst_glowny"/>
    <w:qFormat/>
    <w:rsid w:val="00DB7672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50F9F-5807-40DC-B053-498ECBA7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1654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iwona czajkowska-dżoga</cp:lastModifiedBy>
  <cp:revision>2</cp:revision>
  <dcterms:created xsi:type="dcterms:W3CDTF">2025-02-22T20:40:00Z</dcterms:created>
  <dcterms:modified xsi:type="dcterms:W3CDTF">2025-02-22T20:40:00Z</dcterms:modified>
</cp:coreProperties>
</file>