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PRZEDMIOTOWE  ZASADY  OCENIANIA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Z</w:t>
      </w:r>
      <w:r w:rsidR="000C2C7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JĘZYKA ANGIELSKIEGO ZAWODOWEGO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w  TECHNIKUM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35"/>
          <w:szCs w:val="35"/>
          <w:u w:val="single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Przedmiotowe zasady oceniania z języka obcego nowożytnego są zbieżne z zapisami               w Statucie Technikum im. Emilii Plater w Zgorzelcu – rozdział 10 „Wewnątrzszkolne zasady oceniania”.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1. Ocenianiu osiągnięć edukacyjnych uczniów podlegają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wiadomości, umiejętności, postępy w nauce, aktywność ucznia;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odpowiedzi ustne (umiejętność mówienia, umiejętność czytania i wymowy);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umiejętność pisania (krótsze lub dłuższe formy);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krótkie zapowiedziane lub niezapowiedziane kartkówki z 3 ostatnich tematów lekcji;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testy sprawnościowe, gramatyczne lub leksykalno – gramatyczne zapowiadane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z tygodniowym wyprzedzeniem i poprzedzone powtórzeniem wiadomości na dany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temat;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prace domowe;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wykonywanie zadań w zeszycie oraz zeszycie ćwiczeń (w czasie lekcji lub w domu);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praca na lekcji/aktywność (za różne formy aktywności na lekcjach stawiane będą plusy, za niewykonane zadania minusy. Trzy plusy -  bardzo dobry, trzy minusy – niedostateczny);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dodatkowe samodzielne lub grupowe prace uczniów, np. prace projektowe, przygotowanie dodatkowych materiałów pomocniczych (np. plakaty), udział               w konkursach i olimpiadach języka obcego.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2. Zasady ogólne, które obowiązują uczniów na lekcjach języka ANGIELSKIEGO</w:t>
      </w:r>
      <w:r w:rsidR="000C2C7D">
        <w:rPr>
          <w:rFonts w:ascii="Times New Roman" w:hAnsi="Times New Roman"/>
          <w:b/>
          <w:bCs/>
          <w:sz w:val="24"/>
          <w:szCs w:val="24"/>
        </w:rPr>
        <w:t xml:space="preserve"> ZAWODOWEGO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Uczeń ma obowiązek posiadania w czasie lekcji zeszytu przedmiotowego (systematycznie prowadzonego), podręcznika oraz zeszytu ćwiczeń, których brak traktowany jest jako nieprzygotowanie do lekcji.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3"/>
          <w:szCs w:val="23"/>
        </w:rPr>
        <w:t>Uczeń jest zobowiązany do systematycznego robienia notatek w trakcie zajęć.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Na prośbę nauczyciela uczeń ma obowiązek okazać nauczycielowi zeszyt przedmiotowy, zeszyt ćwiczeń oraz podręcznik, w którym należało wykonać zadanie. W przypadku odmowy  uczeń otrzymuje ocenę niedostateczną za brak zadania.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Uczeń, który był nieobecny na ostatniej lekcji, ma obowiązek przygotować się do zajęć we własnym zakresie (zagadnienia omawiane na lekcji + praca domowa). Wyjątek stanowi przypadek, gdy uczeń przychodzi do szkoły po dłuższej nieobecności spowodowanej chorobą. W przypadku dłuższej niż dwutygodniowa nieobecność termin uzupełnienia braków należy ustalić z nauczycielem.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Jeżeli uczeń otrzymał ocenę niedostateczną za brak zadania domowego, ma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obowiązek uzupełnić je na następną lekcję i okazać ją nauczycielowi. Dalszy brak zadania (brak zeszytu ćwiczeń, brak podręcznika, w którym należało wykonać zadanie) jest równoznaczny z kolejną oceną niedostateczną.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3"/>
          <w:szCs w:val="23"/>
        </w:rPr>
        <w:t>W momencie stwierdzenia przez nauczyciela niesamodzielnej pracy domowej uczeń otrzymuje stopień niedostateczny.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Uczeń ma prawo do  poprawienia oceny niedostatecznej z niezapowiedzianych kartkówek oraz każdej oceny z testu w  terminie do 2 tygodni od daty oddania pracy przez nauczyciela i w formie ustalonej z nauczycielem.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Uczeń, który ściągał podczas pracy klasowej lub sprawdzianu/kartkówki, otrzymuje    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ocenę  niedostateczną.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W przypadku nieobecności na pracy klasowej/sprawdzianie lub kartkówce w danym dniu,  uczeń          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ma obowiązek  napisania tych prac na najbliższej lekcji. Wyjątek stanowi przypadek, gdy uczeń przychodzi do szkoły po dłuższej nieobecności spowodowanej chorobą.     W przypadku dłuższej niż dwutygodniowa nieobecność termin napisania testu lub kartkówki należy ustalić z nauczycielem.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ma prawo raz lub dwa  razy w semestrze być nieprzygotowany do zajęć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(wyjątek stanowią dłuższe – powyżej 2 tygodni nieobecności, które rozpatrywane   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będą indywidualnie), lecz musi to być zgłoszone przed rozpoczęciem zajęć, w innym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przypadku uczeń otrzymuje ocenę niedostateczną. Zasada ta nie obejmuje kartkówek,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sprawdzianów i lekcji powtórzeniowych.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ma obowiązek zwrócić nauczycielowi wszystkie prace pisemne, które przechowywane są przez nauczyciela, przez okres jednego roku    i mogą być okazane rodzicom ucznia na ich prośbę.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 Ocena semestralna i roczna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semestralna jest wypadkowa wynikająca z ocen cząstkowych, ale nie jest średnią arytmetyczną, ponieważ inną wagę ma ocena np. z kartkówki z bieżącego materiału, a inna z testu na podsumowanie rozdziału.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semestralna uwzględnia wkład pracy ucznia oraz postępy w spełnianiu wymagań edukacyjnych.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może poprawić ocenę niedostateczną na zasadach ustalonych z nauczycielem.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roczna jest wypadkową wynikającą z ocen cząstkowych drugiego semestru, ale nie jest średnią arytmetyczną, podobnie jak w przypadku pierwszego semestru. Uwzględnia ona ocenę semestralną oraz wkład pracy ucznia.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4. Tryb przeprowadzania egzaminu poprawkowego z języka angielskiego</w:t>
      </w:r>
      <w:r w:rsidR="000C2C7D">
        <w:rPr>
          <w:rFonts w:ascii="Times New Roman" w:hAnsi="Times New Roman"/>
          <w:b/>
          <w:bCs/>
          <w:sz w:val="24"/>
          <w:szCs w:val="24"/>
        </w:rPr>
        <w:t xml:space="preserve"> zawodowego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Uczeń, który w wyniku klasyfikacji rocznej uzyskał ocenę negatywną przysługuje prawo do przystąpienia do egzaminu poprawkowego w sesji poprawkowej. Otrzymuje od nauczyciela uczącego zakres wiadomości i umiejętności obowiązujących go na egzaminie, wynikających z podstawy programowej i zrealizowanego programu nauczania w danym oddziale.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Egzamin poprawkowy składa się z części pisemnej i ustnej. Czas trwania części pisemnej nie powinien przekroczyć 45 minut.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Zadania na egzamin ustala nauczyciel zgodnie z podstawą programową oraz zrealizowanym w danym roku szkolnym programem nauczania.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Stopień trudności zadań musi uwzględnić możliwość otrzymania przez ucznia każdej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oceny ze szkolnej skali ocen.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Obie części egzaminu punktowane są oddzielnie, a ocena końcowa wynika z sumy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uzyskanych punktów.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5.Kryteria oceniania na lekcjach: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sprawdziany, testy, prace klasowe są oceniane wg. punktacji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9"/>
        <w:gridCol w:w="4335"/>
      </w:tblGrid>
      <w:tr w:rsidR="00A157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Przedział procentowy</w:t>
            </w:r>
          </w:p>
        </w:tc>
      </w:tr>
      <w:tr w:rsidR="00A157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celujący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A157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bardzo 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 - 99%</w:t>
            </w:r>
          </w:p>
        </w:tc>
      </w:tr>
      <w:tr w:rsidR="00A157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 - 89%</w:t>
            </w:r>
          </w:p>
        </w:tc>
      </w:tr>
      <w:tr w:rsidR="00A157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 - 69%</w:t>
            </w:r>
          </w:p>
        </w:tc>
      </w:tr>
      <w:tr w:rsidR="00A157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dopuszczający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 - 49%</w:t>
            </w:r>
          </w:p>
        </w:tc>
      </w:tr>
      <w:tr w:rsidR="00A15733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733" w:rsidRDefault="00A157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 - 29%</w:t>
            </w:r>
          </w:p>
        </w:tc>
      </w:tr>
    </w:tbl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SZCZEGÓŁOWE KRYTERIA OCEN CZĄSTKOWYCH ORAZ KLASYFIKACYJNYCH Z</w:t>
      </w:r>
      <w:r w:rsidR="000C2C7D">
        <w:rPr>
          <w:rFonts w:ascii="Times New Roman" w:hAnsi="Times New Roman"/>
          <w:sz w:val="24"/>
          <w:szCs w:val="24"/>
        </w:rPr>
        <w:t xml:space="preserve"> JĘZYKA ANGIELSKIEGO ZAWODOWEGO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Ocena celująca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słuchanie i czytanie ze zrozumieniem, środki językowe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Uczeń wypełnia wszystkie kryteria na ocenę bardzo dobrą, ponadto praktycznie wykorzystuje zdobytą wiedzę. Spontanicznie reaguje na sytuacje językowe pojawiające się stosownie do zadania, prawidłowo stosuje szeroki zakres struktur gramatycznych i bogate słownictwo oraz frazeologię w zakresie programu danej klasy, wypowiada się ze swobodą w zakresie prezentowanych treści. Wypowiedzi ustne i pisemne robią wyjątkowo dobre wrażenie. Wiedza wskazuje na korzystanie ze źródeł pozalekcyjnych. Uczeń osiąga sukcesy                   w olimpiadach i konkursach, szczególnie na szczeblu międzyszkolnym.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bardzo dobra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szerokim zakresem struktur gramatycznych;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budować spójne, logiczne zdania i formułować dłuższe wypowiedzi ustne           i pisemne;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stosuje szeroki zakres słownictwa odpowiedzi do zadania;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odwołuje się do wiedzy trwałej odpowiednio do zadania;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 powodzeniem zachować się w szerokim repertuarze sytuacji życia codziennego, np. w momentach organizacyjnych lekcji;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wziąć udział w dyskusji i czasami je inicjuje;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wypowiada się komunikatywnie, choć w wypowiedzi pojawiają się sporadycznie błędy  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niezakłócające komunikacji.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 ze zrozumieniem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44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zrozumieć kluczowe informacje w różnorodnych tekstach i rozmowach;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potrzebne informacje;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 łatwością zrozumieć polecenia nauczyciela.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Ponadto: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jest zawsze przygotowany do lekcji,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aktywnie uczestniczy w zajęciach,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pracuje systematycznie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regularnie uczęszcza na zajęcia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posiada zawsze podręcznik, zeszyt ćwiczeń, zeszyt przedmiotowego.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dobra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większością struktur prostych i złożonych;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budować zdania w większości przypadków spójne;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zazwyczaj stosuje szeroki zakres słownictwa;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próbuje pisać zdania zawierające poprawnie złożone struktury i słownictwo;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 spójny sposób zorganizować tekst;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pisze teksty nieco dłuższe od wymaganej długości;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przeważnie prawidłowej pisowni i interpretacji.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zrozumieć ogólny sens i większość kluczowych informacji różnorodnych tekstów i rozmów;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większość potrzebnych informacji i przekształcić je w formę pisemną;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rozróżnić uczucia i reakcje mówiącego;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potrafi rozróżniać dźwięki oraz zrozumieć polecenia nauczyciela.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jest aktywny na lekcji,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sporadycznie zdarza mu się nieprzygotowanie do zajęć, 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pracuje systematycznie,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regularnie uczęszcza na zajęcia.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posiada zawsze podręcznik, zeszyt ćwiczeń, zeszyt przedmiotowego.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dostateczna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niektórymi strukturami prostymi i złożonymi;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zbudować zdania niekiedy spójne;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stosuje zakres słownictwa odpowiedni do zadania;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niewiele słownictwa o charakterze bardziej złożonym;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zorganizować tekst, który mógłby być bardziej spójny;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zadaniu pisemnym zawiera większość istotnych punktów;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czasem nieprawidłowej pisowni i interpunkcji.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czasem zrozumieć ogólny sens i część kluczowych informacji różnorodnych tekstów i rozmów;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część potrzebnych informacji i przekształcić je w formę pisemną;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zazwyczaj rozpoznać uczucia i reakcje mówiącego;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potrafi rozróżnić większość dźwięków i zrozumieć polecenia nauczyciela. </w:t>
      </w:r>
    </w:p>
    <w:p w:rsidR="00A15733" w:rsidRDefault="00A15733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jest w miarę aktywny na lekcji,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czasem zdarza mu się nieprzygotowanie do zajęć, 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pracuje w miarę systematycznie,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regularnie uczęszcza na zajęcia.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czasem zdarza mu się nie nosić podręcznika, zeszytu ćwiczeń, zeszytu przedmiotowego.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dopuszczająca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mówienie i pisanie, środki językowe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zna podstawowe słownictwo z zakresu programu danej klasy;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niewielką ilością prostych struktur gramatycznych;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trudem potrafi zareagować językowo w podstawowych sytuacjach życia codziennego;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próbuje sformułować własne wypowiedzi ustne i pisemne, ale przeważnie są one niespójne i nielogiczne,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popełnia bardzo liczne błędy gramatyczne i leksykalne, które znacznie zakłócają komunikację językową.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rozumie ogólny sens wypowiedzi w nieskomplikowanych tekstach i rozmowach dotyczących typowych sytuacji dnia codziennego;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wydobywa niedużą ilość potrzebnych informacji;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rozumie proste polecenia nauczyciela, ale potrzebuje pomocy i podpowiedzi nauczyciela.</w:t>
      </w:r>
    </w:p>
    <w:p w:rsidR="00A15733" w:rsidRDefault="00A15733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rzadko jest  aktywny na lekcji,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często zdarza mu się nieprzygotowanie do zajęć, 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rzadko pracuje systematycznie,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w miarę regularnie uczęszcza na zajęcia.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zdarza mu się nie nosić podręcznika, zeszytu ćwiczeń, zeszytu przedmiotowego.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Ocena niedostateczna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tworzy wypowiedź niekomunikatywną ze względu na niezrozumienie pytań lub nieudzielenie oczekiwanych odpowiedzi, niespójną, bardzo ubogą treściowo,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 zna podstawowych struktur gramatycznych i leksykalnych, umożliwiających komunikację na proste tematy,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reaguje prawidłowo w typowych sytuacjach dnia codziennego,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popełnia bardzo liczne błędy leksykalne, gramatyczne i fonetyczne, które w znacznym stopniu zakłócają lub uniemożliwiają komunikację.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potrafi nawet przy pomocy nauczyciela wykonać zadań o niewielkim stopniu trudności w ramach sprawności: czytanie/słuchanie ze zrozumieniem, mówienie /pisanie,</w:t>
      </w:r>
    </w:p>
    <w:p w:rsidR="00A15733" w:rsidRDefault="00A15733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ponadto nie okazuje minimum chęci i zainteresowania przedmiotem,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jest przeważnie nieprzygotowany do lekcji,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 prowadzi zeszytu przedmiotowego i nie nosi podręcznika oraz zeszytu ćwiczeń,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często opuszcza lekcje.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C9211E"/>
          <w:sz w:val="23"/>
          <w:szCs w:val="23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C9211E"/>
          <w:sz w:val="23"/>
          <w:szCs w:val="23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Obniżenie wymagań edukacyjnych: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podczas pracy z uczniem z dysleksją rozwojową należy: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unikać wyrywania do odpowiedzi w celu umożliwienia przypomnienia wiadomości, koncentracji, opanowania napięcia emocjonalnego często blokującego wypowiedź,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podczas oceny wypowiedzi pisemnych – oceniać odrębnie merytoryczną stronę pracy i odrębnie poprawność pisowni, nie uwzględniając tej drugiej oceny w ostatecznej klasyfikacji,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zmniejszyć liczbę zadań (poleceń) do wykonania w przewidzianym dla całej klasy czasie lub wydłużyć czas pracy ze względu na wolne tempo czytania lub/i pisania,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zaakceptować pismo drukowane lub pismo na komputerze,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zamienić pracę pisemną na wypowiedź ustną, jeżeli pismo ucznia jest trudne do odczytania, </w:t>
      </w:r>
    </w:p>
    <w:p w:rsidR="00A15733" w:rsidRDefault="00A15733" w:rsidP="000C2C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stosować częste pochwały oraz unikać porównań z wynikami pracy innych uczniów,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uczniowie posiadający opinię poradni Psychologiczno-Pedagogicznej o specyficznych trudnościach w uczeniu się oraz uczniowie posiadający orzeczenie o potrzebie nauczania indywidualnego są oceniani z uwzględnieniem zaleceń poradni Psychologiczno-Pedagogicznej.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c) w stosunku do wszystkich uczniów posiadających dysfunkcję zastosowane zostaną zasady wzmacniania poczucia własnej wartości, bezpieczeństwa, motywowania do pracy i oceniania małych sukcesów. </w:t>
      </w: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i/>
          <w:iCs/>
          <w:sz w:val="23"/>
          <w:szCs w:val="23"/>
        </w:rPr>
      </w:pPr>
    </w:p>
    <w:p w:rsidR="00A15733" w:rsidRDefault="00A157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A15733" w:rsidRDefault="00A15733">
      <w:pPr>
        <w:widowControl w:val="0"/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sectPr w:rsidR="00A1573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AD4123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7D"/>
    <w:rsid w:val="000C2C7D"/>
    <w:rsid w:val="004C5660"/>
    <w:rsid w:val="00A1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C44AF1-2C91-499D-84C2-DE53102A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1821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Grzechu</dc:creator>
  <cp:keywords/>
  <dc:description/>
  <cp:lastModifiedBy>Grzechu</cp:lastModifiedBy>
  <cp:revision>2</cp:revision>
  <dcterms:created xsi:type="dcterms:W3CDTF">2025-08-31T09:26:00Z</dcterms:created>
  <dcterms:modified xsi:type="dcterms:W3CDTF">2025-08-31T09:26:00Z</dcterms:modified>
</cp:coreProperties>
</file>