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B7A0" w14:textId="77777777" w:rsidR="00543AAF" w:rsidRDefault="00543AAF" w:rsidP="00543AAF">
      <w:pPr>
        <w:pStyle w:val="Tekstglowny"/>
        <w:widowControl w:val="0"/>
        <w:jc w:val="center"/>
        <w:rPr>
          <w:rStyle w:val="Bold"/>
          <w:sz w:val="24"/>
          <w:szCs w:val="24"/>
        </w:rPr>
      </w:pPr>
      <w:r>
        <w:rPr>
          <w:rStyle w:val="Bold"/>
          <w:sz w:val="24"/>
          <w:szCs w:val="24"/>
        </w:rPr>
        <w:t xml:space="preserve">WYMAGANIA EDUKACYJNE NA POSZCZEGÓLNE OCENY SZKOLNE </w:t>
      </w:r>
    </w:p>
    <w:p w14:paraId="0F266D03" w14:textId="77777777" w:rsidR="00543AAF" w:rsidRDefault="00543AAF" w:rsidP="00543AAF">
      <w:pPr>
        <w:pStyle w:val="Tekstglowny"/>
        <w:widowControl w:val="0"/>
        <w:jc w:val="center"/>
        <w:rPr>
          <w:rStyle w:val="Bold"/>
          <w:sz w:val="24"/>
          <w:szCs w:val="24"/>
        </w:rPr>
      </w:pPr>
      <w:r>
        <w:rPr>
          <w:rStyle w:val="Bold"/>
          <w:sz w:val="24"/>
          <w:szCs w:val="24"/>
        </w:rPr>
        <w:t>Z PRZEDMIOTU: PLANOWANIE PRZEDSIĘWZIĘĆ GOSPODARCZYCH</w:t>
      </w:r>
      <w:r>
        <w:rPr>
          <w:rStyle w:val="Bold"/>
          <w:sz w:val="24"/>
          <w:szCs w:val="24"/>
        </w:rPr>
        <w:br/>
        <w:t>DLA KLASY III  TECHNIKUM EKONOMICZNE</w:t>
      </w:r>
    </w:p>
    <w:p w14:paraId="5030D78B" w14:textId="77777777" w:rsidR="00543AAF" w:rsidRDefault="00543AAF" w:rsidP="00543AAF">
      <w:pPr>
        <w:rPr>
          <w:b/>
          <w:bCs/>
          <w:sz w:val="28"/>
          <w:szCs w:val="28"/>
        </w:rPr>
      </w:pPr>
    </w:p>
    <w:p w14:paraId="7CC9C5F6" w14:textId="77777777" w:rsidR="00543AAF" w:rsidRPr="009D07F3" w:rsidRDefault="00543AAF" w:rsidP="00543AAF">
      <w:pPr>
        <w:rPr>
          <w:rFonts w:cstheme="minorHAnsi"/>
          <w:b/>
          <w:bCs/>
          <w:sz w:val="24"/>
          <w:szCs w:val="24"/>
        </w:rPr>
      </w:pPr>
      <w:r w:rsidRPr="009D07F3">
        <w:rPr>
          <w:rFonts w:cstheme="minorHAnsi"/>
          <w:b/>
          <w:bCs/>
          <w:sz w:val="24"/>
          <w:szCs w:val="24"/>
        </w:rPr>
        <w:t>Cele i umiejętności ucznia. Uczeń potrafi:</w:t>
      </w:r>
    </w:p>
    <w:p w14:paraId="63BC5FBB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1) podać pojęcie planowania,</w:t>
      </w:r>
    </w:p>
    <w:p w14:paraId="4CB18264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2) wymienić funkcje planowania w przedsiębiorstwie,</w:t>
      </w:r>
    </w:p>
    <w:p w14:paraId="50E42106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3) opisać zasady planowania,</w:t>
      </w:r>
    </w:p>
    <w:p w14:paraId="5AD3D631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4) scharakteryzować metody planowania,</w:t>
      </w:r>
    </w:p>
    <w:p w14:paraId="0BCD0F0A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5) rozróżnić metody planowania,</w:t>
      </w:r>
    </w:p>
    <w:p w14:paraId="54C6A210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6) dobrać metody planowania do obszaru planistycznego,</w:t>
      </w:r>
    </w:p>
    <w:p w14:paraId="634418D3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7) sklasyfikować plany wg różnych kryteriów,</w:t>
      </w:r>
    </w:p>
    <w:p w14:paraId="46794EC3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8) wymienić części składowe biznesplanu,</w:t>
      </w:r>
    </w:p>
    <w:p w14:paraId="36CF6F33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9) opisać części składowe biznesplanu,</w:t>
      </w:r>
    </w:p>
    <w:p w14:paraId="4EE9C1A1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10) rozróżnić części składowe biznesplanu,</w:t>
      </w:r>
    </w:p>
    <w:p w14:paraId="78B62FFA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11) usystematyzować etapy procesu planowania,</w:t>
      </w:r>
    </w:p>
    <w:p w14:paraId="005B78A5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12) zidentyfikować cele analizy strategicznej jednostki,</w:t>
      </w:r>
    </w:p>
    <w:p w14:paraId="502FF7EE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13) wskazać mocne i słabe strony jednostki,</w:t>
      </w:r>
    </w:p>
    <w:p w14:paraId="5B4742D2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14) wskazać szanse i zagrożenia dla jednostki,</w:t>
      </w:r>
    </w:p>
    <w:p w14:paraId="57DB66F4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15) porównać działalność jednostki z innymi działającymi w branży,</w:t>
      </w:r>
    </w:p>
    <w:p w14:paraId="1709715D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16) rozpoznać fazy cyklu życia produktu,</w:t>
      </w:r>
    </w:p>
    <w:p w14:paraId="604EC4A4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17) rozróżnić główne koncepcje strategiczne według macierzy BCG,</w:t>
      </w:r>
    </w:p>
    <w:p w14:paraId="48DAA8D6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18) wskazać warianty strategii rozwoju jednostki,</w:t>
      </w:r>
    </w:p>
    <w:p w14:paraId="078BEABE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19) wymienić strategie pozyskania inwestorów,</w:t>
      </w:r>
    </w:p>
    <w:p w14:paraId="1DB93C10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20) opisać elementy otoczenia rynkowego,</w:t>
      </w:r>
    </w:p>
    <w:p w14:paraId="6641FEC3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21) określić wpływ mikro i makro otoczenia na funkcjonowanie jednostki,</w:t>
      </w:r>
    </w:p>
    <w:p w14:paraId="0CD76D96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22) wymienić kryteria segmentacji rynku,</w:t>
      </w:r>
    </w:p>
    <w:p w14:paraId="3F93D8CD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23) dobrać kryteria segmentacji rynku do cech i potrzeb grup nabywców,</w:t>
      </w:r>
    </w:p>
    <w:p w14:paraId="25F10AFD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24) wybrać rynek docelowy,</w:t>
      </w:r>
    </w:p>
    <w:p w14:paraId="2B3F4F92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lastRenderedPageBreak/>
        <w:t>25) sformułować misję i cele marketingowe jednostki,</w:t>
      </w:r>
    </w:p>
    <w:p w14:paraId="36DC6EB4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26) opisać zadania planowania marketingowego,</w:t>
      </w:r>
    </w:p>
    <w:p w14:paraId="418FC0FD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27) zaplanować strategię produktu, ceny, dystrybucji, promocji i obsługi klienta,</w:t>
      </w:r>
    </w:p>
    <w:p w14:paraId="42EB7C55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28) dobrać działania marketingowe do rodzaju i przedmiotu prowadzonej działalności,</w:t>
      </w:r>
    </w:p>
    <w:p w14:paraId="5F0D9B39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29) opracować budżet marketingowy,</w:t>
      </w:r>
    </w:p>
    <w:p w14:paraId="2808CB73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30) sporządzić plan ilościowy produkcji/usług/sprzedaży,</w:t>
      </w:r>
    </w:p>
    <w:p w14:paraId="7471CA46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31) sporządzić wykaz zasobów rzeczowych w zależności od rodzaju i przedmiotu</w:t>
      </w:r>
    </w:p>
    <w:p w14:paraId="4C69D4EB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 w:rsidRPr="00F55EC1">
        <w:rPr>
          <w:rFonts w:cstheme="minorHAnsi"/>
          <w:sz w:val="24"/>
          <w:szCs w:val="24"/>
        </w:rPr>
        <w:t>prowadzonej działalności,</w:t>
      </w:r>
    </w:p>
    <w:p w14:paraId="131A0E05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32) obliczyć nakłady inwestycyjne,</w:t>
      </w:r>
    </w:p>
    <w:p w14:paraId="699896B4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33) wskazać źródła finansowania przedsięwzięcia,</w:t>
      </w:r>
    </w:p>
    <w:p w14:paraId="1DDA5CC5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34) podać pojęcia i funkcje: zapasu rezerwowego, bieżącego i przeciętnego,</w:t>
      </w:r>
    </w:p>
    <w:p w14:paraId="5D25C230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35) wyjaśnić zasady obliczania zapasu rezerwowego, bieżącego i przeciętnego,</w:t>
      </w:r>
    </w:p>
    <w:p w14:paraId="0C97965D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36) obliczyć ilości i kwoty zapasu rezerwowego, bieżącego i przeciętnego,</w:t>
      </w:r>
    </w:p>
    <w:p w14:paraId="2E7028FB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37) obliczyć ilości i wartości zapotrzebowania na materiały i towary,</w:t>
      </w:r>
    </w:p>
    <w:p w14:paraId="1FE0EBB2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38) sporządzić schemat organizacyjny jednostki,</w:t>
      </w:r>
    </w:p>
    <w:p w14:paraId="12BEBC38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39) wskazać liczbę etatów dla pracowników o określonych kwalifikacjach,</w:t>
      </w:r>
    </w:p>
    <w:p w14:paraId="3A477ECB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40) sporządzić zestawienie płac,</w:t>
      </w:r>
    </w:p>
    <w:p w14:paraId="63D81267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41) oszacować nakłady finansowe niezbędne do realizacji przedsięwzięcia,</w:t>
      </w:r>
    </w:p>
    <w:p w14:paraId="7346DF64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42) wskazać źródła finansowania planowanej działalności,</w:t>
      </w:r>
    </w:p>
    <w:p w14:paraId="00F507B4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43) sporządzić zestawienie kwotowe zasobów rzeczowych i źródeł finansowania,</w:t>
      </w:r>
    </w:p>
    <w:p w14:paraId="533527FB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44) wymienić koszty planowanej działalności,</w:t>
      </w:r>
    </w:p>
    <w:p w14:paraId="394BACBD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45) obliczyć koszty planowanej działalności,</w:t>
      </w:r>
    </w:p>
    <w:p w14:paraId="272EAAD3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46) wymienić rodzaje przychodów z planowanej działalności,</w:t>
      </w:r>
    </w:p>
    <w:p w14:paraId="445C242A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47) obliczyć przychody z planowanej działalności,</w:t>
      </w:r>
    </w:p>
    <w:p w14:paraId="1DE42BFD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48) sporządzić zestawienie kwotowe planowanych kosztów i przychodów,</w:t>
      </w:r>
    </w:p>
    <w:p w14:paraId="55783C63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49) wyjaśnić pojęcie planowanego dochodu,</w:t>
      </w:r>
    </w:p>
    <w:p w14:paraId="00B173A4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50) obliczyć planowany dochód,</w:t>
      </w:r>
    </w:p>
    <w:p w14:paraId="32AE0D9B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51) podać definicję progu rentowności,</w:t>
      </w:r>
    </w:p>
    <w:p w14:paraId="5A4CC189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52) obliczyć próg rentowności,</w:t>
      </w:r>
    </w:p>
    <w:p w14:paraId="4DA97C06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53) zinterpretować próg rentowności,</w:t>
      </w:r>
    </w:p>
    <w:p w14:paraId="7A07CCD7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lastRenderedPageBreak/>
        <w:t>54) ocenić opłacalność przedsięwzięcia,</w:t>
      </w:r>
    </w:p>
    <w:p w14:paraId="184A4C12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55) ponosić odpowiedzialność prawną za podejmowane działania.</w:t>
      </w:r>
    </w:p>
    <w:p w14:paraId="7554FAAB" w14:textId="77777777" w:rsidR="00543AAF" w:rsidRPr="00F55EC1" w:rsidRDefault="00543AAF" w:rsidP="00543AAF">
      <w:pPr>
        <w:spacing w:after="0" w:line="240" w:lineRule="auto"/>
        <w:rPr>
          <w:rFonts w:cstheme="minorHAnsi"/>
          <w:sz w:val="24"/>
          <w:szCs w:val="24"/>
        </w:rPr>
      </w:pPr>
    </w:p>
    <w:p w14:paraId="582171CC" w14:textId="77777777" w:rsidR="00543AAF" w:rsidRPr="00F55EC1" w:rsidRDefault="00543AAF" w:rsidP="00543AAF">
      <w:pPr>
        <w:pStyle w:val="Akapitzlist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b/>
          <w:bCs/>
          <w:sz w:val="24"/>
          <w:szCs w:val="24"/>
        </w:rPr>
        <w:t xml:space="preserve">ocena niedostateczna: </w:t>
      </w:r>
      <w:r w:rsidRPr="00F55EC1">
        <w:rPr>
          <w:rFonts w:cstheme="minorHAnsi"/>
          <w:sz w:val="24"/>
          <w:szCs w:val="24"/>
        </w:rPr>
        <w:t>uczeń nie opanował wiedzy i umiejętności obejmujących</w:t>
      </w:r>
    </w:p>
    <w:p w14:paraId="16178CBB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wymagania konieczne z danego materiału – działu tematycznego. Nie uzyskał</w:t>
      </w:r>
    </w:p>
    <w:p w14:paraId="207EB1CF" w14:textId="77777777" w:rsidR="00543AAF" w:rsidRPr="00F55EC1" w:rsidRDefault="00543AAF" w:rsidP="00543AAF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minimum 30% wartości punktów z odpowiedzi pisemnych podczas kontroli bieżącej.</w:t>
      </w:r>
    </w:p>
    <w:p w14:paraId="37781DCD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Nie potrafi definiować pojęć, omawiać i charakteryzować podstawowych zjawisk</w:t>
      </w:r>
    </w:p>
    <w:p w14:paraId="161C25E1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nawet przy pomocy nauczyciela. Wykazuje brak systematyczności i chęci do nauki.</w:t>
      </w:r>
    </w:p>
    <w:p w14:paraId="50E5EB80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Nie podejmuje prób poprawy ocen niedostatecznych ze sprawdzianów w terminie</w:t>
      </w:r>
    </w:p>
    <w:p w14:paraId="1F886146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wcześniej określonym lub odmawia odpowiedzi. Nie przejawia aktywności na</w:t>
      </w:r>
    </w:p>
    <w:p w14:paraId="4E0870C1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lekcjach oraz nie prowadzi systematycznie zeszytu przedmiotowego.</w:t>
      </w:r>
    </w:p>
    <w:p w14:paraId="34DA6A0A" w14:textId="77777777" w:rsidR="00543AAF" w:rsidRPr="00F55EC1" w:rsidRDefault="00543AAF" w:rsidP="00543AAF">
      <w:pPr>
        <w:spacing w:after="0" w:line="240" w:lineRule="auto"/>
        <w:ind w:firstLine="709"/>
        <w:rPr>
          <w:rFonts w:cstheme="minorHAnsi"/>
          <w:sz w:val="24"/>
          <w:szCs w:val="24"/>
        </w:rPr>
      </w:pPr>
    </w:p>
    <w:p w14:paraId="3A22D7E0" w14:textId="77777777" w:rsidR="00543AAF" w:rsidRPr="00F55EC1" w:rsidRDefault="00543AAF" w:rsidP="00543AAF">
      <w:pPr>
        <w:pStyle w:val="Akapitzlist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b/>
          <w:bCs/>
          <w:sz w:val="24"/>
          <w:szCs w:val="24"/>
        </w:rPr>
        <w:t xml:space="preserve">ocena dopuszczająca: </w:t>
      </w:r>
      <w:r w:rsidRPr="00F55EC1">
        <w:rPr>
          <w:rFonts w:cstheme="minorHAnsi"/>
          <w:sz w:val="24"/>
          <w:szCs w:val="24"/>
        </w:rPr>
        <w:t>uczeń wykazuje duże braki w zakresie wymagań</w:t>
      </w:r>
    </w:p>
    <w:p w14:paraId="65C088D6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podstawowych, ale opanował wiedzę i umiejętności obejmujące wymagania</w:t>
      </w:r>
    </w:p>
    <w:p w14:paraId="264E5921" w14:textId="77777777" w:rsidR="00543AAF" w:rsidRPr="00F55EC1" w:rsidRDefault="00543AAF" w:rsidP="00543AAF">
      <w:pPr>
        <w:spacing w:after="0" w:line="240" w:lineRule="auto"/>
        <w:ind w:left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konieczne. Potrafi skorzystać z pomocy nauczyciela. Podejmuje próby poprawy ocen</w:t>
      </w:r>
    </w:p>
    <w:p w14:paraId="6537A45C" w14:textId="77777777" w:rsidR="005039E2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 xml:space="preserve">niedostatecznych ze sprawdzianów. Nie przejawia aktywności na lekcjach. </w:t>
      </w:r>
    </w:p>
    <w:p w14:paraId="628EC9C5" w14:textId="3DA3B43D" w:rsidR="00543AAF" w:rsidRPr="00F55EC1" w:rsidRDefault="00543AAF" w:rsidP="0034458C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Widoczne</w:t>
      </w:r>
      <w:r w:rsidR="0034458C">
        <w:rPr>
          <w:rFonts w:cstheme="minorHAnsi"/>
          <w:sz w:val="24"/>
          <w:szCs w:val="24"/>
        </w:rPr>
        <w:t xml:space="preserve"> </w:t>
      </w:r>
      <w:r w:rsidRPr="00F55EC1">
        <w:rPr>
          <w:rFonts w:cstheme="minorHAnsi"/>
          <w:sz w:val="24"/>
          <w:szCs w:val="24"/>
        </w:rPr>
        <w:t>są braki w notatkach z lekcji w zeszycie przedmiotowym.</w:t>
      </w:r>
    </w:p>
    <w:p w14:paraId="1ADF7485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</w:p>
    <w:p w14:paraId="0985BFA7" w14:textId="77777777" w:rsidR="00543AAF" w:rsidRPr="00F55EC1" w:rsidRDefault="00543AAF" w:rsidP="00543AAF">
      <w:pPr>
        <w:pStyle w:val="Akapitzlist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b/>
          <w:bCs/>
          <w:sz w:val="24"/>
          <w:szCs w:val="24"/>
        </w:rPr>
        <w:t>ocena dostateczna:</w:t>
      </w:r>
      <w:r w:rsidRPr="00F55EC1">
        <w:rPr>
          <w:rFonts w:cstheme="minorHAnsi"/>
          <w:sz w:val="24"/>
          <w:szCs w:val="24"/>
        </w:rPr>
        <w:t xml:space="preserve"> uczeń opanował wiedzę i umiejętności w zakresie podstawowym.</w:t>
      </w:r>
    </w:p>
    <w:p w14:paraId="6B161905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Potrafi definiować pojęcia, omawiać i charakteryzować zjawiska. Bez pomocy</w:t>
      </w:r>
    </w:p>
    <w:p w14:paraId="49CACD3A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nauczyciela nie potrafi rozwiązywać problemów , analizować, wnioskować, uogólniać</w:t>
      </w:r>
    </w:p>
    <w:p w14:paraId="04300004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i interpretować. Przejawia słabą aktywność na lekcjach, ale systematycznie prowadzi</w:t>
      </w:r>
    </w:p>
    <w:p w14:paraId="407D5A0B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zeszyt przedmiotowy.</w:t>
      </w:r>
    </w:p>
    <w:p w14:paraId="23F42181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</w:p>
    <w:p w14:paraId="67B60C9B" w14:textId="77777777" w:rsidR="00543AAF" w:rsidRPr="00F55EC1" w:rsidRDefault="00543AAF" w:rsidP="00543AAF">
      <w:pPr>
        <w:pStyle w:val="Akapitzlist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 xml:space="preserve"> </w:t>
      </w:r>
      <w:r w:rsidRPr="00F55EC1">
        <w:rPr>
          <w:rFonts w:cstheme="minorHAnsi"/>
          <w:b/>
          <w:bCs/>
          <w:sz w:val="24"/>
          <w:szCs w:val="24"/>
        </w:rPr>
        <w:t>ocena dobra:</w:t>
      </w:r>
      <w:r w:rsidRPr="00F55EC1">
        <w:rPr>
          <w:rFonts w:cstheme="minorHAnsi"/>
          <w:sz w:val="24"/>
          <w:szCs w:val="24"/>
        </w:rPr>
        <w:t xml:space="preserve"> uczeń ma niewielkie braki w zakresie wiedzy. Potrafi przy niewielkiej</w:t>
      </w:r>
    </w:p>
    <w:p w14:paraId="41BA7C3A" w14:textId="77777777" w:rsidR="0034458C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 xml:space="preserve">pomocy nauczyciela problemowo przedstawiać zjawiska, analizować, oceniać je </w:t>
      </w:r>
    </w:p>
    <w:p w14:paraId="1D471894" w14:textId="135B3B0F" w:rsidR="00543AAF" w:rsidRPr="00F55EC1" w:rsidRDefault="00543AAF" w:rsidP="0034458C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i</w:t>
      </w:r>
      <w:r w:rsidR="0034458C">
        <w:rPr>
          <w:rFonts w:cstheme="minorHAnsi"/>
          <w:sz w:val="24"/>
          <w:szCs w:val="24"/>
        </w:rPr>
        <w:t xml:space="preserve"> </w:t>
      </w:r>
      <w:r w:rsidRPr="00F55EC1">
        <w:rPr>
          <w:rFonts w:cstheme="minorHAnsi"/>
          <w:sz w:val="24"/>
          <w:szCs w:val="24"/>
        </w:rPr>
        <w:t>interpretować, wnioskować. Wykazuje aktywność na lekcjach.</w:t>
      </w:r>
    </w:p>
    <w:p w14:paraId="4B86B1F8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</w:p>
    <w:p w14:paraId="09664685" w14:textId="77777777" w:rsidR="00543AAF" w:rsidRPr="00F55EC1" w:rsidRDefault="00543AAF" w:rsidP="00543AAF">
      <w:pPr>
        <w:pStyle w:val="Akapitzlist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b/>
          <w:bCs/>
          <w:sz w:val="24"/>
          <w:szCs w:val="24"/>
        </w:rPr>
        <w:t>ocena bardzo dobra:</w:t>
      </w:r>
      <w:r w:rsidRPr="00F55EC1">
        <w:rPr>
          <w:rFonts w:cstheme="minorHAnsi"/>
          <w:sz w:val="24"/>
          <w:szCs w:val="24"/>
        </w:rPr>
        <w:t xml:space="preserve"> uczeń w stopniu wyczerpującym opanował materiał na</w:t>
      </w:r>
    </w:p>
    <w:p w14:paraId="33AC2479" w14:textId="091914E6" w:rsidR="00543AAF" w:rsidRDefault="00543AAF" w:rsidP="0034458C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 xml:space="preserve">poziomie wymagań podstawowych oraz wykazuje się wiadomościami </w:t>
      </w:r>
    </w:p>
    <w:p w14:paraId="6E000CB9" w14:textId="140C9F99" w:rsidR="00543AAF" w:rsidRPr="00F55EC1" w:rsidRDefault="00742582" w:rsidP="00742582">
      <w:pPr>
        <w:spacing w:after="0" w:line="240" w:lineRule="auto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i </w:t>
      </w:r>
      <w:r w:rsidR="00543AAF" w:rsidRPr="00F55EC1">
        <w:rPr>
          <w:rFonts w:cstheme="minorHAnsi"/>
          <w:sz w:val="24"/>
          <w:szCs w:val="24"/>
        </w:rPr>
        <w:t>umiejętnościami dopełniającymi. Samodzielnie interpretuje, ocenia, analizuje</w:t>
      </w:r>
    </w:p>
    <w:p w14:paraId="12F4FC16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zjawiska. Potrafi uzasadnić opinie i sądy. Wykazuje umiejętność pozyskiwania</w:t>
      </w:r>
    </w:p>
    <w:p w14:paraId="5B779A9A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informacji z różnych źródeł. Wykazuje aktywność na lekcjach.</w:t>
      </w:r>
    </w:p>
    <w:p w14:paraId="1672F225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</w:p>
    <w:p w14:paraId="52C03401" w14:textId="77777777" w:rsidR="00543AAF" w:rsidRPr="00F55EC1" w:rsidRDefault="00543AAF" w:rsidP="00543AAF">
      <w:pPr>
        <w:pStyle w:val="Akapitzlist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F55EC1">
        <w:rPr>
          <w:rFonts w:cstheme="minorHAnsi"/>
          <w:b/>
          <w:bCs/>
          <w:sz w:val="24"/>
          <w:szCs w:val="24"/>
        </w:rPr>
        <w:t>ocena celująca:</w:t>
      </w:r>
      <w:r w:rsidRPr="00F55EC1">
        <w:rPr>
          <w:rFonts w:cstheme="minorHAnsi"/>
          <w:sz w:val="24"/>
          <w:szCs w:val="24"/>
        </w:rPr>
        <w:t xml:space="preserve"> uczeń w 100% opanował materiał danego działu tematycznego,</w:t>
      </w:r>
    </w:p>
    <w:p w14:paraId="3297FDE7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>wykazuje wiedzę wykraczającą poza podstawę programową. Samodzielnie podejmuje</w:t>
      </w:r>
    </w:p>
    <w:p w14:paraId="0BF46435" w14:textId="77777777" w:rsidR="00543AAF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  <w:r w:rsidRPr="00F55EC1">
        <w:rPr>
          <w:rFonts w:cstheme="minorHAnsi"/>
          <w:sz w:val="24"/>
          <w:szCs w:val="24"/>
        </w:rPr>
        <w:t xml:space="preserve">działania w celu rozwijania swoich zainteresowań i uzdolnień. </w:t>
      </w:r>
    </w:p>
    <w:p w14:paraId="39B4FE33" w14:textId="77777777" w:rsidR="00543AAF" w:rsidRPr="00F55EC1" w:rsidRDefault="00543AAF" w:rsidP="00543AAF">
      <w:pPr>
        <w:spacing w:after="0" w:line="240" w:lineRule="auto"/>
        <w:ind w:firstLine="708"/>
        <w:rPr>
          <w:rFonts w:cstheme="minorHAnsi"/>
          <w:sz w:val="24"/>
          <w:szCs w:val="24"/>
        </w:rPr>
      </w:pPr>
    </w:p>
    <w:p w14:paraId="74324FFA" w14:textId="05B12B21" w:rsidR="00872464" w:rsidRPr="00742582" w:rsidRDefault="00872464" w:rsidP="00E167C0">
      <w:pPr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 w:rsidRPr="00742582">
        <w:rPr>
          <w:rFonts w:ascii="Calibri" w:hAnsi="Calibri" w:cs="Calibri"/>
          <w:b/>
          <w:bCs/>
          <w:kern w:val="0"/>
          <w:sz w:val="28"/>
          <w:szCs w:val="28"/>
        </w:rPr>
        <w:t>Wymagania edukacyjne na poszczególne oceny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3"/>
        <w:gridCol w:w="2029"/>
        <w:gridCol w:w="2126"/>
        <w:gridCol w:w="2552"/>
        <w:gridCol w:w="2693"/>
        <w:gridCol w:w="2552"/>
      </w:tblGrid>
      <w:tr w:rsidR="00872464" w14:paraId="4D96B62E" w14:textId="77777777" w:rsidTr="00170A19">
        <w:tc>
          <w:tcPr>
            <w:tcW w:w="1510" w:type="dxa"/>
          </w:tcPr>
          <w:p w14:paraId="0F840888" w14:textId="40D64E93" w:rsidR="00872464" w:rsidRDefault="008142FE" w:rsidP="009B5D32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kern w:val="0"/>
                <w:sz w:val="20"/>
                <w:szCs w:val="20"/>
              </w:rPr>
              <w:t>Dział programu</w:t>
            </w:r>
          </w:p>
        </w:tc>
        <w:tc>
          <w:tcPr>
            <w:tcW w:w="2029" w:type="dxa"/>
          </w:tcPr>
          <w:p w14:paraId="79126CEF" w14:textId="77777777" w:rsidR="006320CF" w:rsidRDefault="006320CF" w:rsidP="00632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Wymagania konieczne</w:t>
            </w:r>
          </w:p>
          <w:p w14:paraId="52EA1545" w14:textId="77777777" w:rsidR="006320CF" w:rsidRDefault="006320CF" w:rsidP="006320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kern w:val="0"/>
                <w:sz w:val="20"/>
                <w:szCs w:val="20"/>
              </w:rPr>
              <w:t>(ocena dopuszczająca)</w:t>
            </w:r>
          </w:p>
          <w:p w14:paraId="2E1A5236" w14:textId="77777777" w:rsidR="00BA1321" w:rsidRDefault="00BA1321" w:rsidP="006320CF">
            <w:pPr>
              <w:rPr>
                <w:rFonts w:ascii="Times New Roman,Bold" w:hAnsi="Times New Roman,Bold" w:cs="Times New Roman,Bold"/>
                <w:b/>
                <w:bCs/>
                <w:kern w:val="0"/>
                <w:sz w:val="20"/>
                <w:szCs w:val="20"/>
              </w:rPr>
            </w:pPr>
          </w:p>
          <w:p w14:paraId="5748044C" w14:textId="18A5DCF5" w:rsidR="00872464" w:rsidRDefault="006320CF" w:rsidP="006320CF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kern w:val="0"/>
                <w:sz w:val="20"/>
                <w:szCs w:val="20"/>
              </w:rPr>
              <w:t>Uczeń:</w:t>
            </w:r>
          </w:p>
        </w:tc>
        <w:tc>
          <w:tcPr>
            <w:tcW w:w="2126" w:type="dxa"/>
          </w:tcPr>
          <w:p w14:paraId="15B92860" w14:textId="77777777" w:rsidR="006320CF" w:rsidRDefault="006320CF" w:rsidP="00632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Wymagania podstawowe</w:t>
            </w:r>
          </w:p>
          <w:p w14:paraId="7B4E9AAE" w14:textId="77777777" w:rsidR="006320CF" w:rsidRDefault="006320CF" w:rsidP="00632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(ocena dostateczna)</w:t>
            </w:r>
          </w:p>
          <w:p w14:paraId="79ADB7EB" w14:textId="77777777" w:rsidR="00412782" w:rsidRDefault="00412782" w:rsidP="006320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</w:pPr>
          </w:p>
          <w:p w14:paraId="1190F1B6" w14:textId="2E5122B8" w:rsidR="006320CF" w:rsidRPr="00412782" w:rsidRDefault="006320CF" w:rsidP="006320CF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</w:pPr>
            <w:r w:rsidRPr="00412782"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  <w:t>Uczeń potrafi to, co na</w:t>
            </w:r>
          </w:p>
          <w:p w14:paraId="00D9CEF9" w14:textId="00958732" w:rsidR="00872464" w:rsidRDefault="006320CF" w:rsidP="006320CF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12782"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  <w:t>ocenę dopuszczającą oraz:</w:t>
            </w:r>
          </w:p>
        </w:tc>
        <w:tc>
          <w:tcPr>
            <w:tcW w:w="2552" w:type="dxa"/>
          </w:tcPr>
          <w:p w14:paraId="50E1AC2F" w14:textId="77777777" w:rsidR="00722492" w:rsidRDefault="00722492" w:rsidP="00722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Wymagania</w:t>
            </w:r>
          </w:p>
          <w:p w14:paraId="7C976901" w14:textId="77777777" w:rsidR="00722492" w:rsidRDefault="00722492" w:rsidP="0072249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kern w:val="0"/>
                <w:sz w:val="20"/>
                <w:szCs w:val="20"/>
              </w:rPr>
              <w:t>rozszerzające</w:t>
            </w:r>
          </w:p>
          <w:p w14:paraId="57A434B6" w14:textId="77777777" w:rsidR="00722492" w:rsidRDefault="00722492" w:rsidP="00722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(ocena dobra)</w:t>
            </w:r>
          </w:p>
          <w:p w14:paraId="2C737521" w14:textId="77777777" w:rsidR="00412782" w:rsidRDefault="00412782" w:rsidP="0072249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</w:pPr>
          </w:p>
          <w:p w14:paraId="518712F1" w14:textId="1393E98D" w:rsidR="00722492" w:rsidRPr="00412782" w:rsidRDefault="00722492" w:rsidP="0072249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</w:pPr>
            <w:r w:rsidRPr="00412782"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  <w:t>Uczeń potrafi to, co</w:t>
            </w:r>
          </w:p>
          <w:p w14:paraId="45EE85CF" w14:textId="77777777" w:rsidR="00722492" w:rsidRPr="00412782" w:rsidRDefault="00722492" w:rsidP="0072249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</w:pPr>
            <w:r w:rsidRPr="00412782"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  <w:t>na ocenę dostateczną</w:t>
            </w:r>
          </w:p>
          <w:p w14:paraId="3EE5E77F" w14:textId="6A90435E" w:rsidR="00872464" w:rsidRDefault="00722492" w:rsidP="00722492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412782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oraz:</w:t>
            </w:r>
          </w:p>
        </w:tc>
        <w:tc>
          <w:tcPr>
            <w:tcW w:w="2693" w:type="dxa"/>
          </w:tcPr>
          <w:p w14:paraId="3FCAD48A" w14:textId="77777777" w:rsidR="00722492" w:rsidRDefault="00722492" w:rsidP="00722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Wymagania</w:t>
            </w:r>
          </w:p>
          <w:p w14:paraId="634891BD" w14:textId="77777777" w:rsidR="00722492" w:rsidRDefault="00722492" w:rsidP="0072249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kern w:val="0"/>
                <w:sz w:val="20"/>
                <w:szCs w:val="20"/>
              </w:rPr>
              <w:t>dopełniające</w:t>
            </w:r>
          </w:p>
          <w:p w14:paraId="720BF72B" w14:textId="77777777" w:rsidR="00722492" w:rsidRDefault="00722492" w:rsidP="00722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(ocena bardzo dobra)</w:t>
            </w:r>
          </w:p>
          <w:p w14:paraId="40FD36C5" w14:textId="77777777" w:rsidR="00AE4691" w:rsidRDefault="00AE4691" w:rsidP="0072249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</w:pPr>
          </w:p>
          <w:p w14:paraId="501621F5" w14:textId="47346B17" w:rsidR="00722492" w:rsidRPr="00AE4691" w:rsidRDefault="00722492" w:rsidP="00722492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</w:pPr>
            <w:r w:rsidRPr="00AE4691"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  <w:t>Uczeń potrafi to, co na</w:t>
            </w:r>
          </w:p>
          <w:p w14:paraId="14EEC018" w14:textId="7C219F39" w:rsidR="00872464" w:rsidRDefault="00722492" w:rsidP="00722492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AE4691"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  <w:t>ocenę dobrą oraz:</w:t>
            </w:r>
          </w:p>
        </w:tc>
        <w:tc>
          <w:tcPr>
            <w:tcW w:w="2552" w:type="dxa"/>
          </w:tcPr>
          <w:p w14:paraId="1231CCC5" w14:textId="77777777" w:rsidR="00170A19" w:rsidRDefault="00170A19" w:rsidP="00170A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Wymagania</w:t>
            </w:r>
          </w:p>
          <w:p w14:paraId="1B895006" w14:textId="77777777" w:rsidR="00170A19" w:rsidRDefault="00170A19" w:rsidP="00170A19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kern w:val="0"/>
                <w:sz w:val="20"/>
                <w:szCs w:val="20"/>
              </w:rPr>
              <w:t>wykraczające</w:t>
            </w:r>
          </w:p>
          <w:p w14:paraId="7DCFC154" w14:textId="77777777" w:rsidR="00170A19" w:rsidRDefault="00170A19" w:rsidP="00170A19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kern w:val="0"/>
                <w:sz w:val="20"/>
                <w:szCs w:val="20"/>
              </w:rPr>
              <w:t>(ocena celująca)</w:t>
            </w:r>
          </w:p>
          <w:p w14:paraId="311BFE4A" w14:textId="77777777" w:rsidR="00915307" w:rsidRDefault="00915307" w:rsidP="00170A19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</w:pPr>
          </w:p>
          <w:p w14:paraId="2638BAD7" w14:textId="0291DEC6" w:rsidR="00170A19" w:rsidRPr="00AE4691" w:rsidRDefault="00170A19" w:rsidP="00170A19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</w:pPr>
            <w:r w:rsidRPr="00AE4691"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  <w:t>Uczeń potrafi to, co na</w:t>
            </w:r>
          </w:p>
          <w:p w14:paraId="69647F61" w14:textId="77777777" w:rsidR="00170A19" w:rsidRPr="00AE4691" w:rsidRDefault="00170A19" w:rsidP="00170A19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</w:pPr>
            <w:r w:rsidRPr="00AE4691">
              <w:rPr>
                <w:rFonts w:ascii="Times New Roman,Bold" w:hAnsi="Times New Roman,Bold" w:cs="Times New Roman,Bold"/>
                <w:b/>
                <w:bCs/>
                <w:kern w:val="0"/>
                <w:sz w:val="18"/>
                <w:szCs w:val="18"/>
              </w:rPr>
              <w:t>ocenę bardzo dobrą</w:t>
            </w:r>
          </w:p>
          <w:p w14:paraId="264C0634" w14:textId="19F724BE" w:rsidR="00872464" w:rsidRDefault="00170A19" w:rsidP="00170A19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AE4691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oraz</w:t>
            </w:r>
            <w:r w:rsidR="00915307">
              <w:rPr>
                <w:rFonts w:ascii="Times New Roman" w:hAnsi="Times New Roman" w:cs="Times New Roman"/>
                <w:b/>
                <w:bCs/>
                <w:kern w:val="0"/>
                <w:sz w:val="18"/>
                <w:szCs w:val="18"/>
              </w:rPr>
              <w:t>:</w:t>
            </w:r>
          </w:p>
        </w:tc>
      </w:tr>
      <w:tr w:rsidR="00872464" w14:paraId="5C82D00B" w14:textId="77777777" w:rsidTr="00170A19">
        <w:tc>
          <w:tcPr>
            <w:tcW w:w="1510" w:type="dxa"/>
          </w:tcPr>
          <w:p w14:paraId="4DA14361" w14:textId="77777777" w:rsidR="00ED0634" w:rsidRPr="003173C4" w:rsidRDefault="00ED0634" w:rsidP="00ED0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A"/>
                <w:kern w:val="0"/>
              </w:rPr>
            </w:pPr>
            <w:r w:rsidRPr="003173C4">
              <w:rPr>
                <w:rFonts w:ascii="Times New Roman" w:hAnsi="Times New Roman" w:cs="Times New Roman"/>
                <w:b/>
                <w:bCs/>
                <w:color w:val="00000A"/>
                <w:kern w:val="0"/>
              </w:rPr>
              <w:t>1.Organizacja planowania</w:t>
            </w:r>
          </w:p>
          <w:p w14:paraId="3EA2BD26" w14:textId="77777777" w:rsidR="00ED0634" w:rsidRPr="003173C4" w:rsidRDefault="00ED0634" w:rsidP="00ED0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A"/>
                <w:kern w:val="0"/>
              </w:rPr>
            </w:pPr>
            <w:r w:rsidRPr="003173C4">
              <w:rPr>
                <w:rFonts w:ascii="Times New Roman" w:hAnsi="Times New Roman" w:cs="Times New Roman"/>
                <w:b/>
                <w:bCs/>
                <w:color w:val="00000A"/>
                <w:kern w:val="0"/>
              </w:rPr>
              <w:t>w jednostkach</w:t>
            </w:r>
          </w:p>
          <w:p w14:paraId="29D7F2E1" w14:textId="043F3DA4" w:rsidR="00872464" w:rsidRDefault="00ED0634" w:rsidP="00ED0634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3173C4">
              <w:rPr>
                <w:rFonts w:ascii="Times New Roman" w:hAnsi="Times New Roman" w:cs="Times New Roman"/>
                <w:b/>
                <w:bCs/>
                <w:color w:val="00000A"/>
                <w:kern w:val="0"/>
              </w:rPr>
              <w:t>gospodarczych</w:t>
            </w:r>
          </w:p>
        </w:tc>
        <w:tc>
          <w:tcPr>
            <w:tcW w:w="2029" w:type="dxa"/>
          </w:tcPr>
          <w:p w14:paraId="2A0BD38E" w14:textId="2CB552A7" w:rsidR="00036DAE" w:rsidRDefault="00036DAE" w:rsidP="00036DA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7376A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podaje pojęcie</w:t>
            </w:r>
          </w:p>
          <w:p w14:paraId="22BFBFF6" w14:textId="64A70D0C" w:rsidR="00036DAE" w:rsidRDefault="0069313A" w:rsidP="00036DA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p</w:t>
            </w:r>
            <w:r w:rsidR="00036DAE">
              <w:rPr>
                <w:rFonts w:ascii="Calibri" w:hAnsi="Calibri" w:cs="Calibri"/>
                <w:kern w:val="0"/>
                <w:sz w:val="20"/>
                <w:szCs w:val="20"/>
              </w:rPr>
              <w:t>lanowania</w:t>
            </w:r>
            <w:r w:rsidR="00915307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</w:p>
          <w:p w14:paraId="3133FDE2" w14:textId="4330A4AA" w:rsidR="00036DAE" w:rsidRDefault="00036DAE" w:rsidP="00036DA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7376A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wymienia funkcje</w:t>
            </w:r>
          </w:p>
          <w:p w14:paraId="329FA5D0" w14:textId="3E7F6684" w:rsidR="00036DAE" w:rsidRDefault="0069313A" w:rsidP="00036DA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p</w:t>
            </w:r>
            <w:r w:rsidR="00036DAE">
              <w:rPr>
                <w:rFonts w:ascii="Calibri" w:hAnsi="Calibri" w:cs="Calibri"/>
                <w:kern w:val="0"/>
                <w:sz w:val="20"/>
                <w:szCs w:val="20"/>
              </w:rPr>
              <w:t>lanowania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</w:p>
          <w:p w14:paraId="0A82EF1F" w14:textId="77777777" w:rsidR="0069313A" w:rsidRDefault="00B67F76" w:rsidP="00036DA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- </w:t>
            </w:r>
            <w:r w:rsidR="00036DAE">
              <w:rPr>
                <w:rFonts w:ascii="Calibri" w:hAnsi="Calibri" w:cs="Calibri"/>
                <w:kern w:val="0"/>
                <w:sz w:val="20"/>
                <w:szCs w:val="20"/>
              </w:rPr>
              <w:t>zna rodzaje</w:t>
            </w:r>
          </w:p>
          <w:p w14:paraId="31A8E6D1" w14:textId="010CEE29" w:rsidR="00036DAE" w:rsidRDefault="00036DAE" w:rsidP="00036DA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69313A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planowania,</w:t>
            </w:r>
          </w:p>
          <w:p w14:paraId="37ABB9FE" w14:textId="375D5960" w:rsidR="00036DAE" w:rsidRDefault="00036DAE" w:rsidP="00036DA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wymienia metody</w:t>
            </w:r>
          </w:p>
          <w:p w14:paraId="520B057C" w14:textId="2CCC709A" w:rsidR="00036DAE" w:rsidRDefault="003173C4" w:rsidP="00036DA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036DAE">
              <w:rPr>
                <w:rFonts w:ascii="Calibri" w:hAnsi="Calibri" w:cs="Calibri"/>
                <w:kern w:val="0"/>
                <w:sz w:val="20"/>
                <w:szCs w:val="20"/>
              </w:rPr>
              <w:t>planowania,</w:t>
            </w:r>
          </w:p>
          <w:p w14:paraId="0BDE5971" w14:textId="77777777" w:rsidR="00036DAE" w:rsidRDefault="00036DAE" w:rsidP="00036DA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 wymienia rodzaje</w:t>
            </w:r>
          </w:p>
          <w:p w14:paraId="5C8D785B" w14:textId="754CB433" w:rsidR="00872464" w:rsidRDefault="003173C4" w:rsidP="00036DAE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036DAE">
              <w:rPr>
                <w:rFonts w:ascii="Calibri" w:hAnsi="Calibri" w:cs="Calibri"/>
                <w:kern w:val="0"/>
                <w:sz w:val="20"/>
                <w:szCs w:val="20"/>
              </w:rPr>
              <w:t>planów</w:t>
            </w:r>
          </w:p>
        </w:tc>
        <w:tc>
          <w:tcPr>
            <w:tcW w:w="2126" w:type="dxa"/>
          </w:tcPr>
          <w:p w14:paraId="590EB26F" w14:textId="77777777" w:rsidR="00B47498" w:rsidRDefault="00036DAE" w:rsidP="00036DA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 wymienia funkcje</w:t>
            </w:r>
          </w:p>
          <w:p w14:paraId="5E460E68" w14:textId="23E024D1" w:rsidR="00036DAE" w:rsidRDefault="00036DAE" w:rsidP="00036DA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B4749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planowania</w:t>
            </w:r>
          </w:p>
          <w:p w14:paraId="40A399A0" w14:textId="076213D2" w:rsidR="00036DAE" w:rsidRDefault="00B47498" w:rsidP="00036DA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036DAE">
              <w:rPr>
                <w:rFonts w:ascii="Calibri" w:hAnsi="Calibri" w:cs="Calibri"/>
                <w:kern w:val="0"/>
                <w:sz w:val="20"/>
                <w:szCs w:val="20"/>
              </w:rPr>
              <w:t>w przedsiębiorstwie,</w:t>
            </w:r>
          </w:p>
          <w:p w14:paraId="33416D93" w14:textId="77777777" w:rsidR="00B47498" w:rsidRDefault="00036DAE" w:rsidP="00036DA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 wymienia etapy</w:t>
            </w:r>
          </w:p>
          <w:p w14:paraId="5F4973E7" w14:textId="6C9F3858" w:rsidR="00036DAE" w:rsidRDefault="00036DAE" w:rsidP="00036DA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B4749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planowania</w:t>
            </w:r>
          </w:p>
          <w:p w14:paraId="1FF04A86" w14:textId="425AB0ED" w:rsidR="00036DAE" w:rsidRDefault="00AC2940" w:rsidP="00036DA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036DAE">
              <w:rPr>
                <w:rFonts w:ascii="Calibri" w:hAnsi="Calibri" w:cs="Calibri"/>
                <w:kern w:val="0"/>
                <w:sz w:val="20"/>
                <w:szCs w:val="20"/>
              </w:rPr>
              <w:t>charakteryzuje</w:t>
            </w:r>
          </w:p>
          <w:p w14:paraId="0645C154" w14:textId="77777777" w:rsidR="00AC2940" w:rsidRDefault="00036DAE" w:rsidP="00036DA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potrafi rozpoznać </w:t>
            </w:r>
          </w:p>
          <w:p w14:paraId="05B7FE08" w14:textId="6EF34909" w:rsidR="00036DAE" w:rsidRDefault="00AC2940" w:rsidP="00036DAE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036DAE">
              <w:rPr>
                <w:rFonts w:ascii="Calibri" w:hAnsi="Calibri" w:cs="Calibri"/>
                <w:kern w:val="0"/>
                <w:sz w:val="20"/>
                <w:szCs w:val="20"/>
              </w:rPr>
              <w:t>konkretne</w:t>
            </w:r>
            <w:r w:rsidR="0006131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036DAE">
              <w:rPr>
                <w:rFonts w:ascii="Calibri" w:hAnsi="Calibri" w:cs="Calibri"/>
                <w:kern w:val="0"/>
                <w:sz w:val="20"/>
                <w:szCs w:val="20"/>
              </w:rPr>
              <w:t>plany,</w:t>
            </w:r>
          </w:p>
          <w:p w14:paraId="6EAB10DE" w14:textId="77777777" w:rsidR="00AC2940" w:rsidRDefault="00036DAE" w:rsidP="00036DAE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rozróżnia 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>metody</w:t>
            </w:r>
          </w:p>
          <w:p w14:paraId="3A4F1400" w14:textId="203D6727" w:rsidR="00872464" w:rsidRDefault="00036DAE" w:rsidP="00036DAE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AC2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planowania</w:t>
            </w:r>
          </w:p>
        </w:tc>
        <w:tc>
          <w:tcPr>
            <w:tcW w:w="2552" w:type="dxa"/>
          </w:tcPr>
          <w:p w14:paraId="78F281BE" w14:textId="77777777" w:rsidR="00672D3E" w:rsidRDefault="00D45A85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wylicza metody</w:t>
            </w:r>
          </w:p>
          <w:p w14:paraId="67AFB27F" w14:textId="1F28BD4A" w:rsidR="00D45A85" w:rsidRDefault="00D45A85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672D3E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planowania,</w:t>
            </w:r>
          </w:p>
          <w:p w14:paraId="2F8418D8" w14:textId="3708FC9B" w:rsidR="004C4BA1" w:rsidRDefault="00D45A85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wskazuje metody</w:t>
            </w:r>
          </w:p>
          <w:p w14:paraId="1EF422B6" w14:textId="2BFDDD79" w:rsidR="00D45A85" w:rsidRDefault="004C4BA1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D45A85">
              <w:rPr>
                <w:rFonts w:ascii="Calibri" w:hAnsi="Calibri" w:cs="Calibri"/>
                <w:kern w:val="0"/>
                <w:sz w:val="20"/>
                <w:szCs w:val="20"/>
              </w:rPr>
              <w:t>planowania,</w:t>
            </w:r>
          </w:p>
          <w:p w14:paraId="0302A873" w14:textId="77777777" w:rsidR="004C4BA1" w:rsidRDefault="00D45A85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potrafi porównać</w:t>
            </w:r>
            <w:r w:rsidR="0006131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metody</w:t>
            </w:r>
          </w:p>
          <w:p w14:paraId="3B264C74" w14:textId="65C2F374" w:rsidR="00D45A85" w:rsidRDefault="00D45A85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4C4BA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planowania</w:t>
            </w:r>
            <w:r w:rsidR="0006131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między sobą,</w:t>
            </w:r>
          </w:p>
          <w:p w14:paraId="728B5768" w14:textId="77777777" w:rsidR="004C4BA1" w:rsidRDefault="00D45A85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opisuje metody</w:t>
            </w:r>
          </w:p>
          <w:p w14:paraId="474FCEFD" w14:textId="66A53507" w:rsidR="00D45A85" w:rsidRDefault="00D45A85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4C4BA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planowania,</w:t>
            </w:r>
          </w:p>
          <w:p w14:paraId="5BC49960" w14:textId="3797637A" w:rsidR="00D45A85" w:rsidRDefault="00D45A85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potrafi scharakteryzować</w:t>
            </w:r>
          </w:p>
          <w:p w14:paraId="203CCD12" w14:textId="06BA9A13" w:rsidR="00D45A85" w:rsidRDefault="00820496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D45A85">
              <w:rPr>
                <w:rFonts w:ascii="Calibri" w:hAnsi="Calibri" w:cs="Calibri"/>
                <w:kern w:val="0"/>
                <w:sz w:val="20"/>
                <w:szCs w:val="20"/>
              </w:rPr>
              <w:t>metody planowania,</w:t>
            </w:r>
          </w:p>
          <w:p w14:paraId="5793F32B" w14:textId="45D007ED" w:rsidR="00D45A85" w:rsidRDefault="00D45A85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opisać części składowe</w:t>
            </w:r>
          </w:p>
          <w:p w14:paraId="06BF0EC8" w14:textId="2F3172C2" w:rsidR="00872464" w:rsidRDefault="00820496" w:rsidP="00D45A85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D45A85">
              <w:rPr>
                <w:rFonts w:ascii="Calibri" w:hAnsi="Calibri" w:cs="Calibri"/>
                <w:kern w:val="0"/>
                <w:sz w:val="20"/>
                <w:szCs w:val="20"/>
              </w:rPr>
              <w:t>biznes planu</w:t>
            </w:r>
          </w:p>
        </w:tc>
        <w:tc>
          <w:tcPr>
            <w:tcW w:w="2693" w:type="dxa"/>
          </w:tcPr>
          <w:p w14:paraId="5819E5FC" w14:textId="77777777" w:rsidR="00D45A85" w:rsidRDefault="00D45A85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 klasyfikuje plany według</w:t>
            </w:r>
          </w:p>
          <w:p w14:paraId="7498DBB8" w14:textId="4E443F83" w:rsidR="00D45A85" w:rsidRDefault="00820496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D45A85">
              <w:rPr>
                <w:rFonts w:ascii="Calibri" w:hAnsi="Calibri" w:cs="Calibri"/>
                <w:kern w:val="0"/>
                <w:sz w:val="20"/>
                <w:szCs w:val="20"/>
              </w:rPr>
              <w:t>różnych kryteriów,</w:t>
            </w:r>
          </w:p>
          <w:p w14:paraId="2732269E" w14:textId="58CCE94F" w:rsidR="00D45A85" w:rsidRDefault="00D45A85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charakteryzuje metody</w:t>
            </w:r>
          </w:p>
          <w:p w14:paraId="4A005024" w14:textId="20FF1FB8" w:rsidR="00D45A85" w:rsidRDefault="00820496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D45A85">
              <w:rPr>
                <w:rFonts w:ascii="Calibri" w:hAnsi="Calibri" w:cs="Calibri"/>
                <w:kern w:val="0"/>
                <w:sz w:val="20"/>
                <w:szCs w:val="20"/>
              </w:rPr>
              <w:t>planowania,</w:t>
            </w:r>
          </w:p>
          <w:p w14:paraId="090F5FA1" w14:textId="481F7036" w:rsidR="00D45A85" w:rsidRDefault="00D45A85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przedstawia zależności</w:t>
            </w:r>
          </w:p>
          <w:p w14:paraId="2DD46234" w14:textId="58E042F9" w:rsidR="00D45A85" w:rsidRDefault="00820496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D45A85">
              <w:rPr>
                <w:rFonts w:ascii="Calibri" w:hAnsi="Calibri" w:cs="Calibri"/>
                <w:kern w:val="0"/>
                <w:sz w:val="20"/>
                <w:szCs w:val="20"/>
              </w:rPr>
              <w:t>między planami,</w:t>
            </w:r>
          </w:p>
          <w:p w14:paraId="47C84001" w14:textId="487B3F8E" w:rsidR="00D45A85" w:rsidRDefault="00D45A85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wyjaśnia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konieczność ich</w:t>
            </w:r>
          </w:p>
          <w:p w14:paraId="684C3B68" w14:textId="083B282D" w:rsidR="00D45A85" w:rsidRDefault="00820496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D45A85">
              <w:rPr>
                <w:rFonts w:ascii="Calibri" w:hAnsi="Calibri" w:cs="Calibri"/>
                <w:kern w:val="0"/>
                <w:sz w:val="20"/>
                <w:szCs w:val="20"/>
              </w:rPr>
              <w:t>stosowania,</w:t>
            </w:r>
          </w:p>
          <w:p w14:paraId="4F8FE4D7" w14:textId="3B4209AC" w:rsidR="00D45A85" w:rsidRDefault="00D45A85" w:rsidP="00D45A85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usystematyzować etapy</w:t>
            </w:r>
          </w:p>
          <w:p w14:paraId="6AA6CCC5" w14:textId="51CB84FE" w:rsidR="00872464" w:rsidRDefault="00820496" w:rsidP="00D45A85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D45A85">
              <w:rPr>
                <w:rFonts w:ascii="Calibri" w:hAnsi="Calibri" w:cs="Calibri"/>
                <w:kern w:val="0"/>
                <w:sz w:val="20"/>
                <w:szCs w:val="20"/>
              </w:rPr>
              <w:t>procesu planowania</w:t>
            </w:r>
          </w:p>
        </w:tc>
        <w:tc>
          <w:tcPr>
            <w:tcW w:w="2552" w:type="dxa"/>
          </w:tcPr>
          <w:p w14:paraId="3F764349" w14:textId="6F79D237" w:rsidR="00FD4F80" w:rsidRDefault="00FD4F80" w:rsidP="00FD4F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potrafi sporządzić plan</w:t>
            </w:r>
          </w:p>
          <w:p w14:paraId="37000E7A" w14:textId="0DE878EC" w:rsidR="00FD4F80" w:rsidRDefault="003C2230" w:rsidP="00FD4F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FD4F80">
              <w:rPr>
                <w:rFonts w:ascii="Calibri" w:hAnsi="Calibri" w:cs="Calibri"/>
                <w:kern w:val="0"/>
                <w:sz w:val="20"/>
                <w:szCs w:val="20"/>
              </w:rPr>
              <w:t>stosownie do konkretnego</w:t>
            </w:r>
          </w:p>
          <w:p w14:paraId="183838B0" w14:textId="309720A8" w:rsidR="00FD4F80" w:rsidRDefault="003C2230" w:rsidP="00FD4F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FD4F80">
              <w:rPr>
                <w:rFonts w:ascii="Calibri" w:hAnsi="Calibri" w:cs="Calibri"/>
                <w:kern w:val="0"/>
                <w:sz w:val="20"/>
                <w:szCs w:val="20"/>
              </w:rPr>
              <w:t>przykładu,</w:t>
            </w:r>
          </w:p>
          <w:p w14:paraId="3FE36DA9" w14:textId="2F8273CE" w:rsidR="00FD4F80" w:rsidRDefault="00FD4F80" w:rsidP="00FD4F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koordynuje wykonanie</w:t>
            </w:r>
          </w:p>
          <w:p w14:paraId="12F2CF4E" w14:textId="31CF3CDD" w:rsidR="00FD4F80" w:rsidRDefault="003C2230" w:rsidP="00FD4F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FD4F80">
              <w:rPr>
                <w:rFonts w:ascii="Calibri" w:hAnsi="Calibri" w:cs="Calibri"/>
                <w:kern w:val="0"/>
                <w:sz w:val="20"/>
                <w:szCs w:val="20"/>
              </w:rPr>
              <w:t>planu,</w:t>
            </w:r>
          </w:p>
          <w:p w14:paraId="7625D895" w14:textId="77777777" w:rsidR="003C2230" w:rsidRDefault="00FD4F80" w:rsidP="00FD4F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porównuje etapy</w:t>
            </w:r>
          </w:p>
          <w:p w14:paraId="08078DD3" w14:textId="2AAE2749" w:rsidR="00FD4F80" w:rsidRDefault="00FD4F80" w:rsidP="00FD4F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3C223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planowania,</w:t>
            </w:r>
          </w:p>
          <w:p w14:paraId="3FD368E5" w14:textId="77777777" w:rsidR="003C2230" w:rsidRDefault="00FD4F80" w:rsidP="00FD4F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dobiera metody</w:t>
            </w:r>
          </w:p>
          <w:p w14:paraId="3826698B" w14:textId="77777777" w:rsidR="00B953FB" w:rsidRDefault="00FD4F80" w:rsidP="00FD4F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3C223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planowania</w:t>
            </w:r>
            <w:r w:rsidR="00D0130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do</w:t>
            </w:r>
          </w:p>
          <w:p w14:paraId="224FE34F" w14:textId="086C2725" w:rsidR="00FD4F80" w:rsidRDefault="00FD4F80" w:rsidP="00FD4F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B953FB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konkretnego</w:t>
            </w:r>
          </w:p>
          <w:p w14:paraId="6DD01554" w14:textId="3E2523EF" w:rsidR="00FD4F80" w:rsidRDefault="00B953FB" w:rsidP="00FD4F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FD4F80">
              <w:rPr>
                <w:rFonts w:ascii="Calibri" w:hAnsi="Calibri" w:cs="Calibri"/>
                <w:kern w:val="0"/>
                <w:sz w:val="20"/>
                <w:szCs w:val="20"/>
              </w:rPr>
              <w:t>obszaru planistycznego,</w:t>
            </w:r>
          </w:p>
          <w:p w14:paraId="62CF2A3B" w14:textId="1E0CCF42" w:rsidR="00FD4F80" w:rsidRDefault="00FD4F80" w:rsidP="00FD4F80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B67F7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potrafi wskazać wady i</w:t>
            </w:r>
          </w:p>
          <w:p w14:paraId="1C0A91A9" w14:textId="060A1FB6" w:rsidR="00872464" w:rsidRDefault="00B953FB" w:rsidP="00FD4F80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FD4F80">
              <w:rPr>
                <w:rFonts w:ascii="Calibri" w:hAnsi="Calibri" w:cs="Calibri"/>
                <w:kern w:val="0"/>
                <w:sz w:val="20"/>
                <w:szCs w:val="20"/>
              </w:rPr>
              <w:t>zalety stworzonych planów</w:t>
            </w:r>
          </w:p>
        </w:tc>
      </w:tr>
      <w:tr w:rsidR="00872464" w14:paraId="2BB0BACA" w14:textId="77777777" w:rsidTr="00170A19">
        <w:tc>
          <w:tcPr>
            <w:tcW w:w="1510" w:type="dxa"/>
          </w:tcPr>
          <w:p w14:paraId="340B49F8" w14:textId="1DE3018A" w:rsidR="00ED0634" w:rsidRPr="00AC2940" w:rsidRDefault="00ED0634" w:rsidP="00ED0634">
            <w:pPr>
              <w:autoSpaceDE w:val="0"/>
              <w:autoSpaceDN w:val="0"/>
              <w:adjustRightInd w:val="0"/>
              <w:rPr>
                <w:rFonts w:ascii="Times New Roman,Bold" w:hAnsi="Times New Roman,Bold" w:cs="Times New Roman,Bold"/>
                <w:b/>
                <w:bCs/>
                <w:color w:val="00000A"/>
                <w:kern w:val="0"/>
              </w:rPr>
            </w:pPr>
            <w:r w:rsidRPr="00AC2940"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2.</w:t>
            </w:r>
            <w:r w:rsidRPr="00AC2940">
              <w:rPr>
                <w:rFonts w:ascii="Times New Roman" w:hAnsi="Times New Roman" w:cs="Times New Roman"/>
                <w:b/>
                <w:bCs/>
                <w:color w:val="00000A"/>
                <w:kern w:val="0"/>
              </w:rPr>
              <w:t>Biznesplan przed</w:t>
            </w:r>
            <w:r w:rsidRPr="00AC2940">
              <w:rPr>
                <w:rFonts w:ascii="Times New Roman,Bold" w:hAnsi="Times New Roman,Bold" w:cs="Times New Roman,Bold"/>
                <w:b/>
                <w:bCs/>
                <w:color w:val="00000A"/>
                <w:kern w:val="0"/>
              </w:rPr>
              <w:t>sięwzięcia</w:t>
            </w:r>
          </w:p>
          <w:p w14:paraId="2174130F" w14:textId="30218915" w:rsidR="00872464" w:rsidRDefault="00ED0634" w:rsidP="00ED0634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 w:rsidRPr="00AC2940">
              <w:rPr>
                <w:rFonts w:ascii="Times New Roman,Bold" w:hAnsi="Times New Roman,Bold" w:cs="Times New Roman,Bold"/>
                <w:b/>
                <w:bCs/>
                <w:color w:val="00000A"/>
                <w:kern w:val="0"/>
              </w:rPr>
              <w:t>gosp</w:t>
            </w:r>
            <w:r w:rsidRPr="00AC2940">
              <w:rPr>
                <w:rFonts w:ascii="Times New Roman" w:hAnsi="Times New Roman" w:cs="Times New Roman"/>
                <w:b/>
                <w:bCs/>
                <w:color w:val="00000A"/>
                <w:kern w:val="0"/>
              </w:rPr>
              <w:t>odarczego</w:t>
            </w:r>
          </w:p>
        </w:tc>
        <w:tc>
          <w:tcPr>
            <w:tcW w:w="2029" w:type="dxa"/>
          </w:tcPr>
          <w:p w14:paraId="0DADEB78" w14:textId="1174EA68" w:rsidR="00CF3F7F" w:rsidRDefault="00CF3F7F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wymienia części</w:t>
            </w:r>
          </w:p>
          <w:p w14:paraId="4496141E" w14:textId="77777777" w:rsidR="00684472" w:rsidRDefault="00F31193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CF3F7F">
              <w:rPr>
                <w:rFonts w:ascii="Calibri" w:hAnsi="Calibri" w:cs="Calibri"/>
                <w:kern w:val="0"/>
                <w:sz w:val="20"/>
                <w:szCs w:val="20"/>
              </w:rPr>
              <w:t xml:space="preserve">składowe </w:t>
            </w:r>
          </w:p>
          <w:p w14:paraId="642F024E" w14:textId="640C3D3C" w:rsidR="00CF3F7F" w:rsidRDefault="00684472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CF3F7F">
              <w:rPr>
                <w:rFonts w:ascii="Calibri" w:hAnsi="Calibri" w:cs="Calibri"/>
                <w:kern w:val="0"/>
                <w:sz w:val="20"/>
                <w:szCs w:val="20"/>
              </w:rPr>
              <w:t>bizne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splanu</w:t>
            </w:r>
            <w:r w:rsidR="00CF3F7F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</w:p>
          <w:p w14:paraId="7D28E474" w14:textId="77777777" w:rsidR="00E36C20" w:rsidRDefault="00CF3F7F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6C670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podaje definicję</w:t>
            </w:r>
          </w:p>
          <w:p w14:paraId="7468F22B" w14:textId="1C658195" w:rsidR="00CF3F7F" w:rsidRDefault="00CF3F7F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E36C2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progu</w:t>
            </w:r>
            <w:r w:rsidR="006C670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rentowności,</w:t>
            </w:r>
          </w:p>
          <w:p w14:paraId="791F621D" w14:textId="45A0D38A" w:rsidR="00CF3F7F" w:rsidRDefault="008E0940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CF3F7F">
              <w:rPr>
                <w:rFonts w:ascii="Calibri" w:hAnsi="Calibri" w:cs="Calibri"/>
                <w:kern w:val="0"/>
                <w:sz w:val="20"/>
                <w:szCs w:val="20"/>
              </w:rPr>
              <w:t>-zna rodzaje progu</w:t>
            </w:r>
          </w:p>
          <w:p w14:paraId="4403F489" w14:textId="5642D392" w:rsidR="00CF3F7F" w:rsidRDefault="009B5B5D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 xml:space="preserve">  </w:t>
            </w:r>
            <w:r w:rsidR="00CF3F7F">
              <w:rPr>
                <w:rFonts w:ascii="Calibri" w:hAnsi="Calibri" w:cs="Calibri"/>
                <w:kern w:val="0"/>
                <w:sz w:val="20"/>
                <w:szCs w:val="20"/>
              </w:rPr>
              <w:t>rentowności,</w:t>
            </w:r>
          </w:p>
          <w:p w14:paraId="38858B0F" w14:textId="77777777" w:rsidR="009B5B5D" w:rsidRDefault="00CF3F7F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zna pojęcie</w:t>
            </w:r>
          </w:p>
          <w:p w14:paraId="66C90B4D" w14:textId="06BDE0AA" w:rsidR="00CF3F7F" w:rsidRDefault="00CF3F7F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9B5B5D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segmentacji,</w:t>
            </w:r>
          </w:p>
          <w:p w14:paraId="49C37984" w14:textId="474577CC" w:rsidR="00CF3F7F" w:rsidRDefault="00CF3F7F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wymienia kryteria</w:t>
            </w:r>
          </w:p>
          <w:p w14:paraId="6B19900C" w14:textId="39932570" w:rsidR="00CF3F7F" w:rsidRDefault="00192C09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CF3F7F">
              <w:rPr>
                <w:rFonts w:ascii="Calibri" w:hAnsi="Calibri" w:cs="Calibri"/>
                <w:kern w:val="0"/>
                <w:sz w:val="20"/>
                <w:szCs w:val="20"/>
              </w:rPr>
              <w:t>segmentacji rynku,</w:t>
            </w:r>
          </w:p>
          <w:p w14:paraId="4D14B05A" w14:textId="77777777" w:rsidR="00192C09" w:rsidRDefault="00CF3F7F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zna elementy mikro</w:t>
            </w:r>
          </w:p>
          <w:p w14:paraId="04F3971B" w14:textId="2818B591" w:rsidR="00CF3F7F" w:rsidRDefault="00192C09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CF3F7F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i </w:t>
            </w:r>
            <w:proofErr w:type="spellStart"/>
            <w:r w:rsidR="00CF3F7F">
              <w:rPr>
                <w:rFonts w:ascii="Calibri" w:hAnsi="Calibri" w:cs="Calibri"/>
                <w:kern w:val="0"/>
                <w:sz w:val="20"/>
                <w:szCs w:val="20"/>
              </w:rPr>
              <w:t>makrootoczenia</w:t>
            </w:r>
            <w:proofErr w:type="spellEnd"/>
          </w:p>
          <w:p w14:paraId="0FF89352" w14:textId="5AE94F0F" w:rsidR="00CF3F7F" w:rsidRDefault="00192C09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CF3F7F">
              <w:rPr>
                <w:rFonts w:ascii="Calibri" w:hAnsi="Calibri" w:cs="Calibri"/>
                <w:kern w:val="0"/>
                <w:sz w:val="20"/>
                <w:szCs w:val="20"/>
              </w:rPr>
              <w:t>przedsiębiorstwa,</w:t>
            </w:r>
          </w:p>
          <w:p w14:paraId="16574F2A" w14:textId="77777777" w:rsidR="00192C09" w:rsidRDefault="00CF3F7F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zna metodę BCG</w:t>
            </w:r>
          </w:p>
          <w:p w14:paraId="1081B24C" w14:textId="2E84C4FE" w:rsidR="00CF3F7F" w:rsidRDefault="00192C09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CF3F7F">
              <w:rPr>
                <w:rFonts w:ascii="Calibri" w:hAnsi="Calibri" w:cs="Calibri"/>
                <w:kern w:val="0"/>
                <w:sz w:val="20"/>
                <w:szCs w:val="20"/>
              </w:rPr>
              <w:t xml:space="preserve"> i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CF3F7F">
              <w:rPr>
                <w:rFonts w:ascii="Calibri" w:hAnsi="Calibri" w:cs="Calibri"/>
                <w:kern w:val="0"/>
                <w:sz w:val="20"/>
                <w:szCs w:val="20"/>
              </w:rPr>
              <w:t>analizę SWOT,</w:t>
            </w:r>
          </w:p>
          <w:p w14:paraId="545BAEF5" w14:textId="77777777" w:rsidR="0010344E" w:rsidRDefault="00CF3F7F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zna rodzaje</w:t>
            </w:r>
          </w:p>
          <w:p w14:paraId="5AA1CEDF" w14:textId="5C53BF59" w:rsidR="00CF3F7F" w:rsidRDefault="00CF3F7F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10344E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zapasów,</w:t>
            </w:r>
          </w:p>
          <w:p w14:paraId="0C8A22DF" w14:textId="30C0234B" w:rsidR="00CF3F7F" w:rsidRDefault="00CF3F7F" w:rsidP="00CF3F7F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wymienia koszty</w:t>
            </w:r>
          </w:p>
          <w:p w14:paraId="13CF8855" w14:textId="4482CCAE" w:rsidR="0010344E" w:rsidRDefault="0010344E" w:rsidP="00CF3F7F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p</w:t>
            </w:r>
            <w:r w:rsidR="00CF3F7F">
              <w:rPr>
                <w:rFonts w:ascii="Calibri" w:hAnsi="Calibri" w:cs="Calibri"/>
                <w:kern w:val="0"/>
                <w:sz w:val="20"/>
                <w:szCs w:val="20"/>
              </w:rPr>
              <w:t>rowadzonej</w:t>
            </w:r>
          </w:p>
          <w:p w14:paraId="7D0BF0DA" w14:textId="25E66C25" w:rsidR="00872464" w:rsidRDefault="00CF3F7F" w:rsidP="00CF3F7F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10344E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6C6704">
              <w:rPr>
                <w:rFonts w:ascii="Calibri" w:hAnsi="Calibri" w:cs="Calibri"/>
                <w:kern w:val="0"/>
                <w:sz w:val="20"/>
                <w:szCs w:val="20"/>
              </w:rPr>
              <w:t>działalności</w:t>
            </w:r>
          </w:p>
        </w:tc>
        <w:tc>
          <w:tcPr>
            <w:tcW w:w="2126" w:type="dxa"/>
          </w:tcPr>
          <w:p w14:paraId="63BB2A38" w14:textId="77777777" w:rsidR="00E36C20" w:rsidRDefault="00A45ACA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opisuje części</w:t>
            </w:r>
          </w:p>
          <w:p w14:paraId="4F08840B" w14:textId="77777777" w:rsidR="00191B5F" w:rsidRDefault="00A45ACA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E36C2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składowe</w:t>
            </w:r>
            <w:r w:rsidR="00D85CE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</w:p>
          <w:p w14:paraId="03321E91" w14:textId="53506A3D" w:rsidR="00A45ACA" w:rsidRDefault="00191B5F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A45ACA">
              <w:rPr>
                <w:rFonts w:ascii="Calibri" w:hAnsi="Calibri" w:cs="Calibri"/>
                <w:kern w:val="0"/>
                <w:sz w:val="20"/>
                <w:szCs w:val="20"/>
              </w:rPr>
              <w:t>biznesplanu,</w:t>
            </w:r>
          </w:p>
          <w:p w14:paraId="4B91AA42" w14:textId="7634E716" w:rsidR="00A45ACA" w:rsidRDefault="00A45ACA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 wymienia metody</w:t>
            </w:r>
            <w:r w:rsidR="001B525A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analizy</w:t>
            </w:r>
            <w:r w:rsidR="00D85CE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strategicznej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>(portfelowa</w:t>
            </w:r>
            <w:r w:rsidR="00D85CE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BCG, SWOT, </w:t>
            </w:r>
            <w:proofErr w:type="spellStart"/>
            <w:r>
              <w:rPr>
                <w:rFonts w:ascii="Calibri" w:hAnsi="Calibri" w:cs="Calibri"/>
                <w:kern w:val="0"/>
                <w:sz w:val="20"/>
                <w:szCs w:val="20"/>
              </w:rPr>
              <w:t>benchmarking</w:t>
            </w:r>
            <w:proofErr w:type="spellEnd"/>
            <w:r>
              <w:rPr>
                <w:rFonts w:ascii="Calibri" w:hAnsi="Calibri" w:cs="Calibri"/>
                <w:kern w:val="0"/>
                <w:sz w:val="20"/>
                <w:szCs w:val="20"/>
              </w:rPr>
              <w:t>),</w:t>
            </w:r>
          </w:p>
          <w:p w14:paraId="019D420E" w14:textId="77777777" w:rsidR="006D57A2" w:rsidRDefault="00A45ACA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 wymienia strategie</w:t>
            </w:r>
          </w:p>
          <w:p w14:paraId="2D73D1E1" w14:textId="54DCD2CB" w:rsidR="00D8471A" w:rsidRDefault="00A45ACA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6D57A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D8471A">
              <w:rPr>
                <w:rFonts w:ascii="Calibri" w:hAnsi="Calibri" w:cs="Calibri"/>
                <w:kern w:val="0"/>
                <w:sz w:val="20"/>
                <w:szCs w:val="20"/>
              </w:rPr>
              <w:t>p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ozyskani</w:t>
            </w:r>
            <w:r w:rsidR="00D8471A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</w:p>
          <w:p w14:paraId="0931FD08" w14:textId="368FA979" w:rsidR="00A45ACA" w:rsidRDefault="00D8471A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A45ACA">
              <w:rPr>
                <w:rFonts w:ascii="Calibri" w:hAnsi="Calibri" w:cs="Calibri"/>
                <w:kern w:val="0"/>
                <w:sz w:val="20"/>
                <w:szCs w:val="20"/>
              </w:rPr>
              <w:t>inwestorów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</w:p>
          <w:p w14:paraId="6CC4CF77" w14:textId="77777777" w:rsidR="007F1D8A" w:rsidRDefault="00A45ACA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 rozróżn</w:t>
            </w:r>
            <w:r w:rsidR="007F1D8A">
              <w:rPr>
                <w:rFonts w:ascii="Calibri" w:hAnsi="Calibri" w:cs="Calibri"/>
                <w:kern w:val="0"/>
                <w:sz w:val="20"/>
                <w:szCs w:val="20"/>
              </w:rPr>
              <w:t>ia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główne</w:t>
            </w:r>
          </w:p>
          <w:p w14:paraId="253C7EFB" w14:textId="7D979B04" w:rsidR="007F1D8A" w:rsidRDefault="00A45ACA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7F1D8A">
              <w:rPr>
                <w:rFonts w:ascii="Calibri" w:hAnsi="Calibri" w:cs="Calibri"/>
                <w:kern w:val="0"/>
                <w:sz w:val="20"/>
                <w:szCs w:val="20"/>
              </w:rPr>
              <w:t xml:space="preserve"> k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oncepcje</w:t>
            </w:r>
          </w:p>
          <w:p w14:paraId="652B8BA8" w14:textId="77777777" w:rsidR="007F1D8A" w:rsidRDefault="00B30EED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7F1D8A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A45ACA">
              <w:rPr>
                <w:rFonts w:ascii="Calibri" w:hAnsi="Calibri" w:cs="Calibri"/>
                <w:kern w:val="0"/>
                <w:sz w:val="20"/>
                <w:szCs w:val="20"/>
              </w:rPr>
              <w:t>strategiczne według</w:t>
            </w:r>
          </w:p>
          <w:p w14:paraId="041500A3" w14:textId="246C2DF3" w:rsidR="00A45ACA" w:rsidRDefault="00A45ACA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7F1D8A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macierzy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BCG,</w:t>
            </w:r>
          </w:p>
          <w:p w14:paraId="2CED2A75" w14:textId="77777777" w:rsidR="00962EB8" w:rsidRDefault="00A45ACA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opisuje elementy</w:t>
            </w:r>
          </w:p>
          <w:p w14:paraId="2F42DF16" w14:textId="6E5E2638" w:rsidR="00A45ACA" w:rsidRDefault="00A45ACA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962EB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otoczenia</w:t>
            </w:r>
            <w:r w:rsidR="00134FF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rynkowego,</w:t>
            </w:r>
          </w:p>
          <w:p w14:paraId="2724CC7A" w14:textId="77777777" w:rsidR="00962EB8" w:rsidRDefault="00A45ACA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134FF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podaje definicję </w:t>
            </w:r>
          </w:p>
          <w:p w14:paraId="633AC49D" w14:textId="2C425B59" w:rsidR="00A45ACA" w:rsidRDefault="00962EB8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A45ACA">
              <w:rPr>
                <w:rFonts w:ascii="Calibri" w:hAnsi="Calibri" w:cs="Calibri"/>
                <w:kern w:val="0"/>
                <w:sz w:val="20"/>
                <w:szCs w:val="20"/>
              </w:rPr>
              <w:t>progu rentowności,</w:t>
            </w:r>
          </w:p>
          <w:p w14:paraId="3E76535A" w14:textId="77777777" w:rsidR="00962EB8" w:rsidRDefault="00A45ACA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134FF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wskazuje warianty</w:t>
            </w:r>
          </w:p>
          <w:p w14:paraId="6AC14A64" w14:textId="2C9CA55C" w:rsidR="00A45ACA" w:rsidRDefault="00A45ACA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962EB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rozwoju</w:t>
            </w:r>
            <w:r w:rsidR="00134FF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jednostki</w:t>
            </w:r>
            <w:r w:rsidR="00962EB8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</w:p>
          <w:p w14:paraId="2FB92088" w14:textId="77777777" w:rsidR="00962EB8" w:rsidRDefault="00A45ACA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134FF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wylicza koszty</w:t>
            </w:r>
          </w:p>
          <w:p w14:paraId="144FCF79" w14:textId="6C21C4EA" w:rsidR="00A45ACA" w:rsidRDefault="00962EB8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A45ACA">
              <w:rPr>
                <w:rFonts w:ascii="Calibri" w:hAnsi="Calibri" w:cs="Calibri"/>
                <w:kern w:val="0"/>
                <w:sz w:val="20"/>
                <w:szCs w:val="20"/>
              </w:rPr>
              <w:t xml:space="preserve"> prowadzonej</w:t>
            </w:r>
          </w:p>
          <w:p w14:paraId="54D71312" w14:textId="2C50F0EC" w:rsidR="00A45ACA" w:rsidRDefault="00962EB8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A45ACA">
              <w:rPr>
                <w:rFonts w:ascii="Calibri" w:hAnsi="Calibri" w:cs="Calibri"/>
                <w:kern w:val="0"/>
                <w:sz w:val="20"/>
                <w:szCs w:val="20"/>
              </w:rPr>
              <w:t>działalności,</w:t>
            </w:r>
          </w:p>
          <w:p w14:paraId="127E5036" w14:textId="77777777" w:rsidR="00962EB8" w:rsidRDefault="00A45ACA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134FF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wskazuje źródła</w:t>
            </w:r>
          </w:p>
          <w:p w14:paraId="5A0389A1" w14:textId="3F53F22C" w:rsidR="00A45ACA" w:rsidRDefault="00A45ACA" w:rsidP="00A45ACA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962EB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finansowania</w:t>
            </w:r>
          </w:p>
          <w:p w14:paraId="1D98F54E" w14:textId="01A04F7E" w:rsidR="00872464" w:rsidRDefault="00962EB8" w:rsidP="00A45ACA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A45ACA">
              <w:rPr>
                <w:rFonts w:ascii="Calibri" w:hAnsi="Calibri" w:cs="Calibri"/>
                <w:kern w:val="0"/>
                <w:sz w:val="20"/>
                <w:szCs w:val="20"/>
              </w:rPr>
              <w:t>przedsięwzięcia,</w:t>
            </w:r>
          </w:p>
          <w:p w14:paraId="7501D2CB" w14:textId="77777777" w:rsidR="00962EB8" w:rsidRDefault="00181CFE" w:rsidP="00A45ACA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 wymieni</w:t>
            </w:r>
            <w:r w:rsidR="00962EB8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4C310D">
              <w:rPr>
                <w:rFonts w:ascii="Calibri" w:hAnsi="Calibri" w:cs="Calibri"/>
                <w:kern w:val="0"/>
                <w:sz w:val="20"/>
                <w:szCs w:val="20"/>
              </w:rPr>
              <w:t>rodzaje</w:t>
            </w:r>
          </w:p>
          <w:p w14:paraId="7D9EE2C7" w14:textId="77777777" w:rsidR="00962EB8" w:rsidRDefault="004C310D" w:rsidP="00A45ACA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962EB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przychodów z</w:t>
            </w:r>
          </w:p>
          <w:p w14:paraId="3C2292AD" w14:textId="77777777" w:rsidR="00962EB8" w:rsidRDefault="004C310D" w:rsidP="00A45ACA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962EB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planowanej</w:t>
            </w:r>
          </w:p>
          <w:p w14:paraId="68544783" w14:textId="60B5DE6B" w:rsidR="00181CFE" w:rsidRDefault="004C310D" w:rsidP="00A45ACA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962EB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działalności,</w:t>
            </w:r>
          </w:p>
          <w:p w14:paraId="7893D9AC" w14:textId="6780A43C" w:rsidR="002934B9" w:rsidRDefault="004C310D" w:rsidP="00A45ACA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F5239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577BC7">
              <w:rPr>
                <w:rFonts w:ascii="Calibri" w:hAnsi="Calibri" w:cs="Calibri"/>
                <w:kern w:val="0"/>
                <w:sz w:val="20"/>
                <w:szCs w:val="20"/>
              </w:rPr>
              <w:t>rozróżni</w:t>
            </w:r>
            <w:r w:rsidR="002934B9">
              <w:rPr>
                <w:rFonts w:ascii="Calibri" w:hAnsi="Calibri" w:cs="Calibri"/>
                <w:kern w:val="0"/>
                <w:sz w:val="20"/>
                <w:szCs w:val="20"/>
              </w:rPr>
              <w:t>a</w:t>
            </w:r>
            <w:r w:rsidR="00577BC7">
              <w:rPr>
                <w:rFonts w:ascii="Calibri" w:hAnsi="Calibri" w:cs="Calibri"/>
                <w:kern w:val="0"/>
                <w:sz w:val="20"/>
                <w:szCs w:val="20"/>
              </w:rPr>
              <w:t xml:space="preserve"> pojęcia: </w:t>
            </w:r>
          </w:p>
          <w:p w14:paraId="4E23C332" w14:textId="583EB432" w:rsidR="004C310D" w:rsidRDefault="002934B9" w:rsidP="00A45ACA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577BC7">
              <w:rPr>
                <w:rFonts w:ascii="Calibri" w:hAnsi="Calibri" w:cs="Calibri"/>
                <w:kern w:val="0"/>
                <w:sz w:val="20"/>
                <w:szCs w:val="20"/>
              </w:rPr>
              <w:t>przychód, dochód</w:t>
            </w:r>
          </w:p>
        </w:tc>
        <w:tc>
          <w:tcPr>
            <w:tcW w:w="2552" w:type="dxa"/>
          </w:tcPr>
          <w:p w14:paraId="6008317F" w14:textId="0BF3293C" w:rsidR="00806BF6" w:rsidRDefault="00806BF6" w:rsidP="00806BF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rozróżnia części składowe</w:t>
            </w:r>
          </w:p>
          <w:p w14:paraId="355FCA2D" w14:textId="39956B50" w:rsidR="00806BF6" w:rsidRDefault="008F641C" w:rsidP="00806BF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806BF6">
              <w:rPr>
                <w:rFonts w:ascii="Calibri" w:hAnsi="Calibri" w:cs="Calibri"/>
                <w:kern w:val="0"/>
                <w:sz w:val="20"/>
                <w:szCs w:val="20"/>
              </w:rPr>
              <w:t>biznesplanu,</w:t>
            </w:r>
          </w:p>
          <w:p w14:paraId="4B7CB061" w14:textId="77777777" w:rsidR="00A561B0" w:rsidRDefault="00806BF6" w:rsidP="00806BF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 identyfikuje cele</w:t>
            </w:r>
            <w:r w:rsidR="00B30EED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analizy</w:t>
            </w:r>
          </w:p>
          <w:p w14:paraId="3F02B016" w14:textId="09874FA2" w:rsidR="00806BF6" w:rsidRDefault="00806BF6" w:rsidP="00806BF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8F641C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strategicznej</w:t>
            </w:r>
            <w:r w:rsidR="00B30EED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jednostki,</w:t>
            </w:r>
          </w:p>
          <w:p w14:paraId="1C5D697E" w14:textId="623638F5" w:rsidR="00806BF6" w:rsidRDefault="00806BF6" w:rsidP="00806BF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sporządza analizę</w:t>
            </w:r>
            <w:r w:rsidR="00B30EED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SWOT,</w:t>
            </w:r>
          </w:p>
          <w:p w14:paraId="46A4B6BA" w14:textId="514020AE" w:rsidR="00806BF6" w:rsidRDefault="00806BF6" w:rsidP="00806BF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sporządza BCG,</w:t>
            </w:r>
          </w:p>
          <w:p w14:paraId="260C05BF" w14:textId="77777777" w:rsidR="00B14067" w:rsidRDefault="00806BF6" w:rsidP="00806BF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>- wskazuje mocne i</w:t>
            </w:r>
            <w:r w:rsidR="00B30EED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słabe</w:t>
            </w:r>
          </w:p>
          <w:p w14:paraId="617E9843" w14:textId="1E1BA816" w:rsidR="00806BF6" w:rsidRDefault="00806BF6" w:rsidP="00806BF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B14067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strony jednostki,</w:t>
            </w:r>
          </w:p>
          <w:p w14:paraId="50A42552" w14:textId="2432A27B" w:rsidR="00806BF6" w:rsidRDefault="00806BF6" w:rsidP="00806BF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wskazuje szanse i</w:t>
            </w:r>
          </w:p>
          <w:p w14:paraId="5B73EC1E" w14:textId="7DBFB211" w:rsidR="00872464" w:rsidRDefault="009841DB" w:rsidP="00806BF6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806BF6">
              <w:rPr>
                <w:rFonts w:ascii="Calibri" w:hAnsi="Calibri" w:cs="Calibri"/>
                <w:kern w:val="0"/>
                <w:sz w:val="20"/>
                <w:szCs w:val="20"/>
              </w:rPr>
              <w:t>zagrożenia dla jednostki,</w:t>
            </w:r>
          </w:p>
          <w:p w14:paraId="37BEAAD4" w14:textId="77777777" w:rsidR="00346879" w:rsidRDefault="00346879" w:rsidP="0034687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 wskazuje warianty</w:t>
            </w:r>
          </w:p>
          <w:p w14:paraId="28AC522C" w14:textId="4F956C0D" w:rsidR="00346879" w:rsidRDefault="009841DB" w:rsidP="0034687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346879">
              <w:rPr>
                <w:rFonts w:ascii="Calibri" w:hAnsi="Calibri" w:cs="Calibri"/>
                <w:kern w:val="0"/>
                <w:sz w:val="20"/>
                <w:szCs w:val="20"/>
              </w:rPr>
              <w:t>strategii rozwoju jednostki,</w:t>
            </w:r>
          </w:p>
          <w:p w14:paraId="15712BFF" w14:textId="77777777" w:rsidR="009841DB" w:rsidRDefault="00346879" w:rsidP="0034687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134FF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opisuje zadania</w:t>
            </w:r>
          </w:p>
          <w:p w14:paraId="75D91C93" w14:textId="054DD1AA" w:rsidR="00346879" w:rsidRDefault="00346879" w:rsidP="0034687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9841DB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B40943">
              <w:rPr>
                <w:rFonts w:ascii="Calibri" w:hAnsi="Calibri" w:cs="Calibri"/>
                <w:kern w:val="0"/>
                <w:sz w:val="20"/>
                <w:szCs w:val="20"/>
              </w:rPr>
              <w:t>planowania</w:t>
            </w:r>
          </w:p>
          <w:p w14:paraId="252A3541" w14:textId="01F47A13" w:rsidR="00346879" w:rsidRDefault="009841DB" w:rsidP="0034687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346879">
              <w:rPr>
                <w:rFonts w:ascii="Calibri" w:hAnsi="Calibri" w:cs="Calibri"/>
                <w:kern w:val="0"/>
                <w:sz w:val="20"/>
                <w:szCs w:val="20"/>
              </w:rPr>
              <w:t>marketingowego,</w:t>
            </w:r>
          </w:p>
          <w:p w14:paraId="5F49D035" w14:textId="3A4FDCC3" w:rsidR="00346879" w:rsidRDefault="00346879" w:rsidP="0034687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134FF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planuje strategię</w:t>
            </w:r>
          </w:p>
          <w:p w14:paraId="7943EB89" w14:textId="77777777" w:rsidR="009841DB" w:rsidRDefault="009841DB" w:rsidP="0034687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346879">
              <w:rPr>
                <w:rFonts w:ascii="Calibri" w:hAnsi="Calibri" w:cs="Calibri"/>
                <w:kern w:val="0"/>
                <w:sz w:val="20"/>
                <w:szCs w:val="20"/>
              </w:rPr>
              <w:t xml:space="preserve">produktu, ceny, </w:t>
            </w:r>
          </w:p>
          <w:p w14:paraId="7701B3E6" w14:textId="77777777" w:rsidR="00DB46D5" w:rsidRDefault="009841DB" w:rsidP="0034687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346879">
              <w:rPr>
                <w:rFonts w:ascii="Calibri" w:hAnsi="Calibri" w:cs="Calibri"/>
                <w:kern w:val="0"/>
                <w:sz w:val="20"/>
                <w:szCs w:val="20"/>
              </w:rPr>
              <w:t>dystrybucji,</w:t>
            </w:r>
            <w:r w:rsidR="00DB46D5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346879">
              <w:rPr>
                <w:rFonts w:ascii="Calibri" w:hAnsi="Calibri" w:cs="Calibri"/>
                <w:kern w:val="0"/>
                <w:sz w:val="20"/>
                <w:szCs w:val="20"/>
              </w:rPr>
              <w:t xml:space="preserve">promocji </w:t>
            </w:r>
          </w:p>
          <w:p w14:paraId="508A9F90" w14:textId="05E41443" w:rsidR="00346879" w:rsidRDefault="00DB46D5" w:rsidP="00346879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346879">
              <w:rPr>
                <w:rFonts w:ascii="Calibri" w:hAnsi="Calibri" w:cs="Calibri"/>
                <w:kern w:val="0"/>
                <w:sz w:val="20"/>
                <w:szCs w:val="20"/>
              </w:rPr>
              <w:t>i</w:t>
            </w:r>
            <w:r w:rsidR="00B40943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346879">
              <w:rPr>
                <w:rFonts w:ascii="Calibri" w:hAnsi="Calibri" w:cs="Calibri"/>
                <w:kern w:val="0"/>
                <w:sz w:val="20"/>
                <w:szCs w:val="20"/>
              </w:rPr>
              <w:t>obsługi klienta ,</w:t>
            </w:r>
          </w:p>
          <w:p w14:paraId="017394D6" w14:textId="77777777" w:rsidR="00DB46D5" w:rsidRDefault="00346879" w:rsidP="005E50A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134FF2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wskazuje źródła </w:t>
            </w:r>
          </w:p>
          <w:p w14:paraId="4D043380" w14:textId="2C4C2D53" w:rsidR="00346879" w:rsidRDefault="00DB46D5" w:rsidP="005E50A8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346879">
              <w:rPr>
                <w:rFonts w:ascii="Calibri" w:hAnsi="Calibri" w:cs="Calibri"/>
                <w:kern w:val="0"/>
                <w:sz w:val="20"/>
                <w:szCs w:val="20"/>
              </w:rPr>
              <w:t>finansowania</w:t>
            </w:r>
            <w:r w:rsidR="005E50A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346879">
              <w:rPr>
                <w:rFonts w:ascii="Calibri" w:hAnsi="Calibri" w:cs="Calibri"/>
                <w:kern w:val="0"/>
                <w:sz w:val="20"/>
                <w:szCs w:val="20"/>
              </w:rPr>
              <w:t>jednostki</w:t>
            </w:r>
          </w:p>
        </w:tc>
        <w:tc>
          <w:tcPr>
            <w:tcW w:w="2693" w:type="dxa"/>
          </w:tcPr>
          <w:p w14:paraId="107F11AB" w14:textId="77777777" w:rsidR="00A561B0" w:rsidRDefault="002B2566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usystematyzuje etapy</w:t>
            </w:r>
          </w:p>
          <w:p w14:paraId="33E6090D" w14:textId="75D57B0D" w:rsidR="002B2566" w:rsidRDefault="00524FD0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2B2566">
              <w:rPr>
                <w:rFonts w:ascii="Calibri" w:hAnsi="Calibri" w:cs="Calibri"/>
                <w:kern w:val="0"/>
                <w:sz w:val="20"/>
                <w:szCs w:val="20"/>
              </w:rPr>
              <w:t>procesu planowania,</w:t>
            </w:r>
          </w:p>
          <w:p w14:paraId="0781994E" w14:textId="77777777" w:rsidR="00A561B0" w:rsidRDefault="002B2566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rozpoznaje fazy cyklu</w:t>
            </w:r>
            <w:r w:rsidR="00524FD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życia</w:t>
            </w:r>
          </w:p>
          <w:p w14:paraId="6B96E3CB" w14:textId="3CB06681" w:rsidR="002B2566" w:rsidRDefault="002B2566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A561B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produktu,</w:t>
            </w:r>
          </w:p>
          <w:p w14:paraId="16ADE127" w14:textId="1654BED9" w:rsidR="002B2566" w:rsidRDefault="002B2566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przeprowadza analizę</w:t>
            </w:r>
          </w:p>
          <w:p w14:paraId="27A35921" w14:textId="3A12C4B3" w:rsidR="002B2566" w:rsidRDefault="00621B7D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2B2566">
              <w:rPr>
                <w:rFonts w:ascii="Calibri" w:hAnsi="Calibri" w:cs="Calibri"/>
                <w:kern w:val="0"/>
                <w:sz w:val="20"/>
                <w:szCs w:val="20"/>
              </w:rPr>
              <w:t>strategiczną przykładowego</w:t>
            </w:r>
          </w:p>
          <w:p w14:paraId="409F1729" w14:textId="0A0887EA" w:rsidR="002B2566" w:rsidRDefault="00621B7D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 xml:space="preserve">  </w:t>
            </w:r>
            <w:r w:rsidR="002B2566">
              <w:rPr>
                <w:rFonts w:ascii="Calibri" w:hAnsi="Calibri" w:cs="Calibri"/>
                <w:kern w:val="0"/>
                <w:sz w:val="20"/>
                <w:szCs w:val="20"/>
              </w:rPr>
              <w:t>przedsięwzięcia,</w:t>
            </w:r>
          </w:p>
          <w:p w14:paraId="4E4C36BC" w14:textId="77777777" w:rsidR="00AC61E6" w:rsidRDefault="002B2566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określa wpływ mikro i</w:t>
            </w:r>
            <w:r w:rsidR="00524FD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makro</w:t>
            </w:r>
          </w:p>
          <w:p w14:paraId="1EB27B6F" w14:textId="352E5A55" w:rsidR="002B2566" w:rsidRDefault="002B2566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AC61E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otoczenia na funkcjonowanie</w:t>
            </w:r>
          </w:p>
          <w:p w14:paraId="40361596" w14:textId="18AE3796" w:rsidR="002B2566" w:rsidRDefault="00AC61E6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2B2566">
              <w:rPr>
                <w:rFonts w:ascii="Calibri" w:hAnsi="Calibri" w:cs="Calibri"/>
                <w:kern w:val="0"/>
                <w:sz w:val="20"/>
                <w:szCs w:val="20"/>
              </w:rPr>
              <w:t>jednostki,</w:t>
            </w:r>
          </w:p>
          <w:p w14:paraId="75E6E12C" w14:textId="0DD2D549" w:rsidR="002B2566" w:rsidRDefault="002B2566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formułuje misję i cele</w:t>
            </w:r>
          </w:p>
          <w:p w14:paraId="35595257" w14:textId="3A13CC5C" w:rsidR="002B2566" w:rsidRDefault="00AC61E6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2B2566">
              <w:rPr>
                <w:rFonts w:ascii="Calibri" w:hAnsi="Calibri" w:cs="Calibri"/>
                <w:kern w:val="0"/>
                <w:sz w:val="20"/>
                <w:szCs w:val="20"/>
              </w:rPr>
              <w:t>marketingowe jednostki,</w:t>
            </w:r>
          </w:p>
          <w:p w14:paraId="7CBB0132" w14:textId="77777777" w:rsidR="000327D5" w:rsidRDefault="002B2566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 dobiera działania</w:t>
            </w:r>
          </w:p>
          <w:p w14:paraId="661026FB" w14:textId="72F53317" w:rsidR="000327D5" w:rsidRDefault="000327D5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F5239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2B2566">
              <w:rPr>
                <w:rFonts w:ascii="Calibri" w:hAnsi="Calibri" w:cs="Calibri"/>
                <w:kern w:val="0"/>
                <w:sz w:val="20"/>
                <w:szCs w:val="20"/>
              </w:rPr>
              <w:t>marketingowe do rodzaju</w:t>
            </w:r>
          </w:p>
          <w:p w14:paraId="0CCFF95B" w14:textId="43B5F49D" w:rsidR="002B2566" w:rsidRDefault="002B2566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F5239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i</w:t>
            </w:r>
            <w:r w:rsidR="000327D5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przedmiotu prowadzonej</w:t>
            </w:r>
          </w:p>
          <w:p w14:paraId="219DD19B" w14:textId="3675FD3B" w:rsidR="002B2566" w:rsidRDefault="000327D5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F52396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2B2566">
              <w:rPr>
                <w:rFonts w:ascii="Calibri" w:hAnsi="Calibri" w:cs="Calibri"/>
                <w:kern w:val="0"/>
                <w:sz w:val="20"/>
                <w:szCs w:val="20"/>
              </w:rPr>
              <w:t>działalności gospodarczej,</w:t>
            </w:r>
          </w:p>
          <w:p w14:paraId="3E7EEDF7" w14:textId="1299D430" w:rsidR="002B2566" w:rsidRDefault="002B2566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5E50A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sporządza wykaz zasobów</w:t>
            </w:r>
          </w:p>
          <w:p w14:paraId="267C0196" w14:textId="4E825F4B" w:rsidR="002B2566" w:rsidRDefault="00F52396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2B2566">
              <w:rPr>
                <w:rFonts w:ascii="Calibri" w:hAnsi="Calibri" w:cs="Calibri"/>
                <w:kern w:val="0"/>
                <w:sz w:val="20"/>
                <w:szCs w:val="20"/>
              </w:rPr>
              <w:t>rzeczowych podmiotu,</w:t>
            </w:r>
          </w:p>
          <w:p w14:paraId="7E559DB2" w14:textId="326DF8CD" w:rsidR="002B2566" w:rsidRDefault="002B2566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5E50A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interpretuje wartości</w:t>
            </w:r>
          </w:p>
          <w:p w14:paraId="358FBD6F" w14:textId="4BB44FEC" w:rsidR="002B2566" w:rsidRDefault="00F52396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2B2566">
              <w:rPr>
                <w:rFonts w:ascii="Calibri" w:hAnsi="Calibri" w:cs="Calibri"/>
                <w:kern w:val="0"/>
                <w:sz w:val="20"/>
                <w:szCs w:val="20"/>
              </w:rPr>
              <w:t>progu rentowności,</w:t>
            </w:r>
          </w:p>
          <w:p w14:paraId="66632A42" w14:textId="3FEE8F43" w:rsidR="002B2566" w:rsidRDefault="002B2566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5E50A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interpretuje wartości</w:t>
            </w:r>
          </w:p>
          <w:p w14:paraId="05590524" w14:textId="0AE4BA06" w:rsidR="002B2566" w:rsidRDefault="0058524B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2B2566">
              <w:rPr>
                <w:rFonts w:ascii="Calibri" w:hAnsi="Calibri" w:cs="Calibri"/>
                <w:kern w:val="0"/>
                <w:sz w:val="20"/>
                <w:szCs w:val="20"/>
              </w:rPr>
              <w:t>poszczególnych zapasów,</w:t>
            </w:r>
          </w:p>
          <w:p w14:paraId="4326DD6A" w14:textId="3DFADF6C" w:rsidR="002B2566" w:rsidRDefault="002B2566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5E50A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przeprowadza analizę</w:t>
            </w:r>
          </w:p>
          <w:p w14:paraId="45091335" w14:textId="69E3F987" w:rsidR="002B2566" w:rsidRDefault="0058524B" w:rsidP="002B2566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2B2566">
              <w:rPr>
                <w:rFonts w:ascii="Calibri" w:hAnsi="Calibri" w:cs="Calibri"/>
                <w:kern w:val="0"/>
                <w:sz w:val="20"/>
                <w:szCs w:val="20"/>
              </w:rPr>
              <w:t>poziomu zapasów,</w:t>
            </w:r>
          </w:p>
          <w:p w14:paraId="34A6E026" w14:textId="77777777" w:rsidR="00872464" w:rsidRDefault="002B2566" w:rsidP="002B2566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5E50A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dokonuje analizy kosztów,</w:t>
            </w:r>
          </w:p>
          <w:p w14:paraId="37297DB9" w14:textId="77777777" w:rsidR="0058524B" w:rsidRDefault="003D4B9E" w:rsidP="002B2566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- </w:t>
            </w:r>
            <w:r w:rsidR="004B4B25">
              <w:rPr>
                <w:rFonts w:ascii="Calibri" w:hAnsi="Calibri" w:cs="Calibri"/>
                <w:kern w:val="0"/>
                <w:sz w:val="20"/>
                <w:szCs w:val="20"/>
              </w:rPr>
              <w:t>ocenić opłacalnoś</w:t>
            </w:r>
            <w:r w:rsidR="0058524B">
              <w:rPr>
                <w:rFonts w:ascii="Calibri" w:hAnsi="Calibri" w:cs="Calibri"/>
                <w:kern w:val="0"/>
                <w:sz w:val="20"/>
                <w:szCs w:val="20"/>
              </w:rPr>
              <w:t>ć</w:t>
            </w:r>
          </w:p>
          <w:p w14:paraId="6361464F" w14:textId="4DC8E99D" w:rsidR="003D4B9E" w:rsidRDefault="004B4B25" w:rsidP="002B2566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58524B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przedsięwzięcia</w:t>
            </w:r>
            <w:r w:rsidR="00FC48BF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</w:p>
          <w:p w14:paraId="5BB1F212" w14:textId="77777777" w:rsidR="000E6C51" w:rsidRDefault="00F20280" w:rsidP="002B2566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- obliczyć </w:t>
            </w:r>
            <w:r w:rsidR="007419D1">
              <w:rPr>
                <w:rFonts w:ascii="Calibri" w:hAnsi="Calibri" w:cs="Calibri"/>
                <w:kern w:val="0"/>
                <w:sz w:val="20"/>
                <w:szCs w:val="20"/>
              </w:rPr>
              <w:t xml:space="preserve">przychody </w:t>
            </w:r>
          </w:p>
          <w:p w14:paraId="5188F5F4" w14:textId="03AF247E" w:rsidR="00F20280" w:rsidRDefault="000E6C51" w:rsidP="002B2566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7419D1">
              <w:rPr>
                <w:rFonts w:ascii="Calibri" w:hAnsi="Calibri" w:cs="Calibri"/>
                <w:kern w:val="0"/>
                <w:sz w:val="20"/>
                <w:szCs w:val="20"/>
              </w:rPr>
              <w:t xml:space="preserve">z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7419D1">
              <w:rPr>
                <w:rFonts w:ascii="Calibri" w:hAnsi="Calibri" w:cs="Calibri"/>
                <w:kern w:val="0"/>
                <w:sz w:val="20"/>
                <w:szCs w:val="20"/>
              </w:rPr>
              <w:t>planowanej działalności</w:t>
            </w:r>
            <w:r w:rsidR="00A52F12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</w:p>
          <w:p w14:paraId="0812DC4B" w14:textId="77777777" w:rsidR="000E6C51" w:rsidRDefault="00A52F12" w:rsidP="002B2566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 sporządzić zestawienie</w:t>
            </w:r>
          </w:p>
          <w:p w14:paraId="2E92312B" w14:textId="77777777" w:rsidR="000E6C51" w:rsidRDefault="00A52F12" w:rsidP="002B2566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0E6C5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kwotowe</w:t>
            </w:r>
            <w:r w:rsidR="001D6E0A">
              <w:rPr>
                <w:rFonts w:ascii="Calibri" w:hAnsi="Calibri" w:cs="Calibri"/>
                <w:kern w:val="0"/>
                <w:sz w:val="20"/>
                <w:szCs w:val="20"/>
              </w:rPr>
              <w:t xml:space="preserve"> planowanych</w:t>
            </w:r>
          </w:p>
          <w:p w14:paraId="2D757065" w14:textId="3DC81200" w:rsidR="00A52F12" w:rsidRDefault="001D6E0A" w:rsidP="002B2566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0E6C51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kosztów i przychodów</w:t>
            </w:r>
            <w:r w:rsidR="00036A1A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</w:p>
          <w:p w14:paraId="35388347" w14:textId="7E2272D1" w:rsidR="00FC48BF" w:rsidRDefault="00FC48BF" w:rsidP="002B2566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 obliczyć planowany dochód</w:t>
            </w:r>
          </w:p>
        </w:tc>
        <w:tc>
          <w:tcPr>
            <w:tcW w:w="2552" w:type="dxa"/>
          </w:tcPr>
          <w:p w14:paraId="189BDC41" w14:textId="2D262BEE" w:rsidR="00562783" w:rsidRDefault="00562783" w:rsidP="0056278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porównuje działalność</w:t>
            </w:r>
          </w:p>
          <w:p w14:paraId="7EC1D786" w14:textId="77777777" w:rsidR="00621B7D" w:rsidRDefault="00621B7D" w:rsidP="0056278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562783">
              <w:rPr>
                <w:rFonts w:ascii="Calibri" w:hAnsi="Calibri" w:cs="Calibri"/>
                <w:kern w:val="0"/>
                <w:sz w:val="20"/>
                <w:szCs w:val="20"/>
              </w:rPr>
              <w:t>jednostki z innymi</w:t>
            </w:r>
          </w:p>
          <w:p w14:paraId="51CE4A3D" w14:textId="50483FBB" w:rsidR="00562783" w:rsidRDefault="00562783" w:rsidP="0056278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621B7D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działającymi</w:t>
            </w:r>
            <w:r w:rsidR="0062562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w branży,</w:t>
            </w:r>
          </w:p>
          <w:p w14:paraId="12E86195" w14:textId="77777777" w:rsidR="00621B7D" w:rsidRDefault="00562783" w:rsidP="0056278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 dobiera kryteria</w:t>
            </w:r>
          </w:p>
          <w:p w14:paraId="7293CD7C" w14:textId="77777777" w:rsidR="00621B7D" w:rsidRDefault="00562783" w:rsidP="0056278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621B7D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segmentacji</w:t>
            </w:r>
            <w:r w:rsidR="0062562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rynku do cech</w:t>
            </w:r>
          </w:p>
          <w:p w14:paraId="2AF05792" w14:textId="77777777" w:rsidR="00621B7D" w:rsidRDefault="00621B7D" w:rsidP="0056278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</w:p>
          <w:p w14:paraId="5863DDCF" w14:textId="2B3F0004" w:rsidR="00562783" w:rsidRDefault="00562783" w:rsidP="0056278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lastRenderedPageBreak/>
              <w:t xml:space="preserve"> i potrzeb</w:t>
            </w:r>
            <w:r w:rsidR="0062562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grup nabywców,</w:t>
            </w:r>
          </w:p>
          <w:p w14:paraId="0A413514" w14:textId="2C701BBC" w:rsidR="00562783" w:rsidRDefault="00562783" w:rsidP="0056278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potrafi ocenić konkretną</w:t>
            </w:r>
          </w:p>
          <w:p w14:paraId="029E02CE" w14:textId="7E2E6C99" w:rsidR="00562783" w:rsidRDefault="00036A1A" w:rsidP="0056278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562783">
              <w:rPr>
                <w:rFonts w:ascii="Calibri" w:hAnsi="Calibri" w:cs="Calibri"/>
                <w:kern w:val="0"/>
                <w:sz w:val="20"/>
                <w:szCs w:val="20"/>
              </w:rPr>
              <w:t>segmentację,</w:t>
            </w:r>
          </w:p>
          <w:p w14:paraId="07534908" w14:textId="77777777" w:rsidR="00453C93" w:rsidRDefault="00562783" w:rsidP="0056278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8E0940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porównuje</w:t>
            </w:r>
          </w:p>
          <w:p w14:paraId="02DE57B4" w14:textId="0AD4231A" w:rsidR="00562783" w:rsidRDefault="00562783" w:rsidP="0056278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453C93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625624">
              <w:rPr>
                <w:rFonts w:ascii="Calibri" w:hAnsi="Calibri" w:cs="Calibri"/>
                <w:kern w:val="0"/>
                <w:sz w:val="20"/>
                <w:szCs w:val="20"/>
              </w:rPr>
              <w:t>przeprowadzoną</w:t>
            </w:r>
          </w:p>
          <w:p w14:paraId="0DD6371A" w14:textId="77777777" w:rsidR="00453C93" w:rsidRDefault="00453C93" w:rsidP="0056278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562783">
              <w:rPr>
                <w:rFonts w:ascii="Calibri" w:hAnsi="Calibri" w:cs="Calibri"/>
                <w:kern w:val="0"/>
                <w:sz w:val="20"/>
                <w:szCs w:val="20"/>
              </w:rPr>
              <w:t>segmentację w</w:t>
            </w:r>
            <w:r w:rsidR="00625624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5E50A8">
              <w:rPr>
                <w:rFonts w:ascii="Calibri" w:hAnsi="Calibri" w:cs="Calibri"/>
                <w:kern w:val="0"/>
                <w:sz w:val="20"/>
                <w:szCs w:val="20"/>
              </w:rPr>
              <w:t>różnych</w:t>
            </w:r>
          </w:p>
          <w:p w14:paraId="2E347E11" w14:textId="52331C6C" w:rsidR="00562783" w:rsidRDefault="00562783" w:rsidP="00562783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453C93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podmiotach,</w:t>
            </w:r>
          </w:p>
          <w:p w14:paraId="70889271" w14:textId="77777777" w:rsidR="00453C93" w:rsidRDefault="00562783" w:rsidP="00562783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 opracowuje budżet</w:t>
            </w:r>
          </w:p>
          <w:p w14:paraId="58E7F0EE" w14:textId="71CD6AD6" w:rsidR="00872464" w:rsidRDefault="00562783" w:rsidP="00562783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453C93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marketingowy</w:t>
            </w:r>
            <w:r w:rsidR="00F05681">
              <w:rPr>
                <w:rFonts w:ascii="Calibri" w:hAnsi="Calibri" w:cs="Calibri"/>
                <w:kern w:val="0"/>
                <w:sz w:val="20"/>
                <w:szCs w:val="20"/>
              </w:rPr>
              <w:t>,</w:t>
            </w:r>
          </w:p>
          <w:p w14:paraId="089428DA" w14:textId="5DFADC99" w:rsidR="00F05681" w:rsidRDefault="00F05681" w:rsidP="00F05681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5E50A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szacuje nakłady finansowe</w:t>
            </w:r>
          </w:p>
          <w:p w14:paraId="36EFF2F6" w14:textId="3BB02EF7" w:rsidR="00F05681" w:rsidRDefault="0050314B" w:rsidP="00F05681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F05681">
              <w:rPr>
                <w:rFonts w:ascii="Calibri" w:hAnsi="Calibri" w:cs="Calibri"/>
                <w:kern w:val="0"/>
                <w:sz w:val="20"/>
                <w:szCs w:val="20"/>
              </w:rPr>
              <w:t>realizacji przedsięwzięcia,</w:t>
            </w:r>
          </w:p>
          <w:p w14:paraId="599AFA66" w14:textId="77777777" w:rsidR="0050314B" w:rsidRDefault="00F05681" w:rsidP="00F05681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5E50A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ocenia opłacalność</w:t>
            </w:r>
          </w:p>
          <w:p w14:paraId="30ED7BFE" w14:textId="20DD01CE" w:rsidR="00F05681" w:rsidRDefault="00F05681" w:rsidP="00F05681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 w:rsidR="0050314B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prowadzonej</w:t>
            </w:r>
            <w:r w:rsidR="00B40943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działalności,</w:t>
            </w:r>
          </w:p>
          <w:p w14:paraId="21BA7E37" w14:textId="6A8FF651" w:rsidR="00F05681" w:rsidRDefault="00F05681" w:rsidP="00F05681">
            <w:pPr>
              <w:autoSpaceDE w:val="0"/>
              <w:autoSpaceDN w:val="0"/>
              <w:adjustRightInd w:val="0"/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>-</w:t>
            </w:r>
            <w:r w:rsidR="005E50A8">
              <w:rPr>
                <w:rFonts w:ascii="Calibri" w:hAnsi="Calibr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kern w:val="0"/>
                <w:sz w:val="20"/>
                <w:szCs w:val="20"/>
              </w:rPr>
              <w:t>analizuje konieczność</w:t>
            </w:r>
          </w:p>
          <w:p w14:paraId="54110319" w14:textId="708DBA80" w:rsidR="00F05681" w:rsidRDefault="0050314B" w:rsidP="00F05681">
            <w:pPr>
              <w:rPr>
                <w:rFonts w:ascii="Calibri" w:hAnsi="Calibri" w:cs="Calibri"/>
                <w:kern w:val="0"/>
                <w:sz w:val="20"/>
                <w:szCs w:val="20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</w:rPr>
              <w:t xml:space="preserve">  </w:t>
            </w:r>
            <w:r w:rsidR="00F05681">
              <w:rPr>
                <w:rFonts w:ascii="Calibri" w:hAnsi="Calibri" w:cs="Calibri"/>
                <w:kern w:val="0"/>
                <w:sz w:val="20"/>
                <w:szCs w:val="20"/>
              </w:rPr>
              <w:t>stosowania BCG</w:t>
            </w:r>
          </w:p>
        </w:tc>
      </w:tr>
    </w:tbl>
    <w:p w14:paraId="4736E416" w14:textId="77777777" w:rsidR="00872464" w:rsidRDefault="00872464" w:rsidP="009B5D32">
      <w:pPr>
        <w:rPr>
          <w:rFonts w:ascii="Calibri" w:hAnsi="Calibri" w:cs="Calibri"/>
          <w:kern w:val="0"/>
          <w:sz w:val="20"/>
          <w:szCs w:val="20"/>
        </w:rPr>
      </w:pPr>
    </w:p>
    <w:p w14:paraId="630C0581" w14:textId="77777777" w:rsidR="00872464" w:rsidRDefault="00872464" w:rsidP="009B5D32">
      <w:pPr>
        <w:rPr>
          <w:rFonts w:ascii="Calibri" w:hAnsi="Calibri" w:cs="Calibri"/>
          <w:kern w:val="0"/>
          <w:sz w:val="20"/>
          <w:szCs w:val="20"/>
        </w:rPr>
      </w:pPr>
    </w:p>
    <w:p w14:paraId="1F11E86E" w14:textId="77777777" w:rsidR="00872464" w:rsidRDefault="00872464" w:rsidP="009B5D32"/>
    <w:p w14:paraId="0C99AD52" w14:textId="77777777" w:rsidR="009B5D32" w:rsidRPr="009B5D32" w:rsidRDefault="009B5D32" w:rsidP="009B5D32"/>
    <w:sectPr w:rsidR="009B5D32" w:rsidRPr="009B5D32" w:rsidSect="00170A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E16"/>
    <w:multiLevelType w:val="hybridMultilevel"/>
    <w:tmpl w:val="CF381B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40F77"/>
    <w:multiLevelType w:val="hybridMultilevel"/>
    <w:tmpl w:val="DF2C4B9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C2524"/>
    <w:multiLevelType w:val="hybridMultilevel"/>
    <w:tmpl w:val="506A7D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B5E20"/>
    <w:multiLevelType w:val="hybridMultilevel"/>
    <w:tmpl w:val="952428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5209F"/>
    <w:multiLevelType w:val="hybridMultilevel"/>
    <w:tmpl w:val="D7A2DD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D6CF4"/>
    <w:multiLevelType w:val="hybridMultilevel"/>
    <w:tmpl w:val="DD103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05D21"/>
    <w:multiLevelType w:val="hybridMultilevel"/>
    <w:tmpl w:val="B5145B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9614602">
    <w:abstractNumId w:val="0"/>
  </w:num>
  <w:num w:numId="2" w16cid:durableId="1412317229">
    <w:abstractNumId w:val="3"/>
  </w:num>
  <w:num w:numId="3" w16cid:durableId="951060474">
    <w:abstractNumId w:val="2"/>
  </w:num>
  <w:num w:numId="4" w16cid:durableId="1196889594">
    <w:abstractNumId w:val="6"/>
  </w:num>
  <w:num w:numId="5" w16cid:durableId="924799911">
    <w:abstractNumId w:val="5"/>
  </w:num>
  <w:num w:numId="6" w16cid:durableId="1696617693">
    <w:abstractNumId w:val="4"/>
  </w:num>
  <w:num w:numId="7" w16cid:durableId="287899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59"/>
    <w:rsid w:val="000327D5"/>
    <w:rsid w:val="00036A1A"/>
    <w:rsid w:val="00036DAE"/>
    <w:rsid w:val="00061311"/>
    <w:rsid w:val="000E6C51"/>
    <w:rsid w:val="0010344E"/>
    <w:rsid w:val="00134FF2"/>
    <w:rsid w:val="00170A19"/>
    <w:rsid w:val="00181CFE"/>
    <w:rsid w:val="00191B5F"/>
    <w:rsid w:val="00192C09"/>
    <w:rsid w:val="001B525A"/>
    <w:rsid w:val="001D6E0A"/>
    <w:rsid w:val="002633E4"/>
    <w:rsid w:val="002934B9"/>
    <w:rsid w:val="002B2566"/>
    <w:rsid w:val="003173C4"/>
    <w:rsid w:val="00337F1F"/>
    <w:rsid w:val="0034458C"/>
    <w:rsid w:val="00346879"/>
    <w:rsid w:val="003C2230"/>
    <w:rsid w:val="003D4B9E"/>
    <w:rsid w:val="00412782"/>
    <w:rsid w:val="00453C93"/>
    <w:rsid w:val="004B4B25"/>
    <w:rsid w:val="004C310D"/>
    <w:rsid w:val="004C4BA1"/>
    <w:rsid w:val="00501AE6"/>
    <w:rsid w:val="0050314B"/>
    <w:rsid w:val="005039E2"/>
    <w:rsid w:val="00524FD0"/>
    <w:rsid w:val="00543AAF"/>
    <w:rsid w:val="00562783"/>
    <w:rsid w:val="00577BC7"/>
    <w:rsid w:val="0058524B"/>
    <w:rsid w:val="005E1CD3"/>
    <w:rsid w:val="005E50A8"/>
    <w:rsid w:val="00621B7D"/>
    <w:rsid w:val="00625624"/>
    <w:rsid w:val="006320CF"/>
    <w:rsid w:val="00654654"/>
    <w:rsid w:val="00672D3E"/>
    <w:rsid w:val="00684472"/>
    <w:rsid w:val="0069313A"/>
    <w:rsid w:val="006B7852"/>
    <w:rsid w:val="006C6704"/>
    <w:rsid w:val="006D57A2"/>
    <w:rsid w:val="00722492"/>
    <w:rsid w:val="007419D1"/>
    <w:rsid w:val="00742582"/>
    <w:rsid w:val="007B2E59"/>
    <w:rsid w:val="007F1D8A"/>
    <w:rsid w:val="00806BF6"/>
    <w:rsid w:val="008142FE"/>
    <w:rsid w:val="00820496"/>
    <w:rsid w:val="00872464"/>
    <w:rsid w:val="008E0940"/>
    <w:rsid w:val="008F641C"/>
    <w:rsid w:val="00915307"/>
    <w:rsid w:val="00935154"/>
    <w:rsid w:val="00962EB8"/>
    <w:rsid w:val="009841DB"/>
    <w:rsid w:val="009B5B5D"/>
    <w:rsid w:val="009B5D32"/>
    <w:rsid w:val="00A45ACA"/>
    <w:rsid w:val="00A52F12"/>
    <w:rsid w:val="00A561B0"/>
    <w:rsid w:val="00AC2940"/>
    <w:rsid w:val="00AC61E6"/>
    <w:rsid w:val="00AC7886"/>
    <w:rsid w:val="00AE4691"/>
    <w:rsid w:val="00AE61C9"/>
    <w:rsid w:val="00B14067"/>
    <w:rsid w:val="00B30EED"/>
    <w:rsid w:val="00B40943"/>
    <w:rsid w:val="00B47498"/>
    <w:rsid w:val="00B573D8"/>
    <w:rsid w:val="00B67F76"/>
    <w:rsid w:val="00B7376A"/>
    <w:rsid w:val="00B80FB5"/>
    <w:rsid w:val="00B953FB"/>
    <w:rsid w:val="00BA1321"/>
    <w:rsid w:val="00C90F29"/>
    <w:rsid w:val="00CF3F7F"/>
    <w:rsid w:val="00D01304"/>
    <w:rsid w:val="00D45A85"/>
    <w:rsid w:val="00D51D91"/>
    <w:rsid w:val="00D8471A"/>
    <w:rsid w:val="00D85CE8"/>
    <w:rsid w:val="00DB221B"/>
    <w:rsid w:val="00DB46D5"/>
    <w:rsid w:val="00E167C0"/>
    <w:rsid w:val="00E36C20"/>
    <w:rsid w:val="00E56FA6"/>
    <w:rsid w:val="00ED0634"/>
    <w:rsid w:val="00F05681"/>
    <w:rsid w:val="00F20280"/>
    <w:rsid w:val="00F31193"/>
    <w:rsid w:val="00F52396"/>
    <w:rsid w:val="00FC48BF"/>
    <w:rsid w:val="00FD1C16"/>
    <w:rsid w:val="00FD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3326"/>
  <w15:chartTrackingRefBased/>
  <w15:docId w15:val="{8533F8D7-9541-4AC2-9B3E-134DAF600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2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2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2E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2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2E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2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2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2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2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2E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2E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2E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2E5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2E5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2E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2E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2E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2E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2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2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2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2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2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2E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2E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2E5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2E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2E5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2E5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72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!_Bold"/>
    <w:uiPriority w:val="1"/>
    <w:qFormat/>
    <w:rsid w:val="00543AAF"/>
    <w:rPr>
      <w:b/>
      <w:bCs/>
    </w:rPr>
  </w:style>
  <w:style w:type="paragraph" w:customStyle="1" w:styleId="Tekstglowny">
    <w:name w:val="!_Tekst_glowny"/>
    <w:qFormat/>
    <w:rsid w:val="00543AAF"/>
    <w:pPr>
      <w:suppressAutoHyphens/>
      <w:spacing w:after="0" w:line="260" w:lineRule="atLeast"/>
      <w:jc w:val="both"/>
    </w:pPr>
    <w:rPr>
      <w:rFonts w:ascii="Times New Roman" w:eastAsia="Calibri" w:hAnsi="Times New Roman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1337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czajkowska-dżoga</dc:creator>
  <cp:keywords/>
  <dc:description/>
  <cp:lastModifiedBy>iwona czajkowska-dżoga</cp:lastModifiedBy>
  <cp:revision>14</cp:revision>
  <dcterms:created xsi:type="dcterms:W3CDTF">2025-02-26T16:34:00Z</dcterms:created>
  <dcterms:modified xsi:type="dcterms:W3CDTF">2025-02-26T16:41:00Z</dcterms:modified>
</cp:coreProperties>
</file>