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50D7" w:rsidRDefault="00CA50D7" w:rsidP="00CA50D7">
      <w:r>
        <w:t>WYMAGANIA EDUKACYJNE NA POSZCZEGÓLNE OCENY</w:t>
      </w:r>
    </w:p>
    <w:p w:rsidR="00CA50D7" w:rsidRDefault="00CA50D7" w:rsidP="00CA50D7">
      <w:r>
        <w:t>Przedmiot: PODSTAWY LOGISTYKI</w:t>
      </w:r>
    </w:p>
    <w:p w:rsidR="00CA50D7" w:rsidRDefault="00CA50D7" w:rsidP="00CA50D7">
      <w:r>
        <w:t>Klasa: 2</w:t>
      </w:r>
    </w:p>
    <w:p w:rsidR="00CA50D7" w:rsidRDefault="00CA50D7" w:rsidP="00CA50D7">
      <w:r>
        <w:t>Liczba godzin tygodniowo: 3</w:t>
      </w:r>
    </w:p>
    <w:p w:rsidR="00CA50D7" w:rsidRDefault="00CA50D7" w:rsidP="00CA50D7">
      <w:r>
        <w:t>Dział 1. Normy i procedury oceny jakości</w:t>
      </w:r>
    </w:p>
    <w:p w:rsidR="00CA50D7" w:rsidRDefault="00CA50D7" w:rsidP="00CA50D7"/>
    <w:p w:rsidR="00CA50D7" w:rsidRDefault="00CA50D7" w:rsidP="00CA50D7">
      <w:r>
        <w:t>OCENĘ NIEDOSTATECZNĄ otrzymuje uczeń, który nie spełnił wymagań na ocenę dopuszczającą.</w:t>
      </w:r>
    </w:p>
    <w:p w:rsidR="00CA50D7" w:rsidRDefault="00CA50D7" w:rsidP="00CA50D7">
      <w:r>
        <w:t>OCENĘ DOPUSZCZAJĄCĄ otrzymuje uczeń, któr</w:t>
      </w:r>
      <w:r w:rsidR="00D22669">
        <w:t>y:</w:t>
      </w:r>
    </w:p>
    <w:p w:rsidR="00CA50D7" w:rsidRDefault="00CA50D7" w:rsidP="00CA50D7">
      <w:r>
        <w:t>- wyjaśnia pojęcie normalizacji i normy</w:t>
      </w:r>
    </w:p>
    <w:p w:rsidR="00CA50D7" w:rsidRDefault="00CA50D7" w:rsidP="00CA50D7">
      <w:r>
        <w:t>- zna skrót PKN</w:t>
      </w:r>
    </w:p>
    <w:p w:rsidR="00CA50D7" w:rsidRDefault="00CA50D7" w:rsidP="00CA50D7">
      <w:r>
        <w:t>- wymienia cele normalizacji</w:t>
      </w:r>
    </w:p>
    <w:p w:rsidR="00CA50D7" w:rsidRDefault="00CA50D7" w:rsidP="00CA50D7">
      <w:r>
        <w:t>- wymienia typy norm</w:t>
      </w:r>
    </w:p>
    <w:p w:rsidR="00CA50D7" w:rsidRDefault="00CA50D7" w:rsidP="00CA50D7">
      <w:r>
        <w:t>- wymienia polskie normy stosowane w logistyce</w:t>
      </w:r>
    </w:p>
    <w:p w:rsidR="00CA50D7" w:rsidRDefault="00CA50D7" w:rsidP="00CA50D7">
      <w:r>
        <w:t>- wyjaśnia pojęcia: norma, kodyfikacja, certyfikacja, standaryzacja</w:t>
      </w:r>
    </w:p>
    <w:p w:rsidR="00CA50D7" w:rsidRDefault="00CA50D7" w:rsidP="00CA50D7">
      <w:r>
        <w:t>- wymienia instytucje związane z normalizacją międzynarodową</w:t>
      </w:r>
    </w:p>
    <w:p w:rsidR="00CA50D7" w:rsidRDefault="00CA50D7" w:rsidP="00CA50D7">
      <w:r>
        <w:t>- wymienia korzyści ze stosowania norm ISO 9000</w:t>
      </w:r>
    </w:p>
    <w:p w:rsidR="00CA50D7" w:rsidRDefault="00CA50D7" w:rsidP="00CA50D7">
      <w:r>
        <w:t>- wymienia instytucje normalizacyjne na szczeblu krajowym, europejskim i światowym</w:t>
      </w:r>
    </w:p>
    <w:p w:rsidR="00CA50D7" w:rsidRDefault="00CA50D7" w:rsidP="00CA50D7">
      <w:r>
        <w:t>- wyjaśnia pojęcie ISO, TQM</w:t>
      </w:r>
    </w:p>
    <w:p w:rsidR="00CA50D7" w:rsidRDefault="00CA50D7" w:rsidP="00CA50D7">
      <w:r>
        <w:t>- wyjaśnia na czym polega ocena zgodności</w:t>
      </w:r>
    </w:p>
    <w:p w:rsidR="00CA50D7" w:rsidRDefault="00CA50D7" w:rsidP="00CA50D7">
      <w:r>
        <w:t>- wymienia cele oceny zgodności</w:t>
      </w:r>
    </w:p>
    <w:p w:rsidR="00CA50D7" w:rsidRDefault="00CA50D7" w:rsidP="00CA50D7">
      <w:r>
        <w:t>- wyjaśnia pojęcie oceny jakościowej i jakości eksploatacyjnej</w:t>
      </w:r>
    </w:p>
    <w:p w:rsidR="00CA50D7" w:rsidRDefault="00CA50D7" w:rsidP="00CA50D7">
      <w:r>
        <w:t>- wyjaśnia pojęcie jakości produktu i certyfikatu jakości</w:t>
      </w:r>
    </w:p>
    <w:p w:rsidR="00CA50D7" w:rsidRDefault="00CA50D7" w:rsidP="00CA50D7">
      <w:r>
        <w:t>- wymienia elementy jakości produktu</w:t>
      </w:r>
    </w:p>
    <w:p w:rsidR="00CA50D7" w:rsidRDefault="00CA50D7" w:rsidP="00CA50D7">
      <w:r>
        <w:t>- wymienia cechy jakości produktu</w:t>
      </w:r>
    </w:p>
    <w:p w:rsidR="00CA50D7" w:rsidRDefault="00CA50D7" w:rsidP="00CA50D7">
      <w:r>
        <w:t>- wyjaśnia pojęcie polityki jakości</w:t>
      </w:r>
    </w:p>
    <w:p w:rsidR="00CA50D7" w:rsidRDefault="00CA50D7" w:rsidP="00CA50D7">
      <w:r>
        <w:t>- wymienia cechy jakości technologicznej i jakości rynkowej produktu</w:t>
      </w:r>
    </w:p>
    <w:p w:rsidR="00CA50D7" w:rsidRDefault="00CA50D7" w:rsidP="00CA50D7">
      <w:r>
        <w:t>Ocenę DOSTATECZNĄ otrzymuje uczeń, który spełnił wymagania na ocenę dopuszczającą oraz</w:t>
      </w:r>
    </w:p>
    <w:p w:rsidR="00CA50D7" w:rsidRDefault="00CA50D7" w:rsidP="00CA50D7">
      <w:r>
        <w:t>- omawia zadania PKN</w:t>
      </w:r>
    </w:p>
    <w:p w:rsidR="00CA50D7" w:rsidRDefault="00CA50D7" w:rsidP="00CA50D7">
      <w:r>
        <w:t>- omawia szczegółowe cele normalizacji</w:t>
      </w:r>
    </w:p>
    <w:p w:rsidR="00CA50D7" w:rsidRDefault="00CA50D7" w:rsidP="00CA50D7">
      <w:r>
        <w:t>- charakteryzuje typy norm</w:t>
      </w:r>
    </w:p>
    <w:p w:rsidR="00CA50D7" w:rsidRDefault="00CA50D7" w:rsidP="00CA50D7">
      <w:r>
        <w:t>- omawia zadania Międzynarodowej Organizacji Normalizacyjnej ISO</w:t>
      </w:r>
    </w:p>
    <w:p w:rsidR="00CA50D7" w:rsidRDefault="00CA50D7" w:rsidP="00CA50D7">
      <w:r>
        <w:lastRenderedPageBreak/>
        <w:t>- wymienia cele stosowania norm ISO 9000</w:t>
      </w:r>
    </w:p>
    <w:p w:rsidR="00CA50D7" w:rsidRDefault="00CA50D7" w:rsidP="00CA50D7">
      <w:r>
        <w:t>- opisuje historię międzynarodowych norm jakości</w:t>
      </w:r>
    </w:p>
    <w:p w:rsidR="00CA50D7" w:rsidRDefault="00CA50D7" w:rsidP="00CA50D7">
      <w:r>
        <w:t>- charakteryzuje osiem filarów zarządzania jakością</w:t>
      </w:r>
    </w:p>
    <w:p w:rsidR="00CA50D7" w:rsidRDefault="00CA50D7" w:rsidP="00CA50D7">
      <w:r>
        <w:t>- określa zadania instytucji normalizacyjne na szczeblu krajowym, europejskim i światowym</w:t>
      </w:r>
    </w:p>
    <w:p w:rsidR="00CA50D7" w:rsidRDefault="00CA50D7" w:rsidP="00CA50D7">
      <w:r>
        <w:t>- wymienia etapy wdrażania systemu zarządzania jakością</w:t>
      </w:r>
    </w:p>
    <w:p w:rsidR="00CA50D7" w:rsidRDefault="00CA50D7" w:rsidP="00CA50D7">
      <w:r>
        <w:t>- omawia normy ISO stosowane w logistyce</w:t>
      </w:r>
    </w:p>
    <w:p w:rsidR="00CA50D7" w:rsidRDefault="00CA50D7" w:rsidP="00CA50D7">
      <w:r>
        <w:t>- omawia podstawowe zasady TQM</w:t>
      </w:r>
    </w:p>
    <w:p w:rsidR="00CA50D7" w:rsidRDefault="00CA50D7" w:rsidP="00CA50D7">
      <w:r>
        <w:t>- wymienia korzyści ze stosowania TQM</w:t>
      </w:r>
    </w:p>
    <w:p w:rsidR="00CA50D7" w:rsidRDefault="00CA50D7" w:rsidP="00CA50D7">
      <w:r>
        <w:t>- zna unormowania prawne dotyczące stosowania oceny zgodności</w:t>
      </w:r>
    </w:p>
    <w:p w:rsidR="00CA50D7" w:rsidRDefault="00CA50D7" w:rsidP="00CA50D7">
      <w:r>
        <w:t>- wyjaśnia na czym polega jakość w logistyce</w:t>
      </w:r>
    </w:p>
    <w:p w:rsidR="00CA50D7" w:rsidRDefault="00CA50D7" w:rsidP="00CA50D7">
      <w:r>
        <w:t>- omawia znaczenie polityki jakości przedsiębiorstwa</w:t>
      </w:r>
    </w:p>
    <w:p w:rsidR="00CA50D7" w:rsidRDefault="00CA50D7" w:rsidP="00CA50D7">
      <w:r>
        <w:t>Ocenę DOBRĄ otrzymuje uczeń, który spełnił wymagania na ocenę dostateczną oraz:</w:t>
      </w:r>
    </w:p>
    <w:p w:rsidR="00CA50D7" w:rsidRDefault="00CA50D7" w:rsidP="00CA50D7">
      <w:r>
        <w:t>- rozumie korzyści ze stosowania norm</w:t>
      </w:r>
    </w:p>
    <w:p w:rsidR="00CA50D7" w:rsidRDefault="00CA50D7" w:rsidP="00CA50D7">
      <w:r>
        <w:t>- określa w jaki sposób zastosować system zarządzania jakością</w:t>
      </w:r>
    </w:p>
    <w:p w:rsidR="00CA50D7" w:rsidRDefault="00CA50D7" w:rsidP="00CA50D7">
      <w:r>
        <w:t xml:space="preserve">- omawia 14 zasad </w:t>
      </w:r>
      <w:proofErr w:type="spellStart"/>
      <w:r>
        <w:t>Deminga</w:t>
      </w:r>
      <w:proofErr w:type="spellEnd"/>
    </w:p>
    <w:p w:rsidR="00CA50D7" w:rsidRDefault="00CA50D7" w:rsidP="00CA50D7">
      <w:r>
        <w:t>- rozróżnia oznaczenie normy międzynarodowej, europejskiej i krajowej</w:t>
      </w:r>
    </w:p>
    <w:p w:rsidR="00CA50D7" w:rsidRDefault="00CA50D7" w:rsidP="00CA50D7">
      <w:r>
        <w:t>Ocenę BARDZO DOBRĄ otrzymuje uczeń, który spełnił wymagania na ocenę dobrą oraz:</w:t>
      </w:r>
    </w:p>
    <w:p w:rsidR="00CA50D7" w:rsidRDefault="00CA50D7" w:rsidP="00CA50D7">
      <w:r>
        <w:t>- dokonuje prawidłowego doboru źródeł informacji w zakresie norm i procedur oceny zgodności</w:t>
      </w:r>
    </w:p>
    <w:p w:rsidR="00CA50D7" w:rsidRDefault="00CA50D7" w:rsidP="00CA50D7">
      <w:r>
        <w:t>- stosuje normy techniczne w procesach logistycznych</w:t>
      </w:r>
    </w:p>
    <w:p w:rsidR="00CA50D7" w:rsidRDefault="00CA50D7" w:rsidP="00CA50D7">
      <w:r>
        <w:t>- dobrze zna specjalistyczne pojęcia z działu i swobodnie się nimi posługuje</w:t>
      </w:r>
    </w:p>
    <w:p w:rsidR="00CA50D7" w:rsidRDefault="00CA50D7" w:rsidP="00CA50D7">
      <w:r>
        <w:t>- w pełni samodzielnie buduje wypowiedzi</w:t>
      </w:r>
    </w:p>
    <w:p w:rsidR="00CA50D7" w:rsidRDefault="00CA50D7" w:rsidP="00CA50D7">
      <w:r>
        <w:t>- stosuje posiadaną wiedzę do rozwiązywania problemów w nowych sytuacjach</w:t>
      </w:r>
    </w:p>
    <w:p w:rsidR="00CA50D7" w:rsidRDefault="00CA50D7" w:rsidP="00CA50D7">
      <w:r>
        <w:t>Ocenę CELUJĄCĄ otrzymuje uczeń, który spełnił wymagania na ocenę bardzo dobrą oraz:</w:t>
      </w:r>
    </w:p>
    <w:p w:rsidR="00CA50D7" w:rsidRDefault="00CA50D7" w:rsidP="00CA50D7">
      <w:r>
        <w:t>- samodzielnie i twórczo rozwija swoje zainteresowania</w:t>
      </w:r>
    </w:p>
    <w:p w:rsidR="00CA50D7" w:rsidRDefault="00CA50D7" w:rsidP="00CA50D7">
      <w:r>
        <w:t>- biegle posługuje się posiadaną wiedzą, używa fachowej terminologii</w:t>
      </w:r>
    </w:p>
    <w:p w:rsidR="00CA50D7" w:rsidRDefault="00CA50D7" w:rsidP="00CA50D7">
      <w:r>
        <w:t>- proponuje nietypowe rozwiązania zadań i problemów</w:t>
      </w:r>
    </w:p>
    <w:p w:rsidR="00CA50D7" w:rsidRDefault="00CA50D7" w:rsidP="00CA50D7">
      <w:r>
        <w:t>- jego wypowiedzi mają przemyślaną konstrukcję i nie zawierają żadnych błędów</w:t>
      </w:r>
    </w:p>
    <w:p w:rsidR="00CA50D7" w:rsidRDefault="00CA50D7" w:rsidP="00CA50D7">
      <w:r>
        <w:t>Dział 2. Statystyka</w:t>
      </w:r>
    </w:p>
    <w:p w:rsidR="00CA50D7" w:rsidRDefault="00CA50D7" w:rsidP="00CA50D7">
      <w:r>
        <w:t>OCENĘ NIEDOSTATECZNĄ otrzymuje uczeń, który nie spełnił wymagań na ocenę dopuszczającą.</w:t>
      </w:r>
    </w:p>
    <w:p w:rsidR="00CA50D7" w:rsidRDefault="00CA50D7" w:rsidP="00CA50D7">
      <w:r>
        <w:t>OCENĘ DOPUSZCZAJĄCĄ otrzymuje uczeń, kt</w:t>
      </w:r>
      <w:r w:rsidR="00D22669">
        <w:t>óry:</w:t>
      </w:r>
    </w:p>
    <w:p w:rsidR="00CA50D7" w:rsidRDefault="00CA50D7" w:rsidP="00CA50D7">
      <w:r>
        <w:t>- wyjaśnia pojęcia: statystyka, zbiorowość statystyczna, jednostka statystyczna, jednostka</w:t>
      </w:r>
    </w:p>
    <w:p w:rsidR="00CA50D7" w:rsidRDefault="00CA50D7" w:rsidP="00CA50D7">
      <w:r>
        <w:t>sprawozdawcza, cecha statystyczna, badanie statystyczne</w:t>
      </w:r>
    </w:p>
    <w:p w:rsidR="00CA50D7" w:rsidRDefault="00CA50D7" w:rsidP="00CA50D7">
      <w:r>
        <w:t>- wymienia rodzaje cech statystycznych</w:t>
      </w:r>
    </w:p>
    <w:p w:rsidR="00CA50D7" w:rsidRDefault="00CA50D7" w:rsidP="00CA50D7">
      <w:r>
        <w:t>- wymienia rodzaje badań statystycznych</w:t>
      </w:r>
    </w:p>
    <w:p w:rsidR="00CA50D7" w:rsidRDefault="00CA50D7" w:rsidP="00CA50D7">
      <w:r>
        <w:t>- wymienia metody przeprowadzania badań statycznych</w:t>
      </w:r>
    </w:p>
    <w:p w:rsidR="00CA50D7" w:rsidRDefault="00CA50D7" w:rsidP="00CA50D7">
      <w:r>
        <w:t>- rozpoznaje źródła pozyskiwania danych statystycznych</w:t>
      </w:r>
    </w:p>
    <w:p w:rsidR="00CA50D7" w:rsidRDefault="00CA50D7" w:rsidP="00CA50D7">
      <w:r>
        <w:t>- określa metody grupowania danych statystycznych</w:t>
      </w:r>
    </w:p>
    <w:p w:rsidR="00CA50D7" w:rsidRDefault="00CA50D7" w:rsidP="00CA50D7">
      <w:r>
        <w:t>- wskazuje różne formy prezentacji danych</w:t>
      </w:r>
    </w:p>
    <w:p w:rsidR="00CA50D7" w:rsidRDefault="00CA50D7" w:rsidP="00CA50D7">
      <w:r>
        <w:t>- określa rodzaje szeregów statystycznych</w:t>
      </w:r>
    </w:p>
    <w:p w:rsidR="00CA50D7" w:rsidRDefault="00CA50D7" w:rsidP="00CA50D7">
      <w:r>
        <w:t>Ocenę DOSTATECZNĄ otrzymuje uczeń, który spełnił wymagania na ocenę dopuszczającą oraz:</w:t>
      </w:r>
    </w:p>
    <w:p w:rsidR="00CA50D7" w:rsidRDefault="00CA50D7" w:rsidP="00CA50D7">
      <w:r>
        <w:t>- wyjaśnia rolę statystyki w podejmowaniu decyzji</w:t>
      </w:r>
    </w:p>
    <w:p w:rsidR="00CA50D7" w:rsidRDefault="00CA50D7" w:rsidP="00CA50D7">
      <w:r>
        <w:t>- charakteryzuje rodzaje badań statystycznych wg różnych kryteriów</w:t>
      </w:r>
    </w:p>
    <w:p w:rsidR="00CA50D7" w:rsidRDefault="00CA50D7" w:rsidP="00CA50D7">
      <w:r>
        <w:t>- dokonuje podziału cech statystycznych</w:t>
      </w:r>
    </w:p>
    <w:p w:rsidR="00CA50D7" w:rsidRDefault="00CA50D7" w:rsidP="00CA50D7">
      <w:r>
        <w:t>- omawia metody przeprowadzania badań statycznych</w:t>
      </w:r>
    </w:p>
    <w:p w:rsidR="00CA50D7" w:rsidRDefault="00CA50D7" w:rsidP="00CA50D7">
      <w:r>
        <w:t>- zlicza materiał wybraną techniką</w:t>
      </w:r>
    </w:p>
    <w:p w:rsidR="00CA50D7" w:rsidRDefault="00CA50D7" w:rsidP="00CA50D7">
      <w:r>
        <w:t>Ocenę DOBRĄ otrzymuje uczeń, który spełnił wymagania na ocenę dostateczną oraz:</w:t>
      </w:r>
    </w:p>
    <w:p w:rsidR="00CA50D7" w:rsidRDefault="00CA50D7" w:rsidP="00CA50D7">
      <w:r>
        <w:t>- dobiera metodę badania statystycznego do rodzaju badania i zbiorowości</w:t>
      </w:r>
    </w:p>
    <w:p w:rsidR="00CA50D7" w:rsidRDefault="00CA50D7" w:rsidP="00CA50D7">
      <w:r>
        <w:t>- określa wpływ błędów w materiale statystycznym na wyniki badań</w:t>
      </w:r>
    </w:p>
    <w:p w:rsidR="00CA50D7" w:rsidRDefault="00CA50D7" w:rsidP="00CA50D7">
      <w:r>
        <w:t>- wykorzystuje dokumentację jednostki organizacyjnej do zgromadzenia danych tej zbiorowości</w:t>
      </w:r>
    </w:p>
    <w:p w:rsidR="00CA50D7" w:rsidRDefault="00CA50D7" w:rsidP="00CA50D7">
      <w:r>
        <w:t>- prezentuje dane w formie tabelarycznej, graficznej i opisowej</w:t>
      </w:r>
    </w:p>
    <w:p w:rsidR="00CA50D7" w:rsidRDefault="00CA50D7" w:rsidP="00CA50D7">
      <w:r>
        <w:t>- oblicza podstawowe wskaźniki statystyczne (średnia arytmetyczna, średnia arytmetyczna ruchoma,</w:t>
      </w:r>
    </w:p>
    <w:p w:rsidR="00CA50D7" w:rsidRDefault="00CA50D7" w:rsidP="00CA50D7">
      <w:r>
        <w:t>średnia arytmetyczna ważona, dominanta, mediana, odchylenie standardowe, współczynnik</w:t>
      </w:r>
    </w:p>
    <w:p w:rsidR="00CA50D7" w:rsidRDefault="00CA50D7" w:rsidP="00CA50D7">
      <w:r>
        <w:t>zmienności)</w:t>
      </w:r>
    </w:p>
    <w:p w:rsidR="00CA50D7" w:rsidRDefault="00CA50D7" w:rsidP="00CA50D7">
      <w:r>
        <w:t>- oblicza wskaźniki dynamiki</w:t>
      </w:r>
    </w:p>
    <w:p w:rsidR="00CA50D7" w:rsidRDefault="00CA50D7" w:rsidP="00CA50D7">
      <w:r>
        <w:t>- oblicza współczynnik korelacji</w:t>
      </w:r>
    </w:p>
    <w:p w:rsidR="00CA50D7" w:rsidRDefault="00CA50D7" w:rsidP="00CA50D7">
      <w:r>
        <w:t>Ocenę BARDZO DOBRĄ otrzymuje uczeń, który spełnił wymagania na ocenę dobrą oraz:</w:t>
      </w:r>
    </w:p>
    <w:p w:rsidR="00CA50D7" w:rsidRDefault="00CA50D7" w:rsidP="00CA50D7">
      <w:r>
        <w:t>- ocenia przydatność badań statystycznych w prowadzeniu działalności gospodarczej</w:t>
      </w:r>
    </w:p>
    <w:p w:rsidR="00CA50D7" w:rsidRDefault="00CA50D7" w:rsidP="00CA50D7">
      <w:r>
        <w:t>- dobiera formę prezentacji danych do rodzaju danych statystycznych</w:t>
      </w:r>
    </w:p>
    <w:p w:rsidR="00CA50D7" w:rsidRDefault="00CA50D7" w:rsidP="00CA50D7">
      <w:r>
        <w:t>- wykorzystuje wyniki analizy statystycznej przy wykonywaniu zadań zawodowych</w:t>
      </w:r>
    </w:p>
    <w:p w:rsidR="00CA50D7" w:rsidRDefault="00CA50D7" w:rsidP="00CA50D7">
      <w:r>
        <w:t>- dobiera podstawowe wskaźniki statystyczne do celu badania</w:t>
      </w:r>
    </w:p>
    <w:p w:rsidR="00CA50D7" w:rsidRDefault="00CA50D7" w:rsidP="00CA50D7">
      <w:r>
        <w:t>- dobrze zna specjalistyczne pojęcia z działu i swobodnie się nimi posługuje</w:t>
      </w:r>
    </w:p>
    <w:p w:rsidR="00CA50D7" w:rsidRDefault="00CA50D7" w:rsidP="00CA50D7">
      <w:r>
        <w:t>- w pełni samodzielnie buduje wypowiedzi</w:t>
      </w:r>
    </w:p>
    <w:p w:rsidR="00CA50D7" w:rsidRDefault="00CA50D7" w:rsidP="00CA50D7">
      <w:r>
        <w:t>- stosuje posiadaną wiedzę do rozwiązywania problemów w nowych sytuacjach</w:t>
      </w:r>
    </w:p>
    <w:p w:rsidR="00CA50D7" w:rsidRDefault="00CA50D7" w:rsidP="00CA50D7">
      <w:r>
        <w:t>Ocenę CELUJĄCĄ otrzymuje uczeń, który spełnił wymagania na ocenę bardzo dobrą oraz:</w:t>
      </w:r>
    </w:p>
    <w:p w:rsidR="00CA50D7" w:rsidRDefault="00CA50D7" w:rsidP="00CA50D7">
      <w:r>
        <w:t>- samodzielnie i twórczo rozwija swoje zainteresowania</w:t>
      </w:r>
    </w:p>
    <w:p w:rsidR="00CA50D7" w:rsidRDefault="00CA50D7" w:rsidP="00CA50D7">
      <w:r>
        <w:t>- biegle posługuje się posiadaną wiedzą, używa fachowej terminologii</w:t>
      </w:r>
    </w:p>
    <w:p w:rsidR="00CA50D7" w:rsidRDefault="00CA50D7" w:rsidP="00CA50D7">
      <w:r>
        <w:t>- proponuje nietypowe rozwiązania zadań i problemów</w:t>
      </w:r>
    </w:p>
    <w:p w:rsidR="00CA50D7" w:rsidRDefault="00CA50D7" w:rsidP="00CA50D7">
      <w:r>
        <w:t>- jego wypowiedzi mają przemyślaną konstrukcję i nie zawierają żadnych błędów</w:t>
      </w:r>
    </w:p>
    <w:p w:rsidR="00CA50D7" w:rsidRDefault="00CA50D7" w:rsidP="00CA50D7">
      <w:r>
        <w:t>Dział 3. Przechowywanie dokumentacji</w:t>
      </w:r>
    </w:p>
    <w:p w:rsidR="00CA50D7" w:rsidRDefault="00CA50D7" w:rsidP="00CA50D7"/>
    <w:p w:rsidR="00CA50D7" w:rsidRDefault="00CA50D7" w:rsidP="00CA50D7">
      <w:r>
        <w:t>OCENĘ NIEDOSTATECZNĄ otrzymuje uczeń, który nie spełnił wymagań na ocenę dopuszczającą.</w:t>
      </w:r>
    </w:p>
    <w:p w:rsidR="00CA50D7" w:rsidRDefault="00CA50D7" w:rsidP="00CA50D7">
      <w:r>
        <w:t>OCENĘ DOPUSZCZAJĄCĄ otrzymuje uczeń, któr</w:t>
      </w:r>
      <w:r w:rsidR="00D22669">
        <w:t>y:</w:t>
      </w:r>
      <w:bookmarkStart w:id="0" w:name="_GoBack"/>
      <w:bookmarkEnd w:id="0"/>
    </w:p>
    <w:p w:rsidR="00CA50D7" w:rsidRDefault="00CA50D7" w:rsidP="00CA50D7">
      <w:r>
        <w:t>- wyjaśnia pojęcia: dokument, dokumentacja, archiwum, archiwizacja, dokumenty archiwalne i</w:t>
      </w:r>
    </w:p>
    <w:p w:rsidR="00CA50D7" w:rsidRDefault="00CA50D7" w:rsidP="00CA50D7">
      <w:r>
        <w:t>niearchiwalne, instrukcja kancelaryjna, system kancelaryjny, informacja, informacja niejawna,</w:t>
      </w:r>
    </w:p>
    <w:p w:rsidR="00CA50D7" w:rsidRDefault="00CA50D7" w:rsidP="00CA50D7">
      <w:r>
        <w:t>świadectwo bezpieczeństwa przemysłowego, tajemnica zawodowa, dane osobowe, dane wrażliwe</w:t>
      </w:r>
    </w:p>
    <w:p w:rsidR="00CA50D7" w:rsidRDefault="00CA50D7" w:rsidP="00CA50D7">
      <w:r>
        <w:t>- rozróżnia archiwa</w:t>
      </w:r>
    </w:p>
    <w:p w:rsidR="00CA50D7" w:rsidRDefault="00CA50D7" w:rsidP="00CA50D7">
      <w:r>
        <w:t>- wyjaśnia zasady archiwizacji dokumentów papierowych i elektronicznych</w:t>
      </w:r>
    </w:p>
    <w:p w:rsidR="00CA50D7" w:rsidRDefault="00CA50D7" w:rsidP="00CA50D7">
      <w:r>
        <w:t>- wskazuje sposób postępowania z dokumentacją archiwalną po upływie terminu przedawnienia</w:t>
      </w:r>
    </w:p>
    <w:p w:rsidR="00CA50D7" w:rsidRDefault="00CA50D7" w:rsidP="00CA50D7">
      <w:r>
        <w:t>- wymienia rodzaje dokumentów stosowanych w przedsiębiorstwie logistycznym</w:t>
      </w:r>
    </w:p>
    <w:p w:rsidR="00CA50D7" w:rsidRDefault="00CA50D7" w:rsidP="00CA50D7">
      <w:r>
        <w:t>- wymienia etapy projektowania dokumentu</w:t>
      </w:r>
    </w:p>
    <w:p w:rsidR="00CA50D7" w:rsidRDefault="00CA50D7" w:rsidP="00CA50D7">
      <w:r>
        <w:t>- wymienia elementy instrukcji kancelaryjnej</w:t>
      </w:r>
    </w:p>
    <w:p w:rsidR="00CA50D7" w:rsidRDefault="00CA50D7" w:rsidP="00CA50D7">
      <w:r>
        <w:t>- zna podstawy prawne regulujące zasady przechowywania dokumentacji przedsiębiorstwa</w:t>
      </w:r>
    </w:p>
    <w:p w:rsidR="00CA50D7" w:rsidRDefault="00CA50D7" w:rsidP="00CA50D7">
      <w:r>
        <w:t>- wymienia zadania archiwum</w:t>
      </w:r>
    </w:p>
    <w:p w:rsidR="00CA50D7" w:rsidRDefault="00CA50D7" w:rsidP="00CA50D7">
      <w:r>
        <w:t>- wymienia rodzaje informacji niejawnych</w:t>
      </w:r>
    </w:p>
    <w:p w:rsidR="00CA50D7" w:rsidRDefault="00CA50D7" w:rsidP="00CA50D7">
      <w:r>
        <w:t>- wymienia akty prawne dotyczące ochrony danych osobowych</w:t>
      </w:r>
    </w:p>
    <w:p w:rsidR="00CA50D7" w:rsidRDefault="00CA50D7" w:rsidP="00CA50D7">
      <w:r>
        <w:t>Ocenę DOSTATECZNĄ otrzymuje uczeń, który spełnił wymagania na ocenę dopuszczającą oraz:</w:t>
      </w:r>
    </w:p>
    <w:p w:rsidR="00CA50D7" w:rsidRDefault="00CA50D7" w:rsidP="00CA50D7">
      <w:r>
        <w:t>- omawia zasady tworzenia dokumentów</w:t>
      </w:r>
    </w:p>
    <w:p w:rsidR="00CA50D7" w:rsidRDefault="00CA50D7" w:rsidP="00CA50D7">
      <w:r>
        <w:t>- wskazuje sposoby porządkowania i kwalifikowania dokumentacji pracowniczej przeznaczonej do</w:t>
      </w:r>
    </w:p>
    <w:p w:rsidR="00CA50D7" w:rsidRDefault="00CA50D7" w:rsidP="00CA50D7">
      <w:r>
        <w:t>przekazania do archiwum zakładowego</w:t>
      </w:r>
    </w:p>
    <w:p w:rsidR="00CA50D7" w:rsidRDefault="00CA50D7" w:rsidP="00CA50D7">
      <w:r>
        <w:t>- zna zasady udostępniania zbiorów archiwalnych osobom trzecim</w:t>
      </w:r>
    </w:p>
    <w:p w:rsidR="00CA50D7" w:rsidRDefault="00CA50D7" w:rsidP="00CA50D7">
      <w:r>
        <w:t>- przygotowuje dokumenty zgodnie z przepisami prawa</w:t>
      </w:r>
    </w:p>
    <w:p w:rsidR="00CA50D7" w:rsidRDefault="00CA50D7" w:rsidP="00CA50D7">
      <w:r>
        <w:t xml:space="preserve">- rozróżnia dziennikowy i </w:t>
      </w:r>
      <w:proofErr w:type="spellStart"/>
      <w:r>
        <w:t>bezdziennikowy</w:t>
      </w:r>
      <w:proofErr w:type="spellEnd"/>
      <w:r>
        <w:t xml:space="preserve"> system kancelaryjny</w:t>
      </w:r>
    </w:p>
    <w:p w:rsidR="00CA50D7" w:rsidRDefault="00CA50D7" w:rsidP="00CA50D7">
      <w:r>
        <w:t>- charakteryzuje kategorie archiwalne akt</w:t>
      </w:r>
    </w:p>
    <w:p w:rsidR="00CA50D7" w:rsidRDefault="00CA50D7" w:rsidP="00CA50D7">
      <w:r>
        <w:t>- wyjaśnia na czym polega brakowanie dokumentacji niearchiwalnej</w:t>
      </w:r>
    </w:p>
    <w:p w:rsidR="00CA50D7" w:rsidRDefault="00CA50D7" w:rsidP="00CA50D7">
      <w:r>
        <w:t>- charakteryzuje rodzaje archiwizacji danych</w:t>
      </w:r>
    </w:p>
    <w:p w:rsidR="00CA50D7" w:rsidRDefault="00CA50D7" w:rsidP="00CA50D7">
      <w:r>
        <w:t>- opisuje sposoby i technologie archiwizacji danych</w:t>
      </w:r>
    </w:p>
    <w:p w:rsidR="00CA50D7" w:rsidRDefault="00CA50D7" w:rsidP="00CA50D7">
      <w:r>
        <w:t>- omawia zasady ochrony danych osobowych</w:t>
      </w:r>
    </w:p>
    <w:p w:rsidR="00CA50D7" w:rsidRDefault="00CA50D7" w:rsidP="00CA50D7">
      <w:r>
        <w:t>- wyjaśnia na czym polega przetwarzanie danych osobowych</w:t>
      </w:r>
    </w:p>
    <w:p w:rsidR="00CA50D7" w:rsidRDefault="00CA50D7" w:rsidP="00CA50D7">
      <w:r>
        <w:t>- zna obowiązki pracownika w zakresie tajemnicy zawodowej</w:t>
      </w:r>
    </w:p>
    <w:p w:rsidR="00CA50D7" w:rsidRDefault="00CA50D7" w:rsidP="00CA50D7">
      <w:r>
        <w:t>-zna zasady ochrony danych osobowych</w:t>
      </w:r>
    </w:p>
    <w:p w:rsidR="00CA50D7" w:rsidRDefault="00CA50D7" w:rsidP="00CA50D7">
      <w:r>
        <w:t>- rozróżnia dane wrażliwe</w:t>
      </w:r>
    </w:p>
    <w:p w:rsidR="00CA50D7" w:rsidRDefault="00CA50D7" w:rsidP="00CA50D7">
      <w:r>
        <w:t>- wymienia konsekwencje naruszenia ochrony danych osobowych</w:t>
      </w:r>
    </w:p>
    <w:p w:rsidR="00CA50D7" w:rsidRDefault="00CA50D7" w:rsidP="00CA50D7">
      <w:r>
        <w:t>- omawia zadania pełnomocnika ochrony informacji</w:t>
      </w:r>
    </w:p>
    <w:p w:rsidR="00CA50D7" w:rsidRDefault="00CA50D7" w:rsidP="00CA50D7">
      <w:r>
        <w:t>-omawia rodzaje informacji niejawnych i podaje ich przykłady</w:t>
      </w:r>
    </w:p>
    <w:p w:rsidR="00CA50D7" w:rsidRDefault="00CA50D7" w:rsidP="00CA50D7">
      <w:r>
        <w:t>- podaje przykłady informacji stanowiących tajemnicę przedsiębiorstwa</w:t>
      </w:r>
    </w:p>
    <w:p w:rsidR="00CA50D7" w:rsidRDefault="00CA50D7" w:rsidP="00CA50D7">
      <w:r>
        <w:t>Ocenę DOBRĄ otrzymuje uczeń, który spełnił wymagania na ocenę dostateczną oraz:</w:t>
      </w:r>
    </w:p>
    <w:p w:rsidR="00CA50D7" w:rsidRDefault="00CA50D7" w:rsidP="00CA50D7">
      <w:r>
        <w:t>- omawia systemy kancelaryjne</w:t>
      </w:r>
    </w:p>
    <w:p w:rsidR="00CA50D7" w:rsidRDefault="00CA50D7" w:rsidP="00CA50D7">
      <w:r>
        <w:t>- ustala termin graniczny przechowywania archiwalnej dokumentacji</w:t>
      </w:r>
    </w:p>
    <w:p w:rsidR="00CA50D7" w:rsidRDefault="00CA50D7" w:rsidP="00CA50D7">
      <w:r>
        <w:t>- stosuje zasady oznaczania zbiorów archiwalnych przy archiwizacji dokumentacji</w:t>
      </w:r>
    </w:p>
    <w:p w:rsidR="00CA50D7" w:rsidRDefault="00CA50D7" w:rsidP="00CA50D7">
      <w:r>
        <w:t>- klasyfikuje dokumenty do odpowiedniej kategorii</w:t>
      </w:r>
    </w:p>
    <w:p w:rsidR="00CA50D7" w:rsidRDefault="00CA50D7" w:rsidP="00CA50D7">
      <w:r>
        <w:t>Ocenę BARDZO DOBRĄ otrzymuje uczeń, który spełnił wymagania na ocenę dobrą oraz:</w:t>
      </w:r>
    </w:p>
    <w:p w:rsidR="00CA50D7" w:rsidRDefault="00CA50D7" w:rsidP="00CA50D7">
      <w:r>
        <w:t>- przechowuje dokumenty zgodnie z przepisami prawa</w:t>
      </w:r>
    </w:p>
    <w:p w:rsidR="00CA50D7" w:rsidRDefault="00CA50D7" w:rsidP="00CA50D7">
      <w:r>
        <w:t>- sporządza opis akt spraw załatwionych</w:t>
      </w:r>
    </w:p>
    <w:p w:rsidR="00CA50D7" w:rsidRDefault="00CA50D7" w:rsidP="00CA50D7">
      <w:r>
        <w:t>- dobrze zna specjalistyczne pojęcia z działu i swobodnie się nimi posługuje</w:t>
      </w:r>
    </w:p>
    <w:p w:rsidR="00CA50D7" w:rsidRDefault="00CA50D7" w:rsidP="00CA50D7">
      <w:r>
        <w:t>- w pełni samodzielnie buduje wypowiedzi</w:t>
      </w:r>
    </w:p>
    <w:p w:rsidR="00CA50D7" w:rsidRDefault="00CA50D7" w:rsidP="00CA50D7">
      <w:r>
        <w:t>- stosuje posiadaną wiedzę do rozwiązywania problemów w nowych sytuacjach</w:t>
      </w:r>
    </w:p>
    <w:p w:rsidR="00CA50D7" w:rsidRDefault="00CA50D7" w:rsidP="00CA50D7">
      <w:r>
        <w:t>Ocenę CELUJĄCĄ otrzymuje uczeń, który spełnił wymagania na ocenę bardzo dobrą oraz:</w:t>
      </w:r>
    </w:p>
    <w:p w:rsidR="00CA50D7" w:rsidRDefault="00CA50D7" w:rsidP="00CA50D7">
      <w:r>
        <w:t>- samodzielnie i twórczo rozwija swoje zainteresowania</w:t>
      </w:r>
    </w:p>
    <w:p w:rsidR="00CA50D7" w:rsidRDefault="00CA50D7" w:rsidP="00CA50D7">
      <w:r>
        <w:t>- biegle posługuje się posiadaną wiedzą, używa fachowej terminologii</w:t>
      </w:r>
    </w:p>
    <w:p w:rsidR="00CA50D7" w:rsidRDefault="00CA50D7" w:rsidP="00CA50D7">
      <w:r>
        <w:t>- proponuje nietypowe rozwiązania zadań i problemów</w:t>
      </w:r>
    </w:p>
    <w:p w:rsidR="007654FB" w:rsidRDefault="00CA50D7" w:rsidP="00CA50D7">
      <w:r>
        <w:t>- jego wypowiedzi mają przemyślaną konstrukcję i nie zawierają żadnych błędów</w:t>
      </w:r>
    </w:p>
    <w:sectPr w:rsidR="007654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0D7"/>
    <w:rsid w:val="007654FB"/>
    <w:rsid w:val="00CA50D7"/>
    <w:rsid w:val="00D2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53148"/>
  <w15:chartTrackingRefBased/>
  <w15:docId w15:val="{25DCA73B-4AA6-4350-A9C1-BABF23853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1215</Words>
  <Characters>7290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Kołodziejczyk</dc:creator>
  <cp:keywords/>
  <dc:description/>
  <cp:lastModifiedBy>Sylwia Kołodziejczyk</cp:lastModifiedBy>
  <cp:revision>3</cp:revision>
  <dcterms:created xsi:type="dcterms:W3CDTF">2025-02-18T09:09:00Z</dcterms:created>
  <dcterms:modified xsi:type="dcterms:W3CDTF">2025-02-24T08:30:00Z</dcterms:modified>
</cp:coreProperties>
</file>