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79" w:rsidRDefault="00045F76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5D0E79" w:rsidRDefault="005D0E7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5D0E79" w:rsidRDefault="00045F76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TECHNIKUM BUDOWLANE</w:t>
      </w:r>
    </w:p>
    <w:p w:rsidR="005D0E79" w:rsidRDefault="00045F76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5</w:t>
      </w:r>
    </w:p>
    <w:p w:rsidR="005D0E79" w:rsidRDefault="005D0E7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5D0E79" w:rsidRDefault="00045F76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ORGANIZACJA I KONTROLA PRODUKCJI BUDOWLANEJ</w:t>
      </w:r>
    </w:p>
    <w:p w:rsidR="005D0E79" w:rsidRDefault="005D0E7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5D0E79" w:rsidRDefault="005D0E7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- odczytać informacje z dokumentacji </w:t>
            </w:r>
            <w:r>
              <w:rPr>
                <w:rFonts w:ascii="Arial" w:hAnsi="Arial"/>
              </w:rPr>
              <w:t>budowy dotyczące zagospodarowania terenu budowy oraz wykonywania robót ziemnych;</w:t>
            </w:r>
          </w:p>
          <w:p w:rsidR="005D0E79" w:rsidRDefault="00045F76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</w:pPr>
            <w:r>
              <w:rPr>
                <w:rFonts w:ascii="Arial" w:hAnsi="Arial"/>
              </w:rPr>
              <w:t xml:space="preserve">odczytać specyfikacje techniczne wykonania i odbioru robót, normy i instrukcje dotyczące zagospodarowania terenu budowy oraz wykonywania robót ziemnych;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odczytać informacj</w:t>
            </w:r>
            <w:r>
              <w:rPr>
                <w:rFonts w:ascii="Arial" w:hAnsi="Arial"/>
              </w:rPr>
              <w:t>e zawarte w dokumentacji budowy, specyfikacjach technicznych wykonania i odbioru robót, normach i instrukcjach dotyczących wykonywania rozbiórki obiektów budowlanych;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odczytać informacje zawarte w dokumentacji budowy, specyfikacjach technicznych wykonani</w:t>
            </w:r>
            <w:r>
              <w:rPr>
                <w:rFonts w:ascii="Arial" w:hAnsi="Arial"/>
              </w:rPr>
              <w:t>a i odbioru robót, normach i instrukcjach dotyczących wykonywania rozbiórki obiektów budowlanych;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odczytać informacje zawarte w dokumentacji budowy, specyfikacjach technicznych wykonania i odbioru robót, normach i instrukcjach dotyczących wykonywania ro</w:t>
            </w:r>
            <w:r>
              <w:rPr>
                <w:rFonts w:ascii="Arial" w:hAnsi="Arial"/>
              </w:rPr>
              <w:t>bót remontowych obiektów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odczytać informacje zawarte w dokumentacji budowy, specyfikacjach technicznych wykonania i odbioru robót, normach i instrukcjach dotyczących wykonywania budowlanych robót wykończeniowych;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odczytać z dokumentacji projektowej in</w:t>
            </w:r>
            <w:r>
              <w:rPr>
                <w:rFonts w:ascii="Arial" w:hAnsi="Arial"/>
              </w:rPr>
              <w:t>formacje dotyczące obiektów zaplecza administracyjno-socjalnego oraz obiektów tymczasowych;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określić podstawowe założenia organizacji placu budowy;</w:t>
            </w:r>
          </w:p>
          <w:p w:rsidR="005D0E79" w:rsidRDefault="00045F76">
            <w:pPr>
              <w:pStyle w:val="Standard"/>
              <w:jc w:val="both"/>
            </w:pPr>
            <w:r>
              <w:rPr>
                <w:rFonts w:ascii="Arial" w:hAnsi="Arial"/>
              </w:rPr>
              <w:t>- rozróżnić rodzaje budowli ziemnych;</w:t>
            </w:r>
          </w:p>
          <w:p w:rsidR="005D0E79" w:rsidRDefault="005D0E79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</w:t>
            </w:r>
            <w:r>
              <w:rPr>
                <w:rFonts w:ascii="Arial" w:hAnsi="Arial"/>
              </w:rPr>
              <w:t>nę dopuszczającą]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elementy dokumentacji budowy oraz specyfikacje techniczne wykonania i odbioru robót dotyczące zagospodarowania terenu budowy oraz wykonywania robót ziemnych;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ogólne zasady prowadzenia robót ziemnych oraz zabezpiec</w:t>
            </w:r>
            <w:r>
              <w:rPr>
                <w:rFonts w:ascii="Arial" w:hAnsi="Arial"/>
              </w:rPr>
              <w:t>zania skarp, wykopów i nasypów;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określić wyroby budowlane, środki transportu, sprzęt i narzędzia do wykonywania robót związanych z zagospodarowaniem terenu budowy oraz robót ziemnych;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określić cechy techniczne wyrobów budowlanych;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opisać środki </w:t>
            </w:r>
            <w:r>
              <w:rPr>
                <w:rFonts w:ascii="Arial" w:hAnsi="Arial"/>
              </w:rPr>
              <w:t>transportu, sprzęt i narzędzia;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części składowe dokumentacji budowy;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części składowe dokumentacji budowy, specyfikacje techniczne wykonania i odbioru robót, normy i instrukcje dotyczące wykonywania budowlanych robót wykończeniowyc</w:t>
            </w:r>
            <w:r>
              <w:rPr>
                <w:rFonts w:ascii="Arial" w:hAnsi="Arial"/>
              </w:rPr>
              <w:t>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sposoby wykonywania remontów obiektów budowlanych;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sposoby wykonywania robót rozbiórkowych obiektów budowlanych;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opisać zasady zabezpieczania i oznakowania terenu robót rozbiórkowych obiektów </w:t>
            </w:r>
            <w:r>
              <w:rPr>
                <w:rFonts w:ascii="Arial" w:hAnsi="Arial"/>
              </w:rPr>
              <w:lastRenderedPageBreak/>
              <w:t>budowlanych</w:t>
            </w:r>
          </w:p>
          <w:p w:rsidR="005D0E79" w:rsidRDefault="005D0E79">
            <w:pPr>
              <w:pStyle w:val="Default"/>
              <w:spacing w:after="47"/>
              <w:rPr>
                <w:rFonts w:ascii="Arial" w:hAnsi="Arial"/>
              </w:rPr>
            </w:pP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dobra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Uczeń </w:t>
            </w:r>
            <w:r>
              <w:rPr>
                <w:rFonts w:ascii="Arial" w:hAnsi="Arial"/>
              </w:rPr>
              <w:t>potrafi: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[po spełnieniu wymagań na ocenę dopuszczająca i dostateczną]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opisać zasady organizacji zespołów roboczych do wykonywania robót związanych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z zagospodarowaniem terenu budowy i robót ziemnych;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zespoły robocze;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części składo</w:t>
            </w:r>
            <w:r>
              <w:rPr>
                <w:rFonts w:ascii="Arial" w:hAnsi="Arial"/>
              </w:rPr>
              <w:t>we dokumentacji projektowej rozbiórki obiektów budowlanych;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przepisy dotyczące kontroli robót związanych z zagospodarowaniem terenu budowy i robót ziemnych;</w:t>
            </w:r>
          </w:p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sposoby wykonywania robót tynkarskich, malarskich, tapeciarskich, posadzkarsk</w:t>
            </w:r>
            <w:r>
              <w:rPr>
                <w:rFonts w:ascii="Arial" w:hAnsi="Arial"/>
              </w:rPr>
              <w:t xml:space="preserve">ich, okładzinowych i systemów suchej zabudowy;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rozpoznać technologie wykonania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rozróżnić specyfikacje techniczne wykonania i odbioru robót, normy i instrukcje dotyczące wykonywania robót budowlanych stanu surowego;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zasady doboru zespołów roboczych do wykonywania robót budowlanych stanu surowego;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5D0E79" w:rsidRDefault="00045F76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dopuszczającą, dostateczną i dobrą]</w:t>
            </w:r>
          </w:p>
          <w:p w:rsidR="005D0E79" w:rsidRDefault="00045F76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wyjaśnić zasady sporządzania rozliczenia wyrobów </w:t>
            </w:r>
            <w:r>
              <w:rPr>
                <w:rFonts w:ascii="Arial" w:hAnsi="Arial"/>
              </w:rPr>
              <w:t>budowlanych pochodzących z rozbiórki obiektów budowlanych;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przepisy dotyczące kontroli wykonywania robót rozbiórkowych obiektów budowlanych;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zasady wyboru zespołów roboczych do wykonywania robót rozbiórkowych obiektów budowlanych;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 xml:space="preserve">wyjaśnić przepisy prawa dotyczące kontroli wykonywania robót remontowych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doboru zespołów roboczych do wykonywania remontów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rozpoznać i rozróżnić wyroby budowlane, środki transportu, sprzęt i n</w:t>
            </w:r>
            <w:r>
              <w:rPr>
                <w:rFonts w:ascii="Arial" w:hAnsi="Arial"/>
              </w:rPr>
              <w:t xml:space="preserve">arzędzia do wykonywania remontów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rodzaje robót remontowych w obiektach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zasady planowania robót;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części składowe dokumentacji budowy, specyfikacje techniczne wykonania i odbioru robót, no</w:t>
            </w:r>
            <w:r>
              <w:rPr>
                <w:rFonts w:ascii="Arial" w:hAnsi="Arial"/>
              </w:rPr>
              <w:t xml:space="preserve">rmy i instrukcje dotyczące wykonywania robót remontowych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rozpoznać wyroby budowlane, środki transportu, sprzęt i narzędzia do wykonywania budowlanych robót wykończeniowych;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opisać zasady doboru zespołów roboczych do wykonywania </w:t>
            </w:r>
            <w:r>
              <w:rPr>
                <w:rFonts w:ascii="Arial" w:hAnsi="Arial"/>
              </w:rPr>
              <w:t>budowlanych robót wykończeniowych;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wyjaśnić przepisy prawa dotyczące kontroli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przepisy prawa i zasady dotyczące kontroli wykonywania robót budowlanych stanu surowego;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i wyjaśnić spos</w:t>
            </w:r>
            <w:r>
              <w:rPr>
                <w:rFonts w:ascii="Arial" w:hAnsi="Arial"/>
              </w:rPr>
              <w:t>oby wykonywania obiektów zaplecza administracyjno-socjalnego oraz obiektów tymczasowych;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dobrać sposoby wykonywania tych obiektów do założeń projektu budowlanego;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lastRenderedPageBreak/>
              <w:t>- określić sposoby wykonywania robót ziemnych oraz zabezpieczania skarp, wykopów i nasypó</w:t>
            </w:r>
            <w:r>
              <w:rPr>
                <w:rFonts w:ascii="Arial" w:hAnsi="Arial"/>
              </w:rPr>
              <w:t xml:space="preserve">w;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dostosować sposoby wykonywania robót ziemnych oraz zabezpieczania skarp, wykopów i nasypów do rodzaju robót i warunków wodno-gruntowych;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dobrać wyroby budowlane, środki transportu, sprzęt i narzędzia do wykonywania robót związanych z zagospodarowa</w:t>
            </w:r>
            <w:r>
              <w:rPr>
                <w:rFonts w:ascii="Arial" w:hAnsi="Arial"/>
              </w:rPr>
              <w:t>niem terenu budowy oraz robót ziemnych;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celująca</w:t>
            </w:r>
          </w:p>
        </w:tc>
      </w:tr>
      <w:tr w:rsidR="005D0E79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E79" w:rsidRDefault="00045F7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dopuszczającą, dostateczną, dobrą i bardzo dobrą]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dostosować sposoby zabezpieczania i oznakowania terenu robót rozbiórkowych obiektów budowlanych do</w:t>
            </w:r>
            <w:r>
              <w:rPr>
                <w:rFonts w:ascii="Arial" w:hAnsi="Arial"/>
              </w:rPr>
              <w:t xml:space="preserve"> charakteru robót oraz wielkości i rodzaju obiektu;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dostosować sposoby wykonywania robót rozbiórkowych obiektów budowlanych do rodzaju i wielkości obiektu oraz do zakresu robót rozbiórkowych;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dostosować i wybiera środki transportu, sprzęt i narzędzia</w:t>
            </w:r>
            <w:r>
              <w:rPr>
                <w:rFonts w:ascii="Arial" w:hAnsi="Arial"/>
              </w:rPr>
              <w:t xml:space="preserve"> do wykonywania robót;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dobrać zespoły robocze i koordynuje ich prace;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przepisy dotyczące kontroli wykonywania robót;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elementy rozliczenia wyrobów budowlanych pochodzących z rozbiórki;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dostosować sposoby wykonywania remontów ob</w:t>
            </w:r>
            <w:r>
              <w:rPr>
                <w:rFonts w:ascii="Arial" w:hAnsi="Arial"/>
              </w:rPr>
              <w:t>iektów budowlanych do rodzaju obiektu i zakresu remontu;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wyroby budowlane, środki transportu, sprzęt i narzędzia do wykonywania remontów;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zespoły robocze i koordynuje ich prace;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przepisy prawa dotyczące kontroli;</w:t>
            </w:r>
          </w:p>
          <w:p w:rsidR="005D0E79" w:rsidRDefault="00045F7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</w:t>
            </w:r>
            <w:r>
              <w:rPr>
                <w:rFonts w:ascii="Arial" w:hAnsi="Arial"/>
              </w:rPr>
              <w:t xml:space="preserve"> dokumentację projektową rozbiórki obiektów budowlanych;</w:t>
            </w:r>
          </w:p>
          <w:p w:rsidR="005D0E79" w:rsidRDefault="00045F76">
            <w:pPr>
              <w:pStyle w:val="Default"/>
              <w:spacing w:after="4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</w:tbl>
    <w:p w:rsidR="005D0E79" w:rsidRDefault="005D0E79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sectPr w:rsidR="005D0E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5F76">
      <w:r>
        <w:separator/>
      </w:r>
    </w:p>
  </w:endnote>
  <w:endnote w:type="continuationSeparator" w:id="0">
    <w:p w:rsidR="00000000" w:rsidRDefault="0004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5F76">
      <w:r>
        <w:rPr>
          <w:color w:val="000000"/>
        </w:rPr>
        <w:separator/>
      </w:r>
    </w:p>
  </w:footnote>
  <w:footnote w:type="continuationSeparator" w:id="0">
    <w:p w:rsidR="00000000" w:rsidRDefault="00045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E2DF3"/>
    <w:multiLevelType w:val="multilevel"/>
    <w:tmpl w:val="EE7A55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D0E79"/>
    <w:rsid w:val="00045F76"/>
    <w:rsid w:val="005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F5D8E-741B-499B-8591-F561CE42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Symbol" w:hAnsi="Symbol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2025-08-31T16:21:00Z</dcterms:created>
  <dcterms:modified xsi:type="dcterms:W3CDTF">2025-08-31T16:21:00Z</dcterms:modified>
</cp:coreProperties>
</file>