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361E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Technikum Ekonomiczne im. Emilii Plater</w:t>
      </w:r>
    </w:p>
    <w:p w14:paraId="7DC1123C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Zespole Szkół Ponadpodstawowych</w:t>
      </w:r>
    </w:p>
    <w:p w14:paraId="72E57304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Zgorzelcu</w:t>
      </w:r>
    </w:p>
    <w:p w14:paraId="677A5DF5" w14:textId="77777777" w:rsidR="006E2F83" w:rsidRDefault="006E2F83" w:rsidP="006E2F83">
      <w:pPr>
        <w:jc w:val="center"/>
        <w:rPr>
          <w:b/>
          <w:bCs/>
          <w:sz w:val="28"/>
          <w:szCs w:val="28"/>
        </w:rPr>
      </w:pPr>
    </w:p>
    <w:p w14:paraId="5C73636F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51BA7496" w14:textId="0406F0B3" w:rsidR="006E2F83" w:rsidRDefault="00B856DF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przedmiot</w:t>
      </w:r>
      <w:r w:rsidR="006E2F83">
        <w:rPr>
          <w:b/>
          <w:bCs/>
          <w:sz w:val="24"/>
          <w:szCs w:val="24"/>
        </w:rPr>
        <w:t xml:space="preserve">: </w:t>
      </w:r>
      <w:r w:rsidR="00DA4A6D" w:rsidRPr="00DA4A6D">
        <w:rPr>
          <w:rStyle w:val="size"/>
          <w:b/>
          <w:bCs/>
          <w:sz w:val="24"/>
          <w:szCs w:val="24"/>
        </w:rPr>
        <w:t>Towar jako przedmiot handlu</w:t>
      </w:r>
      <w:r w:rsidR="005D5BCC">
        <w:rPr>
          <w:rStyle w:val="size"/>
          <w:b/>
          <w:bCs/>
          <w:sz w:val="24"/>
          <w:szCs w:val="24"/>
        </w:rPr>
        <w:t xml:space="preserve"> </w:t>
      </w:r>
      <w:r w:rsidR="00DA4A6D" w:rsidRPr="00DA4A6D">
        <w:rPr>
          <w:rStyle w:val="size"/>
          <w:b/>
          <w:bCs/>
          <w:sz w:val="24"/>
          <w:szCs w:val="24"/>
        </w:rPr>
        <w:t>klasa I</w:t>
      </w:r>
      <w:r w:rsidR="00132571">
        <w:rPr>
          <w:rStyle w:val="size"/>
          <w:b/>
          <w:bCs/>
          <w:sz w:val="24"/>
          <w:szCs w:val="24"/>
        </w:rPr>
        <w:t>I</w:t>
      </w:r>
      <w:r w:rsidR="00DA4A6D" w:rsidRPr="00DA4A6D">
        <w:rPr>
          <w:rStyle w:val="size"/>
          <w:b/>
          <w:bCs/>
          <w:sz w:val="24"/>
          <w:szCs w:val="24"/>
        </w:rPr>
        <w:t xml:space="preserve"> </w:t>
      </w:r>
      <w:r w:rsidR="002924D0">
        <w:rPr>
          <w:rStyle w:val="size"/>
          <w:b/>
          <w:bCs/>
          <w:sz w:val="24"/>
          <w:szCs w:val="24"/>
        </w:rPr>
        <w:t xml:space="preserve">, </w:t>
      </w:r>
      <w:r w:rsidR="00DA4A6D" w:rsidRPr="00DA4A6D">
        <w:rPr>
          <w:rStyle w:val="size"/>
          <w:b/>
          <w:bCs/>
          <w:sz w:val="24"/>
          <w:szCs w:val="24"/>
        </w:rPr>
        <w:t>szkoła branżowa</w:t>
      </w:r>
      <w:r w:rsidR="00DA4A6D" w:rsidRPr="00DA4A6D">
        <w:rPr>
          <w:b/>
          <w:bCs/>
          <w:sz w:val="24"/>
          <w:szCs w:val="24"/>
        </w:rPr>
        <w:t xml:space="preserve"> </w:t>
      </w:r>
      <w:r w:rsidR="00E00C0F">
        <w:rPr>
          <w:b/>
          <w:bCs/>
          <w:sz w:val="24"/>
          <w:szCs w:val="24"/>
        </w:rPr>
        <w:t>2025/2026</w:t>
      </w:r>
      <w:bookmarkStart w:id="0" w:name="_GoBack"/>
      <w:bookmarkEnd w:id="0"/>
    </w:p>
    <w:p w14:paraId="79178178" w14:textId="5A8A97C2" w:rsidR="006E2F83" w:rsidRDefault="006E2F83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Program nauczania</w:t>
      </w:r>
      <w:r w:rsidR="00DA4A6D">
        <w:rPr>
          <w:b/>
          <w:bCs/>
          <w:sz w:val="24"/>
          <w:szCs w:val="24"/>
        </w:rPr>
        <w:t xml:space="preserve">: Sprzedawca - </w:t>
      </w:r>
      <w:r w:rsidR="005D5BCC">
        <w:rPr>
          <w:b/>
          <w:bCs/>
          <w:sz w:val="24"/>
          <w:szCs w:val="24"/>
        </w:rPr>
        <w:t>522301</w:t>
      </w:r>
    </w:p>
    <w:p w14:paraId="15CED6C7" w14:textId="77777777" w:rsidR="006E2F83" w:rsidRDefault="006E2F83" w:rsidP="006E2F83">
      <w:pPr>
        <w:jc w:val="center"/>
        <w:rPr>
          <w:sz w:val="24"/>
          <w:szCs w:val="24"/>
        </w:rPr>
      </w:pPr>
    </w:p>
    <w:p w14:paraId="3B123F46" w14:textId="77777777" w:rsidR="006E2F83" w:rsidRDefault="006E2F83" w:rsidP="006E2F83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461235FF" w14:textId="77777777" w:rsidR="006E2F83" w:rsidRDefault="006E2F83" w:rsidP="006E2F83">
      <w:pPr>
        <w:jc w:val="center"/>
        <w:rPr>
          <w:sz w:val="24"/>
          <w:szCs w:val="24"/>
        </w:rPr>
      </w:pPr>
    </w:p>
    <w:p w14:paraId="43AE621C" w14:textId="77777777" w:rsidR="006E2F83" w:rsidRDefault="006E2F83" w:rsidP="006E2F83">
      <w:pPr>
        <w:jc w:val="center"/>
        <w:rPr>
          <w:sz w:val="24"/>
          <w:szCs w:val="24"/>
        </w:rPr>
      </w:pPr>
    </w:p>
    <w:p w14:paraId="13F6AA49" w14:textId="77777777" w:rsidR="006E2F83" w:rsidRDefault="006E2F83" w:rsidP="006E2F83">
      <w:pPr>
        <w:jc w:val="center"/>
        <w:rPr>
          <w:sz w:val="24"/>
          <w:szCs w:val="24"/>
        </w:rPr>
      </w:pPr>
    </w:p>
    <w:p w14:paraId="78EF6B63" w14:textId="77777777" w:rsidR="006E2F83" w:rsidRDefault="006E2F83" w:rsidP="006E2F83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13F7B000" w14:textId="77777777" w:rsidR="006E2F83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2027AD5E" w14:textId="0A6022EE" w:rsidR="006E2F83" w:rsidRPr="00DA4A6D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3028ADE1" w14:textId="77777777" w:rsidR="00DA4A6D" w:rsidRPr="005D5BCC" w:rsidRDefault="00DA4A6D" w:rsidP="004E3F1B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 xml:space="preserve">Iwona </w:t>
      </w:r>
      <w:proofErr w:type="spellStart"/>
      <w:r w:rsidRPr="005D5BCC">
        <w:rPr>
          <w:rFonts w:eastAsia="Times New Roman" w:cstheme="minorHAnsi"/>
          <w:sz w:val="24"/>
          <w:szCs w:val="24"/>
          <w:lang w:eastAsia="pl-PL"/>
        </w:rPr>
        <w:t>Wielgosik</w:t>
      </w:r>
      <w:proofErr w:type="spellEnd"/>
      <w:r w:rsidRPr="005D5BCC">
        <w:rPr>
          <w:rFonts w:eastAsia="Times New Roman" w:cstheme="minorHAnsi"/>
          <w:sz w:val="24"/>
          <w:szCs w:val="24"/>
          <w:lang w:eastAsia="pl-PL"/>
        </w:rPr>
        <w:t>, Towar jako przedmiot handlu HAN.01. Prowadzenie sprzedaży.</w:t>
      </w:r>
    </w:p>
    <w:p w14:paraId="2528BD69" w14:textId="5F8891F9" w:rsidR="00DA4A6D" w:rsidRPr="005D5BCC" w:rsidRDefault="00DA4A6D" w:rsidP="00DA4A6D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>Wydawnictwo eMP</w:t>
      </w:r>
      <w:r w:rsidRPr="005D5BCC">
        <w:rPr>
          <w:rFonts w:eastAsia="Times New Roman" w:cstheme="minorHAnsi"/>
          <w:i/>
          <w:iCs/>
          <w:sz w:val="24"/>
          <w:szCs w:val="24"/>
          <w:lang w:eastAsia="pl-PL"/>
        </w:rPr>
        <w:t>i</w:t>
      </w:r>
      <w:r w:rsidRPr="005D5BCC"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r w:rsidR="005D5BCC">
        <w:rPr>
          <w:rFonts w:eastAsia="Times New Roman" w:cstheme="minorHAnsi"/>
          <w:sz w:val="24"/>
          <w:szCs w:val="24"/>
          <w:vertAlign w:val="superscript"/>
          <w:lang w:eastAsia="pl-PL"/>
        </w:rPr>
        <w:t xml:space="preserve"> </w:t>
      </w:r>
      <w:r w:rsidRPr="005D5BCC">
        <w:rPr>
          <w:rFonts w:eastAsia="Times New Roman" w:cstheme="minorHAnsi"/>
          <w:sz w:val="24"/>
          <w:szCs w:val="24"/>
          <w:lang w:eastAsia="pl-PL"/>
        </w:rPr>
        <w:t>Mariana Pietraszewskiego s.c.</w:t>
      </w:r>
    </w:p>
    <w:p w14:paraId="179217C0" w14:textId="07ACBAC9" w:rsidR="006E2F83" w:rsidRDefault="006E2F83" w:rsidP="006E2F8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wzory dokumentów</w:t>
      </w:r>
    </w:p>
    <w:p w14:paraId="53D246AB" w14:textId="13A86A42" w:rsidR="006E2F83" w:rsidRDefault="006E2F83" w:rsidP="006E2F83">
      <w:pPr>
        <w:rPr>
          <w:sz w:val="24"/>
          <w:szCs w:val="24"/>
        </w:rPr>
      </w:pPr>
    </w:p>
    <w:p w14:paraId="3F013387" w14:textId="77777777" w:rsidR="005D5BCC" w:rsidRDefault="005D5BCC" w:rsidP="006E2F83">
      <w:pPr>
        <w:rPr>
          <w:sz w:val="24"/>
          <w:szCs w:val="24"/>
        </w:rPr>
      </w:pPr>
    </w:p>
    <w:p w14:paraId="5A645A5D" w14:textId="77777777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lastRenderedPageBreak/>
        <w:t>Wymagania edukacyjne niezbędne do otrzymania przez ucznia poszczególnych śródrocznych i rocznych ocen</w:t>
      </w:r>
    </w:p>
    <w:p w14:paraId="56EB8810" w14:textId="30E650C7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 xml:space="preserve">klasyfikacyjnych z </w:t>
      </w:r>
      <w:r w:rsidR="002924D0">
        <w:rPr>
          <w:b/>
          <w:bCs/>
        </w:rPr>
        <w:t>p</w:t>
      </w:r>
      <w:r w:rsidR="004E3F1B">
        <w:rPr>
          <w:b/>
          <w:bCs/>
        </w:rPr>
        <w:t>rzedmiotu</w:t>
      </w:r>
      <w:r w:rsidR="002924D0">
        <w:rPr>
          <w:b/>
          <w:bCs/>
        </w:rPr>
        <w:t>: TOWAR JAKO PRZEDMIOT HANDLU</w:t>
      </w:r>
    </w:p>
    <w:p w14:paraId="65B8462D" w14:textId="50509FDC" w:rsidR="00941E16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>Klasa I</w:t>
      </w:r>
      <w:r w:rsidR="002330C2">
        <w:rPr>
          <w:b/>
          <w:bCs/>
        </w:rPr>
        <w:t>I</w:t>
      </w:r>
      <w:r w:rsidRPr="006E2F83">
        <w:rPr>
          <w:b/>
          <w:bCs/>
        </w:rPr>
        <w:t xml:space="preserve"> Branżowa Szkoła</w:t>
      </w:r>
    </w:p>
    <w:tbl>
      <w:tblPr>
        <w:tblStyle w:val="Tabela-Siatka"/>
        <w:tblW w:w="14203" w:type="dxa"/>
        <w:tblLook w:val="04A0" w:firstRow="1" w:lastRow="0" w:firstColumn="1" w:lastColumn="0" w:noHBand="0" w:noVBand="1"/>
      </w:tblPr>
      <w:tblGrid>
        <w:gridCol w:w="2840"/>
        <w:gridCol w:w="2841"/>
        <w:gridCol w:w="2839"/>
        <w:gridCol w:w="2840"/>
        <w:gridCol w:w="2843"/>
      </w:tblGrid>
      <w:tr w:rsidR="00D915C5" w14:paraId="5E2C73FD" w14:textId="77777777" w:rsidTr="00D915C5">
        <w:trPr>
          <w:trHeight w:val="369"/>
        </w:trPr>
        <w:tc>
          <w:tcPr>
            <w:tcW w:w="14203" w:type="dxa"/>
            <w:gridSpan w:val="5"/>
          </w:tcPr>
          <w:p w14:paraId="1B4C6E34" w14:textId="703F79D6" w:rsidR="00D915C5" w:rsidRDefault="00D915C5" w:rsidP="006E2F83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WYMAGANIA EDUKACYJNE Z TOWAROZNAWSTWA</w:t>
            </w:r>
          </w:p>
        </w:tc>
      </w:tr>
      <w:tr w:rsidR="00D915C5" w14:paraId="19673F3A" w14:textId="77777777" w:rsidTr="00D915C5">
        <w:trPr>
          <w:trHeight w:val="738"/>
        </w:trPr>
        <w:tc>
          <w:tcPr>
            <w:tcW w:w="2839" w:type="dxa"/>
          </w:tcPr>
          <w:p w14:paraId="3E03266A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konieczne</w:t>
            </w:r>
          </w:p>
          <w:p w14:paraId="59B2ADBD" w14:textId="19E5864E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dopuszczająca)</w:t>
            </w:r>
          </w:p>
        </w:tc>
        <w:tc>
          <w:tcPr>
            <w:tcW w:w="2840" w:type="dxa"/>
          </w:tcPr>
          <w:p w14:paraId="0916A270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podstawowe</w:t>
            </w:r>
          </w:p>
          <w:p w14:paraId="36C02066" w14:textId="4462487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dostateczna)</w:t>
            </w:r>
          </w:p>
        </w:tc>
        <w:tc>
          <w:tcPr>
            <w:tcW w:w="2840" w:type="dxa"/>
          </w:tcPr>
          <w:p w14:paraId="128D9877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rozszerzające</w:t>
            </w:r>
          </w:p>
          <w:p w14:paraId="03A7C2BF" w14:textId="5D1EBE02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dobra)</w:t>
            </w:r>
          </w:p>
        </w:tc>
        <w:tc>
          <w:tcPr>
            <w:tcW w:w="2840" w:type="dxa"/>
          </w:tcPr>
          <w:p w14:paraId="007D0C22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dopełniające</w:t>
            </w:r>
          </w:p>
          <w:p w14:paraId="55E6DD1F" w14:textId="584729B3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bardzo dobra)</w:t>
            </w:r>
          </w:p>
        </w:tc>
        <w:tc>
          <w:tcPr>
            <w:tcW w:w="2844" w:type="dxa"/>
          </w:tcPr>
          <w:p w14:paraId="25BC7046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wykraczające</w:t>
            </w:r>
          </w:p>
          <w:p w14:paraId="6A6AAC77" w14:textId="492BFBF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celująca)</w:t>
            </w:r>
          </w:p>
        </w:tc>
      </w:tr>
      <w:tr w:rsidR="00D915C5" w14:paraId="5C36F86A" w14:textId="77777777" w:rsidTr="00D915C5">
        <w:trPr>
          <w:trHeight w:val="807"/>
        </w:trPr>
        <w:tc>
          <w:tcPr>
            <w:tcW w:w="14203" w:type="dxa"/>
            <w:gridSpan w:val="5"/>
          </w:tcPr>
          <w:p w14:paraId="3251FB74" w14:textId="77777777" w:rsidR="00D915C5" w:rsidRDefault="00D915C5" w:rsidP="00D915C5">
            <w:pPr>
              <w:jc w:val="center"/>
              <w:rPr>
                <w:b/>
                <w:bCs/>
              </w:rPr>
            </w:pPr>
          </w:p>
          <w:p w14:paraId="4E61EE55" w14:textId="4F19C48E" w:rsidR="00845F74" w:rsidRPr="00845F74" w:rsidRDefault="00D915C5" w:rsidP="00845F74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 xml:space="preserve">Obowiązujący zakres materiału: </w:t>
            </w:r>
            <w:r w:rsidR="00845F74" w:rsidRPr="00845F74">
              <w:rPr>
                <w:b/>
                <w:bCs/>
              </w:rPr>
              <w:t xml:space="preserve">oznakowanie towarów, konserwacja towarów  </w:t>
            </w:r>
            <w:r w:rsidR="00845F74">
              <w:rPr>
                <w:b/>
                <w:bCs/>
              </w:rPr>
              <w:t>oraz</w:t>
            </w:r>
          </w:p>
          <w:p w14:paraId="2F474536" w14:textId="37D729D1" w:rsidR="00D915C5" w:rsidRPr="00D915C5" w:rsidRDefault="00845F74" w:rsidP="00845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845F74">
              <w:rPr>
                <w:b/>
                <w:bCs/>
              </w:rPr>
              <w:t>harakterystyka towaroznawcza żywności: mleko, mięso, drób, ryby, tłuszcze</w:t>
            </w:r>
            <w:r>
              <w:rPr>
                <w:b/>
                <w:bCs/>
              </w:rPr>
              <w:t xml:space="preserve">, owoce, </w:t>
            </w:r>
            <w:r w:rsidRPr="00845F74">
              <w:rPr>
                <w:b/>
                <w:bCs/>
              </w:rPr>
              <w:t>warzywa, ziemniaki i ich przetwory, zboża, cukier, miód, wyroby cukiernicze, konce</w:t>
            </w:r>
            <w:r>
              <w:rPr>
                <w:b/>
                <w:bCs/>
              </w:rPr>
              <w:t xml:space="preserve">ntraty </w:t>
            </w:r>
            <w:r w:rsidRPr="00845F74">
              <w:rPr>
                <w:b/>
                <w:bCs/>
              </w:rPr>
              <w:t xml:space="preserve">spożywcze, używki </w:t>
            </w:r>
            <w:r w:rsidR="00A52BC6">
              <w:rPr>
                <w:b/>
                <w:bCs/>
              </w:rPr>
              <w:t xml:space="preserve">, napoje alkoholowe </w:t>
            </w:r>
            <w:r w:rsidRPr="00845F74">
              <w:rPr>
                <w:b/>
                <w:bCs/>
              </w:rPr>
              <w:t>i przyprawy</w:t>
            </w:r>
          </w:p>
        </w:tc>
      </w:tr>
      <w:tr w:rsidR="00D915C5" w14:paraId="43C44CFB" w14:textId="77777777" w:rsidTr="00AD5F65">
        <w:trPr>
          <w:trHeight w:val="386"/>
        </w:trPr>
        <w:tc>
          <w:tcPr>
            <w:tcW w:w="2840" w:type="dxa"/>
          </w:tcPr>
          <w:p w14:paraId="7708F999" w14:textId="7D107F40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2E5C66AF" w14:textId="5A92EEF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0" w:type="dxa"/>
          </w:tcPr>
          <w:p w14:paraId="29DC040B" w14:textId="51E5EA12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7893E3DF" w14:textId="7C518FCC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3FD0AE87" w14:textId="60068E7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</w:tr>
      <w:tr w:rsidR="00D915C5" w14:paraId="5D2C10F5" w14:textId="77777777" w:rsidTr="00AD5F65">
        <w:trPr>
          <w:trHeight w:val="386"/>
        </w:trPr>
        <w:tc>
          <w:tcPr>
            <w:tcW w:w="2840" w:type="dxa"/>
          </w:tcPr>
          <w:p w14:paraId="6EEDF7A1" w14:textId="77777777" w:rsidR="00D915C5" w:rsidRDefault="00845F74" w:rsidP="00ED016E">
            <w:r w:rsidRPr="00845F74">
              <w:t>*wie czym są znaki na opakowaniach</w:t>
            </w:r>
          </w:p>
          <w:p w14:paraId="4A5E3843" w14:textId="77777777" w:rsidR="00845F74" w:rsidRDefault="00845F74" w:rsidP="00ED016E"/>
          <w:p w14:paraId="1BA14818" w14:textId="77777777" w:rsidR="00845F74" w:rsidRDefault="00845F74" w:rsidP="00ED016E">
            <w:r>
              <w:t xml:space="preserve">*definiuje terminy: znak towarowy, oznaczenia informacyjne, skład wyrobu, kod kreskowy, znak jakości) </w:t>
            </w:r>
          </w:p>
          <w:p w14:paraId="15578DD3" w14:textId="77777777" w:rsidR="00845F74" w:rsidRDefault="00845F74" w:rsidP="00ED016E">
            <w:r>
              <w:t xml:space="preserve"> </w:t>
            </w:r>
          </w:p>
          <w:p w14:paraId="5AE8879B" w14:textId="77777777" w:rsidR="00845F74" w:rsidRDefault="00845F74" w:rsidP="00ED016E">
            <w:r>
              <w:t xml:space="preserve">*definiuje terminy: żywność, składniki pokarmowe, GDA, węglowodany, tłuszcze, białka, składniki mineralne) </w:t>
            </w:r>
          </w:p>
          <w:p w14:paraId="25A728BE" w14:textId="77777777" w:rsidR="00845F74" w:rsidRDefault="00845F74" w:rsidP="00ED016E">
            <w:r>
              <w:t xml:space="preserve"> </w:t>
            </w:r>
          </w:p>
          <w:p w14:paraId="18D2B5ED" w14:textId="77777777" w:rsidR="00845F74" w:rsidRDefault="00845F74" w:rsidP="00ED016E">
            <w:r>
              <w:t xml:space="preserve">*dokonuje charakterystyki produktów zbożowych </w:t>
            </w:r>
          </w:p>
          <w:p w14:paraId="669A01B6" w14:textId="77777777" w:rsidR="00845F74" w:rsidRDefault="00845F74" w:rsidP="00ED016E">
            <w:r>
              <w:t xml:space="preserve"> </w:t>
            </w:r>
          </w:p>
          <w:p w14:paraId="58E3118E" w14:textId="3F445B8C" w:rsidR="002E74EC" w:rsidRDefault="00845F74" w:rsidP="00ED016E">
            <w:r>
              <w:lastRenderedPageBreak/>
              <w:t>*definiuje terminy: nabiał, mleko, przetwory mleczne, mięso,</w:t>
            </w:r>
            <w:r w:rsidR="002E74EC">
              <w:t xml:space="preserve"> wędliny, wyroby garmażeryjne, konserwy mięsne, owoce morza, cukier, miód, słodzik, wyroby cukiernicze, koncentraty spożywcze, napój, sok, nektar, napój alkoholowy i bezalkoholowy, wino, piwo, używki, żywność funkcjonalna i wygodna  </w:t>
            </w:r>
          </w:p>
          <w:p w14:paraId="1A255446" w14:textId="77777777" w:rsidR="002E74EC" w:rsidRDefault="002E74EC" w:rsidP="00ED016E">
            <w:r>
              <w:t xml:space="preserve"> </w:t>
            </w:r>
          </w:p>
          <w:p w14:paraId="251EB32F" w14:textId="77777777" w:rsidR="002E74EC" w:rsidRDefault="002E74EC" w:rsidP="00ED016E">
            <w:r>
              <w:t xml:space="preserve"> </w:t>
            </w:r>
          </w:p>
          <w:p w14:paraId="4BA6A28D" w14:textId="25CCDCEE" w:rsidR="00845F74" w:rsidRPr="004E3F1B" w:rsidRDefault="002E74EC" w:rsidP="00ED016E">
            <w:r>
              <w:t xml:space="preserve"> </w:t>
            </w:r>
          </w:p>
        </w:tc>
        <w:tc>
          <w:tcPr>
            <w:tcW w:w="2841" w:type="dxa"/>
          </w:tcPr>
          <w:p w14:paraId="19EA1DF0" w14:textId="77777777" w:rsidR="00A660A1" w:rsidRDefault="00845F74" w:rsidP="00845F74">
            <w:r w:rsidRPr="00845F74">
              <w:lastRenderedPageBreak/>
              <w:t>*wie jaką funkcję pełnią znaki na opakowaniach</w:t>
            </w:r>
          </w:p>
          <w:p w14:paraId="27E77CBF" w14:textId="77777777" w:rsidR="00845F74" w:rsidRDefault="00845F74" w:rsidP="00845F74"/>
          <w:p w14:paraId="76A97916" w14:textId="77777777" w:rsidR="00845F74" w:rsidRDefault="00845F74" w:rsidP="00845F74">
            <w:r>
              <w:t xml:space="preserve">*wie z czego składa się oznakowanie opakowań transportowych </w:t>
            </w:r>
          </w:p>
          <w:p w14:paraId="5E9728B1" w14:textId="77777777" w:rsidR="00845F74" w:rsidRDefault="00845F74" w:rsidP="00845F74">
            <w:r>
              <w:t xml:space="preserve"> </w:t>
            </w:r>
          </w:p>
          <w:p w14:paraId="6800F720" w14:textId="77777777" w:rsidR="00845F74" w:rsidRDefault="00845F74" w:rsidP="00845F74">
            <w:r>
              <w:t xml:space="preserve">*zna zasady umieszczania znaków na opakowaniach </w:t>
            </w:r>
          </w:p>
          <w:p w14:paraId="081564E3" w14:textId="77777777" w:rsidR="00845F74" w:rsidRDefault="00845F74" w:rsidP="00845F74">
            <w:r>
              <w:t xml:space="preserve"> </w:t>
            </w:r>
          </w:p>
          <w:p w14:paraId="37CC1F46" w14:textId="77777777" w:rsidR="00845F74" w:rsidRDefault="00845F74" w:rsidP="00845F74">
            <w:r>
              <w:t xml:space="preserve">*wymienia funkcje znaku towarowego </w:t>
            </w:r>
          </w:p>
          <w:p w14:paraId="2CD88CDC" w14:textId="77777777" w:rsidR="00845F74" w:rsidRDefault="00845F74" w:rsidP="00845F74">
            <w:r>
              <w:t xml:space="preserve"> </w:t>
            </w:r>
          </w:p>
          <w:p w14:paraId="0AA091E4" w14:textId="77777777" w:rsidR="00845F74" w:rsidRDefault="00845F74" w:rsidP="00845F74">
            <w:r>
              <w:t xml:space="preserve">*wie czym są kody EAN </w:t>
            </w:r>
          </w:p>
          <w:p w14:paraId="4D09939F" w14:textId="77777777" w:rsidR="00845F74" w:rsidRDefault="00845F74" w:rsidP="00845F74">
            <w:r>
              <w:t xml:space="preserve">13 </w:t>
            </w:r>
          </w:p>
          <w:p w14:paraId="037112A8" w14:textId="77777777" w:rsidR="00845F74" w:rsidRDefault="00845F74" w:rsidP="00845F74">
            <w:r>
              <w:t xml:space="preserve"> </w:t>
            </w:r>
          </w:p>
          <w:p w14:paraId="23E56CFB" w14:textId="77777777" w:rsidR="00845F74" w:rsidRDefault="00845F74" w:rsidP="00845F74">
            <w:r>
              <w:t xml:space="preserve">*wyjaśnia znaczenie znaków: </w:t>
            </w:r>
          </w:p>
          <w:p w14:paraId="2C08145E" w14:textId="012F9DD2" w:rsidR="002E74EC" w:rsidRDefault="00845F74" w:rsidP="002E74EC">
            <w:r>
              <w:lastRenderedPageBreak/>
              <w:t>bezpieczeństwa, oznaczeń reklamowych, ekologicznych, przydatności do</w:t>
            </w:r>
            <w:r w:rsidR="002E74EC">
              <w:t xml:space="preserve"> recyklingu </w:t>
            </w:r>
          </w:p>
          <w:p w14:paraId="4D02314A" w14:textId="77777777" w:rsidR="002E74EC" w:rsidRDefault="002E74EC" w:rsidP="002E74EC">
            <w:r>
              <w:t xml:space="preserve"> </w:t>
            </w:r>
          </w:p>
          <w:p w14:paraId="6829C73C" w14:textId="77777777" w:rsidR="002E74EC" w:rsidRDefault="002E74EC" w:rsidP="002E74EC">
            <w:r>
              <w:t xml:space="preserve">*potrafi wyjaśnić oznaczenia na towarach spożywczych </w:t>
            </w:r>
          </w:p>
          <w:p w14:paraId="25CD4375" w14:textId="77777777" w:rsidR="002E74EC" w:rsidRDefault="002E74EC" w:rsidP="002E74EC">
            <w:r>
              <w:t xml:space="preserve"> </w:t>
            </w:r>
          </w:p>
          <w:p w14:paraId="4EA1A03E" w14:textId="77777777" w:rsidR="002E74EC" w:rsidRDefault="002E74EC" w:rsidP="002E74EC">
            <w:r>
              <w:t xml:space="preserve">*zna klasyfikację żywności: przetworzoną i nieprzetworzoną </w:t>
            </w:r>
          </w:p>
          <w:p w14:paraId="298D41F7" w14:textId="77777777" w:rsidR="002E74EC" w:rsidRDefault="002E74EC" w:rsidP="002E74EC">
            <w:r>
              <w:t xml:space="preserve"> </w:t>
            </w:r>
          </w:p>
          <w:p w14:paraId="2B287999" w14:textId="77777777" w:rsidR="002E74EC" w:rsidRDefault="002E74EC" w:rsidP="002E74EC">
            <w:r>
              <w:t xml:space="preserve">*klasyfikuje produkty zbożowe </w:t>
            </w:r>
          </w:p>
          <w:p w14:paraId="4ACDA664" w14:textId="77777777" w:rsidR="002E74EC" w:rsidRDefault="002E74EC" w:rsidP="002E74EC">
            <w:r>
              <w:t xml:space="preserve"> </w:t>
            </w:r>
          </w:p>
          <w:p w14:paraId="4E7532ED" w14:textId="77777777" w:rsidR="002E74EC" w:rsidRDefault="002E74EC" w:rsidP="002E74EC">
            <w:r>
              <w:t xml:space="preserve">*zna klasyfikację mleka, mięsa, zboża, drobiu, ryb, wędlin i ich przetworów </w:t>
            </w:r>
          </w:p>
          <w:p w14:paraId="20AA5E9F" w14:textId="77777777" w:rsidR="00DC53F2" w:rsidRDefault="00DC53F2" w:rsidP="00DC53F2">
            <w:r>
              <w:t xml:space="preserve">recyklingu </w:t>
            </w:r>
          </w:p>
          <w:p w14:paraId="42FCC511" w14:textId="77777777" w:rsidR="00DC53F2" w:rsidRDefault="00DC53F2" w:rsidP="00DC53F2">
            <w:r>
              <w:t xml:space="preserve"> </w:t>
            </w:r>
          </w:p>
          <w:p w14:paraId="7620E5B4" w14:textId="77777777" w:rsidR="00DC53F2" w:rsidRDefault="00DC53F2" w:rsidP="00DC53F2">
            <w:r>
              <w:t xml:space="preserve">*potrafi wyjaśnić oznaczenia na towarach spożywczych </w:t>
            </w:r>
          </w:p>
          <w:p w14:paraId="671923FF" w14:textId="77777777" w:rsidR="00DC53F2" w:rsidRDefault="00DC53F2" w:rsidP="00DC53F2">
            <w:r>
              <w:t xml:space="preserve"> </w:t>
            </w:r>
          </w:p>
          <w:p w14:paraId="4A86E659" w14:textId="77777777" w:rsidR="00DC53F2" w:rsidRDefault="00DC53F2" w:rsidP="00DC53F2">
            <w:r>
              <w:t xml:space="preserve">*zna klasyfikację żywności: przetworzoną i nieprzetworzoną </w:t>
            </w:r>
          </w:p>
          <w:p w14:paraId="343FAFB6" w14:textId="77777777" w:rsidR="00DC53F2" w:rsidRDefault="00DC53F2" w:rsidP="00DC53F2">
            <w:r>
              <w:t xml:space="preserve"> </w:t>
            </w:r>
          </w:p>
          <w:p w14:paraId="29988B4E" w14:textId="5E5560D6" w:rsidR="00DC53F2" w:rsidRDefault="00DC53F2" w:rsidP="00DC53F2">
            <w:r>
              <w:t xml:space="preserve">*dokonuje klasyfikacji owoców i warzyw, środków słodzących, miodów, wyrobów cukierniczych, </w:t>
            </w:r>
            <w:r>
              <w:lastRenderedPageBreak/>
              <w:t xml:space="preserve">przypraw spożywczych oraz napojów </w:t>
            </w:r>
          </w:p>
          <w:p w14:paraId="5C24FF82" w14:textId="77777777" w:rsidR="00DC53F2" w:rsidRDefault="00DC53F2" w:rsidP="00DC53F2">
            <w:r>
              <w:t xml:space="preserve"> </w:t>
            </w:r>
          </w:p>
          <w:p w14:paraId="126B05B5" w14:textId="77777777" w:rsidR="00DC53F2" w:rsidRDefault="00DC53F2" w:rsidP="00DC53F2">
            <w:r>
              <w:t xml:space="preserve">*zna wartości odżywcze owoców, warzyw, produktów BIO, grzybów, cukrów, miodów i wyrobów cukierniczych, koncentratów spożywczych, drobiu, mięsa, jaj, ryb i ich przetworów oraz pozostałych produktów </w:t>
            </w:r>
          </w:p>
          <w:p w14:paraId="2EC69E50" w14:textId="77777777" w:rsidR="00DC53F2" w:rsidRDefault="00DC53F2" w:rsidP="00DC53F2">
            <w:r>
              <w:t xml:space="preserve"> </w:t>
            </w:r>
          </w:p>
          <w:p w14:paraId="7DE8B5CD" w14:textId="6E28969C" w:rsidR="00845F74" w:rsidRDefault="00DC53F2" w:rsidP="00DC53F2">
            <w:r>
              <w:t>*wie jaka jest różnica pomiędzy wodą mineralną a zmineralizowaną</w:t>
            </w:r>
          </w:p>
          <w:p w14:paraId="2626E16C" w14:textId="77777777" w:rsidR="00DC53F2" w:rsidRDefault="00DC53F2" w:rsidP="00DC53F2"/>
          <w:p w14:paraId="17A60519" w14:textId="3BF62CFC" w:rsidR="00DC53F2" w:rsidRPr="00845F74" w:rsidRDefault="00DC53F2" w:rsidP="00DC53F2">
            <w:r w:rsidRPr="00DC53F2">
              <w:t>*dokonuje charakterystyki towaroznawczej używek i wyrobów alkoholowych</w:t>
            </w:r>
          </w:p>
        </w:tc>
        <w:tc>
          <w:tcPr>
            <w:tcW w:w="2840" w:type="dxa"/>
          </w:tcPr>
          <w:p w14:paraId="4D0A3C33" w14:textId="77777777" w:rsidR="00ED016E" w:rsidRDefault="00845F74" w:rsidP="00845F74">
            <w:r>
              <w:lastRenderedPageBreak/>
              <w:t xml:space="preserve">*omawia funkcje: informacyjną </w:t>
            </w:r>
            <w:r w:rsidRPr="00845F74">
              <w:t>i</w:t>
            </w:r>
            <w:r>
              <w:t xml:space="preserve"> marketingową opakowania i jego oznaczeń </w:t>
            </w:r>
          </w:p>
          <w:p w14:paraId="4B67CBE4" w14:textId="77777777" w:rsidR="00ED016E" w:rsidRDefault="00ED016E" w:rsidP="00845F74"/>
          <w:p w14:paraId="0A5595D4" w14:textId="1CB4492C" w:rsidR="00845F74" w:rsidRDefault="00845F74" w:rsidP="00845F74">
            <w:r>
              <w:t xml:space="preserve">*omawia rodzaje </w:t>
            </w:r>
            <w:proofErr w:type="spellStart"/>
            <w:r>
              <w:t>oznakowań</w:t>
            </w:r>
            <w:proofErr w:type="spellEnd"/>
            <w:r>
              <w:t xml:space="preserve">  jednostkowych (zasadnicze, informacyjne, manipulacyjne, niebezpieczeństwa, reklamowe) </w:t>
            </w:r>
          </w:p>
          <w:p w14:paraId="1061A03D" w14:textId="77777777" w:rsidR="00845F74" w:rsidRDefault="00845F74" w:rsidP="00845F74">
            <w:r>
              <w:t xml:space="preserve"> </w:t>
            </w:r>
          </w:p>
          <w:p w14:paraId="0C4CFCCF" w14:textId="77777777" w:rsidR="00845F74" w:rsidRDefault="00845F74" w:rsidP="00845F74">
            <w:r>
              <w:t xml:space="preserve">*potrafi wyjaśnić w jaki sposób i dlaczego należy umieszczać oznaczenia na towarach </w:t>
            </w:r>
          </w:p>
          <w:p w14:paraId="008B50F8" w14:textId="77777777" w:rsidR="00845F74" w:rsidRDefault="00845F74" w:rsidP="00845F74">
            <w:r>
              <w:t xml:space="preserve"> </w:t>
            </w:r>
          </w:p>
          <w:p w14:paraId="789831AF" w14:textId="2479BADD" w:rsidR="00A660A1" w:rsidRDefault="00845F74" w:rsidP="00845F74">
            <w:r>
              <w:lastRenderedPageBreak/>
              <w:t xml:space="preserve">*przedstawia strukturę kodu kreskowego i wymienia korzyści z jego stosowania  </w:t>
            </w:r>
          </w:p>
          <w:p w14:paraId="6D02706C" w14:textId="77777777" w:rsidR="002E74EC" w:rsidRDefault="002E74EC" w:rsidP="00845F74"/>
          <w:p w14:paraId="022FE3EC" w14:textId="77777777" w:rsidR="002E74EC" w:rsidRDefault="002E74EC" w:rsidP="002E74EC">
            <w:r>
              <w:t xml:space="preserve">*potrafi przedstawić jakie informacje powinny się znaleźć na etykiecie wyrobu </w:t>
            </w:r>
          </w:p>
          <w:p w14:paraId="024798B3" w14:textId="77777777" w:rsidR="002E74EC" w:rsidRDefault="002E74EC" w:rsidP="002E74EC">
            <w:r>
              <w:t xml:space="preserve"> </w:t>
            </w:r>
          </w:p>
          <w:p w14:paraId="0FB9B4D8" w14:textId="77777777" w:rsidR="002E74EC" w:rsidRDefault="002E74EC" w:rsidP="002E74EC">
            <w:r>
              <w:t xml:space="preserve">*rozróżnia żywność nieprzetworzoną i przetworzoną </w:t>
            </w:r>
          </w:p>
          <w:p w14:paraId="625B7437" w14:textId="77777777" w:rsidR="002E74EC" w:rsidRDefault="002E74EC" w:rsidP="002E74EC">
            <w:r>
              <w:t xml:space="preserve"> </w:t>
            </w:r>
          </w:p>
          <w:p w14:paraId="69864B92" w14:textId="77777777" w:rsidR="002E74EC" w:rsidRDefault="002E74EC" w:rsidP="002E74EC">
            <w:r>
              <w:t xml:space="preserve">*zna i omawia budowę ziarna </w:t>
            </w:r>
          </w:p>
          <w:p w14:paraId="600E15C0" w14:textId="77777777" w:rsidR="002E74EC" w:rsidRDefault="002E74EC" w:rsidP="002E74EC">
            <w:r>
              <w:t xml:space="preserve"> </w:t>
            </w:r>
          </w:p>
          <w:p w14:paraId="2798D725" w14:textId="32F59EF5" w:rsidR="002E74EC" w:rsidRDefault="002E74EC" w:rsidP="00DC53F2">
            <w:r>
              <w:t xml:space="preserve">*zna klasyfikacje mleka i przetworów mlecznych, mięsa i przetworów mięsnych oraz dokonuje ich charakterystyki </w:t>
            </w:r>
          </w:p>
          <w:p w14:paraId="13DFF041" w14:textId="77777777" w:rsidR="00ED016E" w:rsidRDefault="00ED016E" w:rsidP="00DC53F2"/>
          <w:p w14:paraId="6EF57562" w14:textId="59A52929" w:rsidR="00DC53F2" w:rsidRPr="00DC53F2" w:rsidRDefault="00DC53F2" w:rsidP="00DC53F2">
            <w:r w:rsidRPr="00DC53F2">
              <w:t>*dokonuje charakterystyki tłuszczy</w:t>
            </w:r>
            <w:r>
              <w:t xml:space="preserve"> </w:t>
            </w:r>
            <w:r w:rsidRPr="00DC53F2">
              <w:t xml:space="preserve">roślinnych i zwierzęcych, owoców, warzyw, grzybów, cukrów, miodów i wyrobów cukierniczych, koncentratów spożywczych, win, używek </w:t>
            </w:r>
          </w:p>
          <w:p w14:paraId="495DF7DD" w14:textId="6C1FD741" w:rsidR="00DC53F2" w:rsidRPr="004E3F1B" w:rsidRDefault="00DC53F2" w:rsidP="00DC53F2"/>
        </w:tc>
        <w:tc>
          <w:tcPr>
            <w:tcW w:w="2841" w:type="dxa"/>
          </w:tcPr>
          <w:p w14:paraId="5874146F" w14:textId="77777777" w:rsidR="00A660A1" w:rsidRDefault="002E74EC" w:rsidP="00A660A1">
            <w:r w:rsidRPr="002E74EC">
              <w:lastRenderedPageBreak/>
              <w:t xml:space="preserve">*omawia rodzaje  </w:t>
            </w:r>
            <w:proofErr w:type="spellStart"/>
            <w:r w:rsidRPr="002E74EC">
              <w:t>oznakowań</w:t>
            </w:r>
            <w:proofErr w:type="spellEnd"/>
            <w:r w:rsidRPr="002E74EC">
              <w:t xml:space="preserve">  </w:t>
            </w:r>
          </w:p>
          <w:p w14:paraId="153BC32B" w14:textId="77777777" w:rsidR="002E74EC" w:rsidRDefault="002E74EC" w:rsidP="002E74EC">
            <w:r>
              <w:t xml:space="preserve">jednostkowych (zasadnicze, informacyjne, manipulacyjne i niebezpieczeństwa) na przykładach </w:t>
            </w:r>
          </w:p>
          <w:p w14:paraId="30BAF4D4" w14:textId="77777777" w:rsidR="002E74EC" w:rsidRDefault="002E74EC" w:rsidP="002E74EC">
            <w:r>
              <w:t xml:space="preserve"> </w:t>
            </w:r>
          </w:p>
          <w:p w14:paraId="0F4F494D" w14:textId="77777777" w:rsidR="002E74EC" w:rsidRDefault="002E74EC" w:rsidP="002E74EC">
            <w:r>
              <w:t xml:space="preserve">*wie co składa się na znaki zasadnicze umieszczone na opakowaniach jednostkowych </w:t>
            </w:r>
          </w:p>
          <w:p w14:paraId="6FBBD21B" w14:textId="77777777" w:rsidR="002E74EC" w:rsidRDefault="002E74EC" w:rsidP="002E74EC">
            <w:r>
              <w:t xml:space="preserve"> </w:t>
            </w:r>
          </w:p>
          <w:p w14:paraId="13784C6C" w14:textId="77777777" w:rsidR="002E74EC" w:rsidRDefault="002E74EC" w:rsidP="002E74EC">
            <w:r>
              <w:t xml:space="preserve">*potrafi podać przykłady znaków zasadniczych jakie umieszczone są na towarach dostępnych w placówkach handlowych </w:t>
            </w:r>
          </w:p>
          <w:p w14:paraId="514F7C3B" w14:textId="77777777" w:rsidR="002E74EC" w:rsidRDefault="002E74EC" w:rsidP="00A660A1">
            <w:r w:rsidRPr="002E74EC">
              <w:lastRenderedPageBreak/>
              <w:t>*wie co oznacza prefiks i umie się posługiwać</w:t>
            </w:r>
          </w:p>
          <w:p w14:paraId="5F2DADDF" w14:textId="77777777" w:rsidR="002E74EC" w:rsidRDefault="002E74EC" w:rsidP="002E74EC">
            <w:r>
              <w:t xml:space="preserve">wykazem krajów stosujących te kody </w:t>
            </w:r>
          </w:p>
          <w:p w14:paraId="76741D9F" w14:textId="77777777" w:rsidR="002E74EC" w:rsidRDefault="002E74EC" w:rsidP="002E74EC">
            <w:r>
              <w:t xml:space="preserve"> </w:t>
            </w:r>
          </w:p>
          <w:p w14:paraId="5FA16641" w14:textId="77777777" w:rsidR="002E74EC" w:rsidRDefault="002E74EC" w:rsidP="002E74EC">
            <w:r>
              <w:t xml:space="preserve">*wie jakie informacje powinna zawierać etykieta produktu </w:t>
            </w:r>
          </w:p>
          <w:p w14:paraId="4DDCB171" w14:textId="77777777" w:rsidR="002E74EC" w:rsidRDefault="002E74EC" w:rsidP="002E74EC">
            <w:r>
              <w:t xml:space="preserve"> </w:t>
            </w:r>
          </w:p>
          <w:p w14:paraId="2690101F" w14:textId="77777777" w:rsidR="002E74EC" w:rsidRDefault="002E74EC" w:rsidP="002E74EC">
            <w:r>
              <w:t xml:space="preserve">*rozróżnia żywność funkcjonalną, wygodną ekologiczną, modyfikowaną </w:t>
            </w:r>
          </w:p>
          <w:p w14:paraId="7FC74774" w14:textId="77777777" w:rsidR="002E74EC" w:rsidRDefault="002E74EC" w:rsidP="002E74EC">
            <w:r>
              <w:t xml:space="preserve"> </w:t>
            </w:r>
          </w:p>
          <w:p w14:paraId="34FABF7D" w14:textId="55A1F455" w:rsidR="00DC53F2" w:rsidRDefault="002E74EC" w:rsidP="002E74EC">
            <w:r>
              <w:t>*zna poradnictwo dotyczące wykorzystania produktów zbożowych i wie w jakich warunkach powinny być przechowywane produkty zbożowe</w:t>
            </w:r>
          </w:p>
          <w:p w14:paraId="10BB9B02" w14:textId="77777777" w:rsidR="00DC53F2" w:rsidRDefault="00DC53F2" w:rsidP="00DC53F2">
            <w:r>
              <w:t xml:space="preserve">wykazem krajów stosujących te kody </w:t>
            </w:r>
          </w:p>
          <w:p w14:paraId="460C8A10" w14:textId="245795C0" w:rsidR="00DC53F2" w:rsidRDefault="00DC53F2" w:rsidP="00ED016E">
            <w:r>
              <w:t xml:space="preserve"> </w:t>
            </w:r>
          </w:p>
          <w:p w14:paraId="2CC1FD73" w14:textId="36CCC9A4" w:rsidR="00DC53F2" w:rsidRDefault="00DC53F2" w:rsidP="00DC53F2">
            <w:r>
              <w:t xml:space="preserve">*potrafi wymienić i omówić różnice między produktami mlecznymi, które wynikają z odmiennych metod przetwarzania </w:t>
            </w:r>
          </w:p>
          <w:p w14:paraId="2924EF43" w14:textId="77777777" w:rsidR="00DC53F2" w:rsidRDefault="00DC53F2" w:rsidP="00DC53F2">
            <w:r>
              <w:t xml:space="preserve"> </w:t>
            </w:r>
          </w:p>
          <w:p w14:paraId="41274FC6" w14:textId="08FB9697" w:rsidR="002E74EC" w:rsidRPr="00DC53F2" w:rsidRDefault="00DC53F2" w:rsidP="00DC53F2">
            <w:r>
              <w:t xml:space="preserve">*wymienia i omawia właściwości: mięs, wędlin, ryb, tłuszczy, owoców i </w:t>
            </w:r>
            <w:r>
              <w:lastRenderedPageBreak/>
              <w:t>warzyw, środków słodzących, miodów, wyrobów cukierniczych, koncentratów spożywczych, przypraw, napojów, używek oraz pozostałych produktów; wyjaśnia jak je przechowywać</w:t>
            </w:r>
          </w:p>
        </w:tc>
        <w:tc>
          <w:tcPr>
            <w:tcW w:w="2841" w:type="dxa"/>
          </w:tcPr>
          <w:p w14:paraId="6386E58F" w14:textId="4C53B3BB" w:rsidR="002E74EC" w:rsidRDefault="002E74EC" w:rsidP="002E74EC">
            <w:r w:rsidRPr="002E74EC">
              <w:lastRenderedPageBreak/>
              <w:t>*potrafi omówić różnice i podobieństwa  w</w:t>
            </w:r>
            <w:r>
              <w:t xml:space="preserve"> oznaczaniu opakowań transportowych i jednostkowych </w:t>
            </w:r>
          </w:p>
          <w:p w14:paraId="49217A70" w14:textId="77777777" w:rsidR="002E74EC" w:rsidRDefault="002E74EC" w:rsidP="002E74EC">
            <w:r>
              <w:t xml:space="preserve"> </w:t>
            </w:r>
          </w:p>
          <w:p w14:paraId="2462EC36" w14:textId="77777777" w:rsidR="002E74EC" w:rsidRDefault="002E74EC" w:rsidP="002E74EC">
            <w:r>
              <w:t xml:space="preserve">*wie co składa się na znaki zasadnicze umieszczone na opakowaniach jednostkowych i potrafi je omówić </w:t>
            </w:r>
          </w:p>
          <w:p w14:paraId="020C9F13" w14:textId="77777777" w:rsidR="002E74EC" w:rsidRDefault="002E74EC" w:rsidP="002E74EC">
            <w:r>
              <w:t xml:space="preserve"> </w:t>
            </w:r>
          </w:p>
          <w:p w14:paraId="2CF2879F" w14:textId="77777777" w:rsidR="002E74EC" w:rsidRDefault="002E74EC" w:rsidP="002E74EC">
            <w:r>
              <w:t xml:space="preserve">*potrafi przedstawić znaki manipulacyjne, które powinny być umieszczone na opakowaniu jednostkowym i transportowym na konkretnym przykładzie </w:t>
            </w:r>
            <w:r w:rsidRPr="002E74EC">
              <w:lastRenderedPageBreak/>
              <w:t xml:space="preserve">*potrafi rozróżnić i </w:t>
            </w:r>
            <w:r>
              <w:t xml:space="preserve">wskazać metody konserwowania towarów (fizyczne, chemiczne i biologiczne) </w:t>
            </w:r>
          </w:p>
          <w:p w14:paraId="6F49995A" w14:textId="77777777" w:rsidR="002E74EC" w:rsidRDefault="002E74EC" w:rsidP="002E74EC">
            <w:r>
              <w:t xml:space="preserve"> </w:t>
            </w:r>
          </w:p>
          <w:p w14:paraId="758D138B" w14:textId="77777777" w:rsidR="002E74EC" w:rsidRDefault="002E74EC" w:rsidP="002E74EC">
            <w:r>
              <w:t xml:space="preserve">*potrafi rozpoznać gatunki sera na podstawie oceny organoleptycznej </w:t>
            </w:r>
          </w:p>
          <w:p w14:paraId="4033B375" w14:textId="77777777" w:rsidR="002E74EC" w:rsidRDefault="002E74EC" w:rsidP="002E74EC">
            <w:r>
              <w:t xml:space="preserve"> </w:t>
            </w:r>
          </w:p>
          <w:p w14:paraId="1A786201" w14:textId="77777777" w:rsidR="002E74EC" w:rsidRDefault="002E74EC" w:rsidP="002E74EC">
            <w:r>
              <w:t xml:space="preserve">*potrafi dokonać oceny świeżości i wartości odżywczej jaj, ryb, mięsa, wędlin </w:t>
            </w:r>
          </w:p>
          <w:p w14:paraId="17547351" w14:textId="77777777" w:rsidR="002E74EC" w:rsidRDefault="002E74EC" w:rsidP="002E74EC">
            <w:r>
              <w:t xml:space="preserve"> </w:t>
            </w:r>
          </w:p>
          <w:p w14:paraId="3942439A" w14:textId="5466B8C1" w:rsidR="00DC53F2" w:rsidRDefault="002E74EC" w:rsidP="00DC53F2">
            <w:r>
              <w:t>*wyjaśnia jakie znaczenie we właściwym odżywianiu człowieka mają produkty zawierające</w:t>
            </w:r>
            <w:r w:rsidR="00DC53F2">
              <w:t xml:space="preserve"> węglowodany i tłuszcze roślinne </w:t>
            </w:r>
          </w:p>
          <w:p w14:paraId="3E282FCE" w14:textId="77777777" w:rsidR="00DC53F2" w:rsidRDefault="00DC53F2" w:rsidP="00DC53F2">
            <w:r>
              <w:t xml:space="preserve"> </w:t>
            </w:r>
          </w:p>
          <w:p w14:paraId="26BEC8E8" w14:textId="77777777" w:rsidR="00DC53F2" w:rsidRDefault="00DC53F2" w:rsidP="00DC53F2">
            <w:r>
              <w:t xml:space="preserve">*potrafi omówić podział wyrobów garmażeryjnych gotowych z mięsa i podrobów </w:t>
            </w:r>
          </w:p>
          <w:p w14:paraId="002E224F" w14:textId="77777777" w:rsidR="00DC53F2" w:rsidRDefault="00DC53F2" w:rsidP="00DC53F2">
            <w:r>
              <w:t xml:space="preserve"> </w:t>
            </w:r>
          </w:p>
          <w:p w14:paraId="04E6E2C1" w14:textId="77777777" w:rsidR="00DC53F2" w:rsidRDefault="00DC53F2" w:rsidP="00DC53F2">
            <w:r>
              <w:t xml:space="preserve">*potrafi przedstawić zastosowanie przetworów owocowych i warzywnych </w:t>
            </w:r>
          </w:p>
          <w:p w14:paraId="2895C67B" w14:textId="77777777" w:rsidR="00DC53F2" w:rsidRDefault="00DC53F2" w:rsidP="00DC53F2">
            <w:r>
              <w:t xml:space="preserve"> </w:t>
            </w:r>
          </w:p>
          <w:p w14:paraId="14EC1FA9" w14:textId="77777777" w:rsidR="00DC53F2" w:rsidRDefault="00DC53F2" w:rsidP="00DC53F2">
            <w:r>
              <w:t xml:space="preserve">*potrafi omówić różnice pomiędzy sokiem, nektarem, </w:t>
            </w:r>
            <w:r>
              <w:lastRenderedPageBreak/>
              <w:t xml:space="preserve">napojem owocowym lub warzywnym </w:t>
            </w:r>
          </w:p>
          <w:p w14:paraId="418741D1" w14:textId="77777777" w:rsidR="00DC53F2" w:rsidRDefault="00DC53F2" w:rsidP="00DC53F2">
            <w:r>
              <w:t xml:space="preserve"> </w:t>
            </w:r>
          </w:p>
          <w:p w14:paraId="53FC60A7" w14:textId="77777777" w:rsidR="00DC53F2" w:rsidRDefault="00DC53F2" w:rsidP="00DC53F2">
            <w:r>
              <w:t xml:space="preserve">*przeprowadza ocenę organoleptyczną wybranych warzyw i owoców </w:t>
            </w:r>
          </w:p>
          <w:p w14:paraId="1414CF45" w14:textId="77777777" w:rsidR="00DC53F2" w:rsidRDefault="00DC53F2" w:rsidP="00DC53F2">
            <w:r>
              <w:t xml:space="preserve"> </w:t>
            </w:r>
          </w:p>
          <w:p w14:paraId="7D60536B" w14:textId="77777777" w:rsidR="00DC53F2" w:rsidRDefault="00DC53F2" w:rsidP="00DC53F2">
            <w:r>
              <w:t xml:space="preserve">*rozpoznaje rodzaje miodów i wie jakie jest ich przeznaczenie </w:t>
            </w:r>
          </w:p>
          <w:p w14:paraId="736D2967" w14:textId="77777777" w:rsidR="00DC53F2" w:rsidRDefault="00DC53F2" w:rsidP="00DC53F2">
            <w:r>
              <w:t xml:space="preserve"> </w:t>
            </w:r>
          </w:p>
          <w:p w14:paraId="3DDA463C" w14:textId="77777777" w:rsidR="00DC53F2" w:rsidRDefault="00DC53F2" w:rsidP="00DC53F2">
            <w:r>
              <w:t xml:space="preserve">*potrafi systematyzować produkty zbożowe pod względem wartości odżywczej </w:t>
            </w:r>
          </w:p>
          <w:p w14:paraId="79C54256" w14:textId="77777777" w:rsidR="00DC53F2" w:rsidRDefault="00DC53F2" w:rsidP="00DC53F2">
            <w:r>
              <w:t xml:space="preserve"> </w:t>
            </w:r>
          </w:p>
          <w:p w14:paraId="1F8ED594" w14:textId="77777777" w:rsidR="00DC53F2" w:rsidRDefault="00DC53F2" w:rsidP="00DC53F2">
            <w:r>
              <w:t xml:space="preserve">*wskazuje różnice pomiędzy koncentratami </w:t>
            </w:r>
          </w:p>
          <w:p w14:paraId="45A45DD1" w14:textId="77777777" w:rsidR="00DC53F2" w:rsidRDefault="00DC53F2" w:rsidP="00DC53F2">
            <w:r>
              <w:t xml:space="preserve"> </w:t>
            </w:r>
          </w:p>
          <w:p w14:paraId="4DAFE69A" w14:textId="77777777" w:rsidR="00DC53F2" w:rsidRDefault="00DC53F2" w:rsidP="00DC53F2">
            <w:r>
              <w:t xml:space="preserve">*szeroko omawia i analizuje, informacje dotyczące  przedstawianych na </w:t>
            </w:r>
          </w:p>
          <w:p w14:paraId="702E8D51" w14:textId="77777777" w:rsidR="00DC53F2" w:rsidRDefault="00DC53F2" w:rsidP="00DC53F2">
            <w:r>
              <w:t xml:space="preserve">zajęciach towarów spożywczych </w:t>
            </w:r>
          </w:p>
          <w:p w14:paraId="44F0416E" w14:textId="77777777" w:rsidR="00DC53F2" w:rsidRDefault="00DC53F2" w:rsidP="00DC53F2">
            <w:r>
              <w:t xml:space="preserve">(wykorzystując wiedzę towaroznawczą) </w:t>
            </w:r>
          </w:p>
          <w:p w14:paraId="500AED1B" w14:textId="77777777" w:rsidR="00DC53F2" w:rsidRDefault="00DC53F2" w:rsidP="00DC53F2">
            <w:r>
              <w:t xml:space="preserve"> </w:t>
            </w:r>
          </w:p>
          <w:p w14:paraId="1290EEF6" w14:textId="4E36FDF9" w:rsidR="00E20C75" w:rsidRPr="004E3F1B" w:rsidRDefault="00DC53F2" w:rsidP="00DC53F2">
            <w:r>
              <w:t>*omawia szkodliwy wpływ wyrobów alkoholowych i tytoniowych na organizm człowieka</w:t>
            </w:r>
          </w:p>
        </w:tc>
      </w:tr>
    </w:tbl>
    <w:p w14:paraId="2B7AF3C6" w14:textId="77777777" w:rsidR="00E20C75" w:rsidRDefault="00E20C75" w:rsidP="006E2F83">
      <w:pPr>
        <w:jc w:val="center"/>
        <w:rPr>
          <w:b/>
          <w:bCs/>
        </w:rPr>
      </w:pPr>
    </w:p>
    <w:p w14:paraId="09B7A763" w14:textId="6523DA4F" w:rsidR="006E2F83" w:rsidRPr="006E2F83" w:rsidRDefault="006E2F83" w:rsidP="006E2F83">
      <w:pPr>
        <w:jc w:val="center"/>
        <w:rPr>
          <w:b/>
          <w:bCs/>
        </w:rPr>
      </w:pPr>
    </w:p>
    <w:sectPr w:rsidR="006E2F83" w:rsidRPr="006E2F83" w:rsidSect="006E2F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83"/>
    <w:rsid w:val="00132571"/>
    <w:rsid w:val="002330C2"/>
    <w:rsid w:val="002924D0"/>
    <w:rsid w:val="002E74EC"/>
    <w:rsid w:val="004E3F1B"/>
    <w:rsid w:val="005111F2"/>
    <w:rsid w:val="005D5BCC"/>
    <w:rsid w:val="006E2F83"/>
    <w:rsid w:val="00845F74"/>
    <w:rsid w:val="00941E16"/>
    <w:rsid w:val="00A52BC6"/>
    <w:rsid w:val="00A660A1"/>
    <w:rsid w:val="00B856DF"/>
    <w:rsid w:val="00D915C5"/>
    <w:rsid w:val="00DA4A6D"/>
    <w:rsid w:val="00DC53F2"/>
    <w:rsid w:val="00E00C0F"/>
    <w:rsid w:val="00E20C75"/>
    <w:rsid w:val="00ED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7EEF"/>
  <w15:chartTrackingRefBased/>
  <w15:docId w15:val="{0E4EDDC6-45B6-4FCF-94CA-31C80B3D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F8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F83"/>
    <w:pPr>
      <w:ind w:left="720"/>
      <w:contextualSpacing/>
    </w:pPr>
  </w:style>
  <w:style w:type="table" w:styleId="Tabela-Siatka">
    <w:name w:val="Table Grid"/>
    <w:basedOn w:val="Standardowy"/>
    <w:uiPriority w:val="39"/>
    <w:rsid w:val="00D9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omylnaczcionkaakapitu"/>
    <w:rsid w:val="00DA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977A3-FD48-4FB2-AB92-EF364E7B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904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11</cp:revision>
  <dcterms:created xsi:type="dcterms:W3CDTF">2025-02-20T13:15:00Z</dcterms:created>
  <dcterms:modified xsi:type="dcterms:W3CDTF">2025-07-29T17:21:00Z</dcterms:modified>
</cp:coreProperties>
</file>