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="00E056E6">
        <w:rPr>
          <w:b/>
          <w:bCs/>
          <w:sz w:val="28"/>
          <w:szCs w:val="28"/>
          <w:u w:val="single"/>
        </w:rPr>
        <w:t xml:space="preserve">rzedmiot: </w:t>
      </w:r>
      <w:r w:rsidR="00C616B2">
        <w:rPr>
          <w:b/>
          <w:bCs/>
          <w:sz w:val="28"/>
          <w:szCs w:val="28"/>
          <w:u w:val="single"/>
        </w:rPr>
        <w:t>e</w:t>
      </w:r>
      <w:r w:rsidR="00E056E6">
        <w:rPr>
          <w:b/>
          <w:bCs/>
          <w:sz w:val="28"/>
          <w:szCs w:val="28"/>
          <w:u w:val="single"/>
        </w:rPr>
        <w:t>lektryczne elektroniczne wyposażenie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C616B2" w:rsidRDefault="00C57F42" w:rsidP="00C57F42">
      <w:pPr>
        <w:jc w:val="center"/>
        <w:rPr>
          <w:b/>
          <w:bCs/>
          <w:u w:val="single"/>
        </w:rPr>
      </w:pPr>
      <w:r w:rsidRPr="00C616B2">
        <w:rPr>
          <w:b/>
          <w:bCs/>
          <w:u w:val="single"/>
        </w:rPr>
        <w:t xml:space="preserve">szkoła branżowa klasa </w:t>
      </w:r>
      <w:r w:rsidR="00E056E6" w:rsidRPr="00C616B2">
        <w:rPr>
          <w:b/>
          <w:bCs/>
          <w:u w:val="single"/>
        </w:rPr>
        <w:t>3</w:t>
      </w:r>
      <w:r w:rsidRPr="00C616B2">
        <w:rPr>
          <w:b/>
          <w:bCs/>
          <w:u w:val="single"/>
        </w:rPr>
        <w:t xml:space="preserve">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E056E6" w:rsidRDefault="00E056E6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E056E6" w:rsidRDefault="00E056E6" w:rsidP="00C57F42">
      <w:pPr>
        <w:spacing w:line="360" w:lineRule="auto"/>
      </w:pPr>
    </w:p>
    <w:p w:rsidR="00C57F42" w:rsidRDefault="00C57F42" w:rsidP="00C57F42">
      <w:pPr>
        <w:spacing w:line="360" w:lineRule="auto"/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56E6">
        <w:rPr>
          <w:rFonts w:ascii="Times New Roman" w:hAnsi="Times New Roman" w:cs="Times New Roman"/>
          <w:b/>
          <w:bCs/>
          <w:u w:val="single"/>
        </w:rPr>
        <w:t>Ocenę celującą</w:t>
      </w:r>
      <w:r w:rsidRPr="002836AA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2836AA">
        <w:t xml:space="preserve">posiada wiedzę wykraczającą poza podstawę programową w zakresie rozpoznawania, budowy, działania i stosowania </w:t>
      </w:r>
      <w:r>
        <w:t xml:space="preserve">elektrycznych i elektronicznych </w:t>
      </w:r>
      <w:r w:rsidRPr="002836AA">
        <w:t>zespołów i podzespołów pojazdów samochodowych</w:t>
      </w: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2836AA">
        <w:t>potrafi bezbłędnie klasyfikować</w:t>
      </w:r>
      <w:r>
        <w:t xml:space="preserve"> elektryczne i elektroniczne</w:t>
      </w:r>
      <w:r w:rsidRPr="002836AA">
        <w:t xml:space="preserve"> zespoły i podzespoły pojazdów samochodowych</w:t>
      </w: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2836AA">
        <w:t xml:space="preserve">potrafi bezbłędnie opisać budowę źródeł </w:t>
      </w:r>
      <w:r>
        <w:t xml:space="preserve">elektrycznego </w:t>
      </w:r>
      <w:r w:rsidRPr="002836AA">
        <w:t>napędu pojazdów samochodowych</w:t>
      </w:r>
      <w:r>
        <w:t>,</w:t>
      </w: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2836AA">
        <w:t xml:space="preserve">potrafi bezbłędnie wyjaśnić budowę i zadania </w:t>
      </w:r>
      <w:r>
        <w:t xml:space="preserve">elektrycznych i elektronicznych </w:t>
      </w:r>
      <w:r w:rsidRPr="002836AA">
        <w:t xml:space="preserve">układów bezpieczeństwa i komfortu jazdy </w:t>
      </w: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56E6">
        <w:rPr>
          <w:rFonts w:ascii="Times New Roman" w:hAnsi="Times New Roman" w:cs="Times New Roman"/>
          <w:b/>
          <w:bCs/>
          <w:u w:val="single"/>
        </w:rPr>
        <w:lastRenderedPageBreak/>
        <w:t>Ocenę bardzo dobrą</w:t>
      </w:r>
      <w:r w:rsidRPr="002836AA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posiada wiedzę na poziomie bardzo dobrym w zakresie rozpoznawania, </w:t>
      </w:r>
      <w:r w:rsidRPr="002836AA">
        <w:t xml:space="preserve">budowy, działania i stosowania </w:t>
      </w:r>
      <w:r>
        <w:t xml:space="preserve">elektrycznych i elektronicznych </w:t>
      </w:r>
      <w:r w:rsidRPr="002836AA">
        <w:t>zespołów i podzespołów pojazdów samochodowych</w:t>
      </w: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potrafi na poziomie bardzo dobrym </w:t>
      </w:r>
      <w:r w:rsidRPr="002836AA">
        <w:t>klasyfikować</w:t>
      </w:r>
      <w:r>
        <w:t xml:space="preserve"> elektryczne i elektroniczne</w:t>
      </w:r>
      <w:r w:rsidRPr="002836AA">
        <w:t xml:space="preserve"> zespoły i podzespoły pojazdów samochodowych</w:t>
      </w:r>
    </w:p>
    <w:p w:rsidR="00E056E6" w:rsidRPr="0012131B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>potrafi na poziomie bardzo dobrym opisać budowę źródeł elektrycznego napędu pojazdów samochodowych,</w:t>
      </w:r>
    </w:p>
    <w:p w:rsidR="00E056E6" w:rsidRPr="00E056E6" w:rsidRDefault="00E056E6" w:rsidP="00E056E6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12131B">
        <w:t>potrafi na poziomie bardzo dobrym wyjaśnić budowę i zadania elektrycznych i elektronicznych układów bezpieczeństwa i komfortu jazdy</w:t>
      </w:r>
    </w:p>
    <w:p w:rsidR="00E056E6" w:rsidRPr="0012131B" w:rsidRDefault="00E056E6" w:rsidP="00E056E6">
      <w:pPr>
        <w:spacing w:line="360" w:lineRule="auto"/>
        <w:ind w:left="720"/>
        <w:jc w:val="both"/>
        <w:rPr>
          <w:b/>
          <w:bCs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56E6">
        <w:rPr>
          <w:rFonts w:ascii="Times New Roman" w:hAnsi="Times New Roman" w:cs="Times New Roman"/>
          <w:b/>
          <w:bCs/>
          <w:u w:val="single"/>
        </w:rPr>
        <w:t>Ocenę dobrą</w:t>
      </w:r>
      <w:r w:rsidRPr="002836AA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posiada wiedzę na poziomie dobrym w zakresie rozpoznawania, </w:t>
      </w:r>
      <w:r w:rsidRPr="002836AA">
        <w:t xml:space="preserve">budowy, działania i stosowania </w:t>
      </w:r>
      <w:r>
        <w:t xml:space="preserve">elektrycznych i elektronicznych </w:t>
      </w:r>
      <w:r w:rsidRPr="002836AA">
        <w:t>zespołów i podzespołów pojazdów samochodowych</w:t>
      </w: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potrafi na poziomie dobrym </w:t>
      </w:r>
      <w:r w:rsidRPr="002836AA">
        <w:t>klasyfikować</w:t>
      </w:r>
      <w:r>
        <w:t xml:space="preserve"> elektryczne i elektroniczne</w:t>
      </w:r>
      <w:r w:rsidRPr="002836AA">
        <w:t xml:space="preserve"> zespoły i podzespoły pojazdów samochodowych</w:t>
      </w:r>
    </w:p>
    <w:p w:rsidR="00E056E6" w:rsidRPr="0012131B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>potrafi na poziomie dobrym opisać budowę źródeł elektrycznego napędu pojazdów samochodowych,</w:t>
      </w:r>
    </w:p>
    <w:p w:rsidR="00E056E6" w:rsidRPr="0012131B" w:rsidRDefault="00E056E6" w:rsidP="00E056E6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12131B">
        <w:t>potrafi na poziomie dobrym wyjaśnić budowę i zadania elektrycznych i elektronicznych układów bezpieczeństwa i komfortu jazdy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56E6">
        <w:rPr>
          <w:rFonts w:ascii="Times New Roman" w:hAnsi="Times New Roman" w:cs="Times New Roman"/>
          <w:b/>
          <w:bCs/>
          <w:u w:val="single"/>
        </w:rPr>
        <w:t>Ocenę dostateczną</w:t>
      </w:r>
      <w:r w:rsidRPr="002836AA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posiada dostateczną wiedzę w zakresie rozpoznawania, </w:t>
      </w:r>
      <w:r w:rsidRPr="002836AA">
        <w:t xml:space="preserve">budowy, działania i stosowania </w:t>
      </w:r>
      <w:r>
        <w:t xml:space="preserve">elektrycznych i elektronicznych </w:t>
      </w:r>
      <w:r w:rsidRPr="002836AA">
        <w:t>zespołów i podzespołów pojazdów samochodowych</w:t>
      </w:r>
      <w:r>
        <w:t>,</w:t>
      </w:r>
    </w:p>
    <w:p w:rsidR="00E056E6" w:rsidRPr="00BB1B80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potrafi </w:t>
      </w:r>
      <w:r w:rsidRPr="002836AA">
        <w:t>klasyfikować</w:t>
      </w:r>
      <w:r>
        <w:t xml:space="preserve"> elektryczne i elektroniczne</w:t>
      </w:r>
      <w:r w:rsidRPr="002836AA">
        <w:t xml:space="preserve"> zespoły i podzespoły pojazdów samochodowych</w:t>
      </w:r>
    </w:p>
    <w:p w:rsidR="00E056E6" w:rsidRPr="0012131B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BB1B80">
        <w:t xml:space="preserve">potrafi </w:t>
      </w:r>
      <w:r w:rsidRPr="0012131B">
        <w:t>opisać budowę źródeł elektrycznego napędu pojazdów samochodowych,</w:t>
      </w:r>
    </w:p>
    <w:p w:rsidR="00E056E6" w:rsidRPr="0012131B" w:rsidRDefault="00E056E6" w:rsidP="00E056E6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BB1B80">
        <w:t xml:space="preserve">potrafi wyjaśnić </w:t>
      </w:r>
      <w:r w:rsidRPr="0012131B">
        <w:t>budowę i zadania elektrycznych i elektronicznych układów bezpieczeństwa i komfortu jazdy</w:t>
      </w:r>
    </w:p>
    <w:p w:rsidR="00E056E6" w:rsidRPr="00BB1B80" w:rsidRDefault="00E056E6" w:rsidP="00E056E6">
      <w:pPr>
        <w:spacing w:line="360" w:lineRule="auto"/>
        <w:ind w:left="360"/>
        <w:jc w:val="both"/>
        <w:rPr>
          <w:b/>
          <w:bCs/>
        </w:rPr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56E6">
        <w:rPr>
          <w:rFonts w:ascii="Times New Roman" w:hAnsi="Times New Roman" w:cs="Times New Roman"/>
          <w:b/>
          <w:bCs/>
          <w:u w:val="single"/>
        </w:rPr>
        <w:t>Ocenę dopuszczającą</w:t>
      </w:r>
      <w:r w:rsidRPr="002836AA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BB1B80">
        <w:t xml:space="preserve">posiada podstawową </w:t>
      </w:r>
      <w:r w:rsidRPr="0012131B">
        <w:t xml:space="preserve">wiedzę w zakresie rozpoznawania, </w:t>
      </w:r>
      <w:r w:rsidRPr="002836AA">
        <w:t xml:space="preserve">budowy, działania i stosowania </w:t>
      </w:r>
      <w:r>
        <w:t xml:space="preserve">elektrycznych i elektronicznych </w:t>
      </w:r>
      <w:r w:rsidRPr="002836AA">
        <w:t>zespołów i podzespołów pojazdów samochodowych</w:t>
      </w:r>
      <w:r>
        <w:t>,</w:t>
      </w:r>
    </w:p>
    <w:p w:rsidR="00E056E6" w:rsidRPr="00BB1B80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12131B">
        <w:t xml:space="preserve">potrafi </w:t>
      </w:r>
      <w:r w:rsidRPr="002836AA">
        <w:t>klasyfikować</w:t>
      </w:r>
      <w:r>
        <w:t xml:space="preserve"> elektryczne i elektroniczne</w:t>
      </w:r>
      <w:r w:rsidRPr="002836AA">
        <w:t xml:space="preserve"> zespoły i podzespoły pojazdów samochodowych</w:t>
      </w:r>
      <w:r w:rsidRPr="00BB1B80">
        <w:t xml:space="preserve"> z niewielką pomocą nauczyciela,</w:t>
      </w:r>
    </w:p>
    <w:p w:rsidR="00E056E6" w:rsidRPr="00BB1B80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BB1B80">
        <w:t xml:space="preserve">potrafi </w:t>
      </w:r>
      <w:r w:rsidRPr="0012131B">
        <w:t>opisać budowę źródeł elektrycznego napędu pojazdów samochodowych</w:t>
      </w:r>
      <w:r>
        <w:t xml:space="preserve"> </w:t>
      </w:r>
      <w:r w:rsidRPr="00BB1B80">
        <w:t>z niewielką pomocą nauczyciela,</w:t>
      </w:r>
    </w:p>
    <w:p w:rsidR="00E056E6" w:rsidRPr="002836AA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BB1B80">
        <w:t>potrafi wyjaśnić</w:t>
      </w:r>
      <w:r w:rsidRPr="0012131B">
        <w:t xml:space="preserve"> budowę i zadania elektrycznych i elektronicznych układów bezpieczeństwa i komfortu jazdy</w:t>
      </w:r>
      <w:r w:rsidRPr="002836AA">
        <w:t xml:space="preserve"> z niewielką pomocą nauczyciela,</w:t>
      </w:r>
    </w:p>
    <w:p w:rsidR="00E056E6" w:rsidRPr="002836AA" w:rsidRDefault="00E056E6" w:rsidP="00E056E6">
      <w:pPr>
        <w:spacing w:line="360" w:lineRule="auto"/>
        <w:ind w:left="720"/>
        <w:jc w:val="both"/>
      </w:pPr>
    </w:p>
    <w:p w:rsidR="00E056E6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56E6">
        <w:rPr>
          <w:rFonts w:ascii="Times New Roman" w:hAnsi="Times New Roman" w:cs="Times New Roman"/>
          <w:b/>
          <w:bCs/>
          <w:u w:val="single"/>
        </w:rPr>
        <w:t>Ocenę niedostateczną</w:t>
      </w:r>
      <w:r w:rsidRPr="002836AA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E056E6" w:rsidRPr="002836AA" w:rsidRDefault="00E056E6" w:rsidP="00E056E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056E6" w:rsidRPr="00BB1B80" w:rsidRDefault="00E056E6" w:rsidP="00E056E6">
      <w:pPr>
        <w:numPr>
          <w:ilvl w:val="0"/>
          <w:numId w:val="1"/>
        </w:numPr>
        <w:spacing w:line="360" w:lineRule="auto"/>
        <w:jc w:val="both"/>
      </w:pPr>
      <w:r w:rsidRPr="002836AA">
        <w:t xml:space="preserve">nie posiada podstawowej wiedzy </w:t>
      </w:r>
      <w:r w:rsidRPr="0012131B">
        <w:t xml:space="preserve">w zakresie rozpoznawania, </w:t>
      </w:r>
      <w:r w:rsidRPr="002836AA">
        <w:t xml:space="preserve">budowy, działania i stosowania </w:t>
      </w:r>
      <w:r>
        <w:t xml:space="preserve">elektrycznych i elektronicznych </w:t>
      </w:r>
      <w:r w:rsidRPr="002836AA">
        <w:t>zespołów i podzespołów pojazdów samochodowych</w:t>
      </w:r>
      <w:r>
        <w:t>,</w:t>
      </w:r>
    </w:p>
    <w:p w:rsidR="00E056E6" w:rsidRPr="002836AA" w:rsidRDefault="00E056E6" w:rsidP="00E056E6">
      <w:pPr>
        <w:numPr>
          <w:ilvl w:val="0"/>
          <w:numId w:val="3"/>
        </w:numPr>
        <w:spacing w:line="360" w:lineRule="auto"/>
        <w:jc w:val="both"/>
      </w:pPr>
      <w:r w:rsidRPr="002836AA">
        <w:t xml:space="preserve">nie potrafi klasyfikować </w:t>
      </w:r>
      <w:r>
        <w:t>elektrycznych i elektronicznych</w:t>
      </w:r>
      <w:r w:rsidRPr="002836AA">
        <w:t xml:space="preserve"> zespoł</w:t>
      </w:r>
      <w:r>
        <w:t>ów</w:t>
      </w:r>
      <w:r w:rsidRPr="002836AA">
        <w:t xml:space="preserve"> i podzespoł</w:t>
      </w:r>
      <w:r>
        <w:t>ów</w:t>
      </w:r>
      <w:r w:rsidRPr="002836AA">
        <w:t xml:space="preserve"> pojazdów samochodowych</w:t>
      </w:r>
    </w:p>
    <w:p w:rsidR="00E056E6" w:rsidRPr="002836AA" w:rsidRDefault="00E056E6" w:rsidP="00E056E6">
      <w:pPr>
        <w:numPr>
          <w:ilvl w:val="0"/>
          <w:numId w:val="3"/>
        </w:numPr>
        <w:spacing w:line="360" w:lineRule="auto"/>
        <w:jc w:val="both"/>
      </w:pPr>
      <w:r w:rsidRPr="002836AA">
        <w:t xml:space="preserve">nie potrafi opisać </w:t>
      </w:r>
      <w:r w:rsidRPr="0012131B">
        <w:t>budow</w:t>
      </w:r>
      <w:r>
        <w:t>y</w:t>
      </w:r>
      <w:r w:rsidRPr="0012131B">
        <w:t xml:space="preserve"> źródeł elektrycznego napędu pojazdów samochodowych</w:t>
      </w:r>
    </w:p>
    <w:p w:rsidR="00E056E6" w:rsidRPr="002836AA" w:rsidRDefault="00E056E6" w:rsidP="00E056E6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2836AA">
        <w:t xml:space="preserve">nie potrafi wyjaśnić </w:t>
      </w:r>
      <w:r w:rsidRPr="0012131B">
        <w:t>budow</w:t>
      </w:r>
      <w:r>
        <w:t>y</w:t>
      </w:r>
      <w:r w:rsidRPr="0012131B">
        <w:t xml:space="preserve"> i zada</w:t>
      </w:r>
      <w:r>
        <w:t>ń</w:t>
      </w:r>
      <w:r w:rsidRPr="0012131B">
        <w:t xml:space="preserve"> elektrycznych i elektronicznych układów bezpieczeństwa i komfortu jazdy</w:t>
      </w:r>
      <w:r>
        <w:t>,</w:t>
      </w:r>
    </w:p>
    <w:p w:rsidR="00E056E6" w:rsidRPr="002836AA" w:rsidRDefault="00E056E6" w:rsidP="00E056E6">
      <w:pPr>
        <w:numPr>
          <w:ilvl w:val="0"/>
          <w:numId w:val="3"/>
        </w:numPr>
        <w:spacing w:line="360" w:lineRule="auto"/>
        <w:jc w:val="both"/>
      </w:pPr>
      <w:r w:rsidRPr="002836AA">
        <w:t>nie posiada zeszytu przedmiotowego albo jego prowadzenie jest niewłaściwe</w:t>
      </w:r>
    </w:p>
    <w:p w:rsidR="00E056E6" w:rsidRDefault="00E056E6" w:rsidP="00E056E6"/>
    <w:p w:rsidR="00C57F42" w:rsidRDefault="00C57F42" w:rsidP="00C57F42">
      <w:pPr>
        <w:spacing w:line="360" w:lineRule="auto"/>
      </w:pPr>
    </w:p>
    <w:p w:rsidR="00C57F42" w:rsidRDefault="00C57F42" w:rsidP="00C616B2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0219B0"/>
    <w:rsid w:val="00455268"/>
    <w:rsid w:val="006A7EAA"/>
    <w:rsid w:val="00C57F42"/>
    <w:rsid w:val="00C616B2"/>
    <w:rsid w:val="00E0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525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3</cp:revision>
  <dcterms:created xsi:type="dcterms:W3CDTF">2025-03-02T16:59:00Z</dcterms:created>
  <dcterms:modified xsi:type="dcterms:W3CDTF">2025-03-06T19:03:00Z</dcterms:modified>
</cp:coreProperties>
</file>