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>BRANŻOWA SZKOŁA I STOPNIA – ELEKTRYK</w:t>
      </w:r>
    </w:p>
    <w:p>
      <w:pPr>
        <w:pStyle w:val="Normal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WYMAGANIA EDUKACYJNE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Z PRZEDMIOTU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                              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>POMIARY ELEKTRYCZNE I ELEKTRONICZNE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Na ocenę dopuszczającą uczeń: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zasady organizacji zajęć w laboratorium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regulamin pracowni elektrycznej i zasady BHP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zasady ochrony przeciwporażeniowej przeciwpożarowej w laboratorium elektrycznym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zasady postępowania w przypadku porażenia prądem elektrycznym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opisać sposoby przeciwdziałania zagrożeniom przy wykonywaniu zadań zawodowych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wymienić szkodliwe czynniki występujące podczas wykonywania pomiarów parametrów układów elektrycznych i elektronicznych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wymienić skutki działania czynników szkodliwych na organizm człowieka podczas wykonywania zadań zawodowych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wskazać skutki działania prądu elektrycznego na organizm człowieka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rozpoznać środki ochrony indywidualnej i zbiorowej podczas wykonywania zadań zawodowych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omówić zasady udzielania pierwszej pomocy poszkodowanym w wypadkach przy pracy oraz w stanach zagrożenia zdrowia i życia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udzielić pierwszej pomocy porażonemu prądem elektrycznym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wymienić mierniki elektryczne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narysować symbole podstawowych przyrządów pomiarowych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podłączyć i omówić prosty obwód elektryczny prądu stałego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podstawowe informacje o ogniwach elektrochemicznych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z ogniwem elektrochemicznym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napięć ogniw elektrochemicznych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scharakteryzować obwód prądu stałego: węzeł, oczko, gałąź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przedstawić podstawowe prawa elektrotechniki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odczytać parametry znamionowe przyrządów i elementów elektrycznych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odczytać wartość prądu i napięcia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stałą miernika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Rozróżnia połączenie szeregowe i równoległe elementów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pomiarowy z amperomierzem i woltomierzem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scharakteryzować metodę pośrednią i bezpośrednią pomiaru rezystancji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omówić budowę oraz parametry kondensatora i cewki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scharakteryzować pojęcie moc elektryczna oraz omówić przyrząd zwany watomierz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przebiegi prądu sinusoidalnego oraz jego parametry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pojęcia: cewka, kondensator, rezystor oraz ich parametry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scharakteryzować moc i energię w obwodach prądu stałego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obsługiwać opornicę suwakową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wyjaśnić budowę watomierza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metody pomiaru mocy i energii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metody do pomiaru parametrów układów elektrycznych w obwodach prądu stałego </w:t>
      </w:r>
    </w:p>
    <w:p>
      <w:pPr>
        <w:pStyle w:val="Normal"/>
        <w:numPr>
          <w:ilvl w:val="0"/>
          <w:numId w:val="0"/>
        </w:numPr>
        <w:spacing w:lineRule="exact" w:line="259" w:before="0" w:after="160"/>
        <w:ind w:left="108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dostateczną uczeń spełnia kryteria na ocenę dopuszczająca oraz potrafi: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oznaczenia podawane na podzielni miernika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zasady ochrony przeciwporażeniowej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parametry przyrządów pomiarowych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zmierzyć napięcie i natężenie prądu za pomocą miernika uniwersalnego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zmierzyć spadki napięć i rozpływ prądu w badanych układach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moc ze wskazań przyrządów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mocy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minimalizować występowanie szkodliwych czynników przy wykonywaniu czynności zawodowych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odczytać parametry znamionowe rezystorów suwakowych i dekadowych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scharakteryzować pomocniczy sprzęt pomiarowy: rezystor suwakowy i dekadowy, autotransformator, kondensatory pomiarowe, przekładniki prądowe i napięciowe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szeregowego połączenia rezystora nastawnego z odbiornikiem i amperomierzem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odczytać wartości prądu dla różnych położeń suwaka z wykorzystaniem właściwego zakresu pomiarowego miernika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potencjometrycznego włączenia rezystora nastawnego i woltomierza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odczytywać wartości napięcia na różnych zakresach pomiarowych woltomierza oraz na mierniku uniwersalnym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wyznaczania charakterystyk prądowo-napięciowych elementów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połączenia szeregowego, równoległego i mieszanego trzech rezystorów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pomiarowy z ogniwem elektrochemicznym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rezystancji za pomocą amperomierza i woltomierza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pojemności i indukcyjności metodą techniczną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mocy w obwodach prądu stałego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zawierający szeregowe połączenie rezystora, cewki oraz kondensatora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mocy i energii prądu przemiennego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elementy oraz układy elektryczne w obwodach prądu stałego do określonych warunków eksploatacyjnych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metody do pomiaru parametrów układów elektrycznych w obwodach prądu stałego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przyrządy do pomiaru parametrów układów elektrycznych w obwodach prądu stałego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sporządzić dokumentację z wykonanych prac w postaci sprawozdania z realizacji ćwiczenia przy pomiarach w obwodach prądu stałego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montaż i demontaż elementów i podzespołów elektrycznych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elementy oraz układy elektryczne w obwodach prądu stałego do określonych warunków eksploatacyjnych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przyrządy do pomiaru parametrów układów elektrycznych w obwodach prądu stałego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wyznaczania charakterystyk prądowo-napięciowych elementów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połączenia szeregowego, równoległego i mieszanego trzech rezystorów </w:t>
      </w:r>
    </w:p>
    <w:p>
      <w:pPr>
        <w:pStyle w:val="Normal"/>
        <w:numPr>
          <w:ilvl w:val="0"/>
          <w:numId w:val="0"/>
        </w:numPr>
        <w:spacing w:lineRule="exact" w:line="259" w:before="0" w:after="160"/>
        <w:ind w:left="108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Na ocenę dobrą uczeń: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przewidzieć sytuacje i okoliczności mogące stanowić zagrożenie dla zdrowia i życia człowieka oraz mienia i środowiska związane z wykonywaniem pomiarów parametrów układów elektrycznych i elektronicznych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przewidzieć skutki oddziaływania szkodliwych czynników na organizm ludzki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opisać zagrożenia związane z występowaniem szkodliwych czynników w środowisku pracy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dokonać analizy możliwych zagrożeń dla zdrowia i życia człowieka w środowisku pracy związanym z wykonywaniem pomiarów parametrów układów elektrycznych i elektronicznych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odczytać i zinterpretować oznaczenia podawane na podzielni mierników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stałą podziałki różnych mierników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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napięcie wyjściowe w układzie dzielnika napięcia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rezystor suwakowy do uzyskania określonego zakresu regulacji prądu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szeregowego połączenia dwóch różnych rezystorów nastawnych z odbiornikiem i amperomierzem.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 prądu miernikiem uniwersalnym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zależność napięcia wyjściowego układu od położenia suwaka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zakres regulacji napięcia rezystorem o większej rezystancji oraz rezystorem o rezystancji mniejszej.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wykreślić charakterystykę prądowo-napięciową elementów z wykonanych pomiarów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spadków napięć i rozpływu prądów w badanych układach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siły elektromotoryczne i rezystancje wewnętrzną ogniwa elektrochemicznego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wartość mierzonej rezystancji z pomiarów metodą pośrednią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pojemność oraz indukcyjność wykorzystując pomiary metody technicznej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moc odbiornika wykorzystując pomiary prądu i napięcia obwodu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napięcia oscyloskopem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prądów i napięć dla różnych wartości rezystancji, indukcyjności i pojemności.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prądów i napięć przy stałej częstotliwości dla różnych wartości pojemności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moc czynną, bierną i pozorną wykorzystując pomiary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parametry elementów oraz układów elektrycznych w obwodach prądu stałego;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wpływ parametrów elementów i podzespołów na pracę układów elektrycznych w obwodach prądu stałego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zastosować programy komputerowe wspomagające wykonywanie zadań zawodowych przy pomiarach w obwodach prądu stałego;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zastosować prawa elektrotechniki przy wykonywaniu pomiarów w obwodach prądu stałego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dobrać narzędzia do montażu i demontażu elementów i podzespołów elektrycznych w obwodach prądu stałego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przedstawić wyniki pomiarów i obliczeń w postaci wykresów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dokonać analizy pracy układów elektrycznych na podstawie schematów deowych oraz wyników pomiarów w obwodach prądu stałego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sporządzić dokumentację z wykonanych prac w postaci sprawozdania z realizacji ćwiczenia przy pomiarach w obwodach prądu stałego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sprawdzić poprawność montażu elementów i podzespołów elektrycznych w obwodach prądu stałego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pojemność oraz indukcyjność wykorzystując pomiary metody technicznej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moc odbiornika wykorzystując pomiary prądu i napięcia obwodu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napięcia oscyloskopem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prądów i napięć dla różnych wartości rezystancji, indukcyjności i pojemności.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pomiary prądów i napięć przy stałej częstotliwości dla różnych wartości pojemności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moc czynną, bierną i pozorną wykorzystując pomiary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charakterystykę prądowo- napięciową w kierunku przewodzenia i blokowania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zaobserwować przebiegi napięć na oscyloskopie w prostowniku jedno- i dwupołówkowym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wyznaczyć charakterystyki wyjściowe tyrystora </w:t>
      </w:r>
    </w:p>
    <w:p>
      <w:pPr>
        <w:pStyle w:val="Normal"/>
        <w:numPr>
          <w:ilvl w:val="0"/>
          <w:numId w:val="3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zmierzyć prąd i napięcie w stanie przewodzenia w tyrystorze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Na ocenę bardzo dobrą uczeń: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zaproponować stanowisko pracy zgodnie z obowiązującymi wymaganiami ergonomii, przepisami bezpieczeństwa i higieny pracy, ochrony przeciwpożarowej i ochrony środowiska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wskazania miernika dla zadanych położeń wskazówki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wartość rezystancji w układzie dzielnika zapewniających uzyskanie określonej wartości napięcia wyjściowego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obliczyć prąd maksymalny i minimalny w jednostopniowym układzie regulacji prądu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określić, który rezystor służy do regulacji zgrubnej prądu, a który do regulacji dokładnej przy dwustopniowym układzie nastawiania prądów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z podwójnym potencjometrem szeregowym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porównać charakterystyki prądowo-napięciowe oraz przedstawić ich różnice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zlokalizować uszkodzony rezystor na podstawie wyników pomiarów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zbadać wpływ połączenia szeregowego i równoległego dwóch ogniw na parametry baterii ogniw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posłużyć się dokumentacją techniczną, katalogami i instrukcjami przy pomiarach w obwodach prądu stałego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wpływ parametrów elementów i podzespołów na pracę układów elektrycznych w obwodach prądu stałego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zastosować programy komputerowe wspomagające wykonywanie zadań zawodowych przy pomiarach w obwodach prądu stałego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zastosować prawa elektrotechniki przy wykonywaniu pomiarów w obwodach prądu stałego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ocenić stan techniczny podzespołów elektrycznych w obwodach prądu stałego przygotowanych do montażu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obserwować przebiegi wielkości elektrycznych o różnych kształtach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wykreślić wykresy wektorowe napięć i prądów w obwodach RL i RC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wykonać pomiarów prądu w funkcji częstotliwości i doprowadzić układ do rezonansu napięć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poprawnie włączyć licznik do obwodu i wykonać pomiar współczynnika mocy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rolę przewodu neutralnego w obwodach trójfazowych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porównać wyniki pomiarów i określić wpływ awarii na pracę odbiorników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Na ocenę celującą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uczeń: opanował w 100% wiedzę i umiejętności objęte programem nauczania, sprawnie posługuje się zdobytymi wiadomościami w rozwiązywaniu problemów teoretycznych i praktycznych, planuje proces rozwiązywania problemów, proponuje oryginalne, twórcze rozwiązania.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>Klasa 2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>Na ocenę dopuszczającą uczeń potrafi: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zasady organizacji zajęć w laboratorium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regulamin pracowni elektrycznej i zasady BHP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zasady ochrony przeciwporażeniowej przeciwpożarowej w laboratorium elektrycznym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zasady postępowania w przypadku porażenia prądem elektrycznym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opisać sposoby przeciwdziałania zagrożeniom przy wykonywaniu zadań zawodowych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wymienić szkodliwe czynniki występujące podczas wykonywania pomiarów parametrów układów elektrycznych i elektronicznych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wymienić skutki działania czynników szkodliwych na organizm człowieka podczas wykonywania zadań zawodowych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wskazać skutki działania prądu elektrycznego na organizm człowieka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rozpoznać środki ochrony indywidualnej i zbiorowej podczas wykonywania zadań zawodowych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omówić zasady udzielania pierwszej pomocy poszkodowanym w wypadkach przy pracy oraz w stanach zagrożenia zdrowia i życia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Potrafi udzielić pierwszej pomocy porażonemu prądem elektrycznym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metody pomiaru mocy i energii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połączony w gwiazdę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wyjaśnić obwód trójfazowy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Rozróżnia połączenie w trójkąt i w gwiazdę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budowę i zastosowanie diody prostowniczej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omówić prostownik jedno- i dwupołówkowy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narysować układ z mostkiem Greatze’a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Zna symbole graficzne elementów elektronicznych: dioda, tranzystor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wyjaśnić zastosowanie tyrystora </w:t>
      </w:r>
    </w:p>
    <w:p>
      <w:pPr>
        <w:pStyle w:val="Normal"/>
        <w:numPr>
          <w:ilvl w:val="0"/>
          <w:numId w:val="1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wyjaśnić parametr rezystancji izolacji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dostateczną uczeń spełnia kryteria na ocenę dopuszczająca oraz potrafi: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/>
      </w:pPr>
      <w:r>
        <w:rPr/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pomiarowy z ogniwem elektrochemicznym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rezystancji za pomocą amperomierza i woltomierza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pojemności i indukcyjności metodą techniczną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mocy w obwodach prądu stałego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zawierający szeregowe połączenie rezystora, cewki oraz kondensatora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rezonansu szeregowego elementów R,L,C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pomiaru mocy i energii prądu przemiennego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pomiarowy odbiorników połączonych w gwiazdę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podłączyć mierniki w obwodzie symetrycznym i niesymetrycznym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parametry dopuszczalne diody na podstawie katalogu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wyjaśnić działanie filtru w układach prostowniczych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parametry dopuszczalne diody na podstawie katalogu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wyjaśnić działanie filtru w układach prostowniczych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parametry dopuszczalne tranzystora na podstawie danych katalogowych </w:t>
      </w:r>
    </w:p>
    <w:p>
      <w:pPr>
        <w:pStyle w:val="Normal"/>
        <w:numPr>
          <w:ilvl w:val="0"/>
          <w:numId w:val="2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zestawić układ do badania i zastosowania tyrystora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dobrą uczeń spełnia kryteria na ocenę dostateczną oraz potrafi: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dokonać pomiarów rezystancji elementów za pomocą omomierza oraz mostka Wheatstone’a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sprawdzić wzory na pojemność zastępczą kondensatorów połączonych równolegle i szeregowo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dokonać pomiaru mocy odbiornika za pomocą watomierza, amperomierza i woltomierza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obserwować przebiegi wielkości elektrycznych o różnych kształtach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poprawnie włączyć licznik do obwodu i wykonać pomiar współczynnika mocy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porównać wyniki pomiarów i określić wpływ awarii na pracę odbiorników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dokonać analizy pracy układów elektrycznych na podstawie schematów ideowych oraz wyników pomiarów w obwodach prądu stałego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ocenić stan techniczny podzespołów elektrycznych w obwodach prądu stałego przygotowanych do montażu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posłużyć się dokumentacją techniczną, katalogami i instrukcjami przy pomiarach w obwodach prądu stałego </w:t>
      </w:r>
    </w:p>
    <w:p>
      <w:pPr>
        <w:pStyle w:val="Normal"/>
        <w:numPr>
          <w:ilvl w:val="0"/>
          <w:numId w:val="4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  <w:shd w:fill="auto" w:val="clear"/>
        </w:rPr>
        <w:t xml:space="preserve">Potrafi obliczyć parametry elementów oraz układów elektrycznych w obwodach prądu stałego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 w:val="false"/>
          <w:color w:val="00000A"/>
          <w:spacing w:val="0"/>
          <w:sz w:val="24"/>
          <w:szCs w:val="24"/>
          <w:shd w:fill="auto" w:val="clear"/>
        </w:rPr>
        <w:t>Na ocenę bardzo dobrą uczeń spełnia kryteria na ocenę dobrą oraz potrafi: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wykreślić charakterystykę prądowo-napięciową diody prostowniczej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opisać zasadę działania diody Zenera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poprawić współczynnik mocy w obwodach sinusoidalnych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włączyć licznik do odwodu i dokonać pomiaru energii elektrycznej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rolę przewodu neutralnego w obwodach trójfazowych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porównać wyniki pomiarów i określić wpływ awarii na pracę odbiorników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wykreślić charakterystykę prądowo-napięciową diody prostowniczej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określić wpływ rodzaju układu oraz pojemności na wartość średnią napięcia wyjściowego oraz jego tętnień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dokonać pomiarów parametrów tranzystorów za pomocą testerów </w:t>
      </w:r>
    </w:p>
    <w:p>
      <w:pPr>
        <w:pStyle w:val="Normal"/>
        <w:numPr>
          <w:ilvl w:val="0"/>
          <w:numId w:val="4"/>
        </w:numPr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Potrafi zaobserwować wpływ zmian prądu wejściowego na prąd wyjściowy tranzystora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 xml:space="preserve">Na ocenę celującą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uczeń: opanował w 100% wiedzę i umiejętności objęte programem nauczania, sprawnie posługuje się zdobytymi wiadomościami w rozwiązywaniu problemów teoretycznych i praktycznych, planuje proces rozwiązywania problemów, proponuje oryginalne, twórcze rozwiązania. </w:t>
      </w:r>
    </w:p>
    <w:p>
      <w:pPr>
        <w:pStyle w:val="Normal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before="0" w:after="0"/>
        <w:ind w:left="113" w:right="0" w:hanging="0"/>
        <w:jc w:val="left"/>
        <w:rPr/>
      </w:pPr>
      <w:r>
        <w:rPr>
          <w:rFonts w:ascii="Times New Roman" w:hAnsi="Times New Roman"/>
          <w:b/>
          <w:bCs/>
          <w:sz w:val="24"/>
          <w:szCs w:val="24"/>
        </w:rPr>
        <w:t>Dostosowanie wymagań dla uczniów objętych pomocą psychologiczno pedagogiczną odbywa się na podstawie :</w:t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orzeczenia o potrzebie indywidualnego nauczania – na podstawie tego orzeczenia oraz ustaleń zawartych w IPET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opinii poradni psychologiczno - pedagogicznej, w tym poradni specjalistycznej, o specyficznych trudnościach w uczeniu się lub innej opinii poradni psychologiczno – pedagogicznej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na podstawie ustaleń zawartych w planie działań wspierających, opracowanym dla ucznia.   który został objęty  pomocą psychologiczno – pedagogiczną w szkole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true"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Symbol"/>
    </w:rPr>
  </w:style>
  <w:style w:type="character" w:styleId="ListLabel73">
    <w:name w:val="ListLabel 73"/>
    <w:qFormat/>
    <w:rPr>
      <w:rFonts w:ascii="Times New Roman" w:hAnsi="Times New Roman" w:cs="Symbol"/>
      <w:b/>
      <w:sz w:val="24"/>
    </w:rPr>
  </w:style>
  <w:style w:type="character" w:styleId="ListLabel74">
    <w:name w:val="ListLabel 74"/>
    <w:qFormat/>
    <w:rPr>
      <w:rFonts w:ascii="Times New Roman" w:hAnsi="Times New Roman" w:cs="Symbol"/>
      <w:sz w:val="24"/>
    </w:rPr>
  </w:style>
  <w:style w:type="character" w:styleId="ListLabel75">
    <w:name w:val="ListLabel 75"/>
    <w:qFormat/>
    <w:rPr>
      <w:rFonts w:ascii="Times New Roman" w:hAnsi="Times New Roman" w:cs="Symbol"/>
      <w:sz w:val="24"/>
    </w:rPr>
  </w:style>
  <w:style w:type="character" w:styleId="ListLabel76">
    <w:name w:val="ListLabel 76"/>
    <w:qFormat/>
    <w:rPr>
      <w:rFonts w:ascii="Times New Roman" w:hAnsi="Times New Roman" w:cs="Symbol"/>
      <w:b w:val="false"/>
      <w:sz w:val="24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Symbol"/>
    </w:rPr>
  </w:style>
  <w:style w:type="character" w:styleId="ListLabel45">
    <w:name w:val="ListLabel 45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28">
    <w:name w:val="ListLabel 28"/>
    <w:qFormat/>
    <w:rPr>
      <w:rFonts w:ascii="Times New Roman" w:hAnsi="Times New Roman" w:cs="OpenSymbol"/>
      <w:sz w:val="24"/>
    </w:rPr>
  </w:style>
  <w:style w:type="character" w:styleId="ListLabel27">
    <w:name w:val="ListLabel 27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0">
    <w:name w:val="ListLabel 10"/>
    <w:qFormat/>
    <w:rPr>
      <w:rFonts w:ascii="Times New Roman" w:hAnsi="Times New Roman" w:cs="OpenSymbol"/>
      <w:sz w:val="24"/>
    </w:rPr>
  </w:style>
  <w:style w:type="character" w:styleId="ListLabel9">
    <w:name w:val="ListLabel 9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ascii="Times New Roman" w:hAnsi="Times New Roman" w:cs="Symbol"/>
      <w:sz w:val="24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ascii="Times New Roman" w:hAnsi="Times New Roman" w:cs="Symbol"/>
      <w:sz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LibreOffice/6.0.2.1$Windows_X86_64 LibreOffice_project/f7f06a8f319e4b62f9bc5095aa112a65d2f3ac89</Application>
  <Pages>8</Pages>
  <Words>2168</Words>
  <Characters>14504</Characters>
  <CharactersWithSpaces>16693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2025-02-20T11:47:26Z</dcterms:created>
  <dc:creator/>
  <dc:description/>
  <dc:language>pl-PL</dc:language>
  <cp:lastModifiedBy/>
  <dcterms:modified xsi:type="dcterms:W3CDTF">2025-06-13T10:04:10Z</dcterms:modified>
  <cp:revision>3</cp:revision>
  <dc:subject/>
  <dc:title/>
</cp:coreProperties>
</file>