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A51" w:rsidRPr="00240A51" w:rsidRDefault="00240A51" w:rsidP="00240A5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Hlk171521454"/>
      <w:r w:rsidRPr="00240A51"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  <w:t>Szczegółowe wymagania na poszczególne oceny</w:t>
      </w:r>
      <w:bookmarkStart w:id="1" w:name="_GoBack"/>
      <w:bookmarkEnd w:id="1"/>
      <w:r w:rsidRPr="00240A51"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  <w:t xml:space="preserve"> </w:t>
      </w:r>
      <w:r w:rsidRPr="00240A51">
        <w:rPr>
          <w:rFonts w:ascii="Times New Roman" w:hAnsi="Times New Roman" w:cs="Times New Roman"/>
          <w:b/>
          <w:i/>
          <w:sz w:val="24"/>
          <w:szCs w:val="24"/>
        </w:rPr>
        <w:t>oceniania z fizyki w klasach technikum</w:t>
      </w:r>
    </w:p>
    <w:p w:rsidR="00240A51" w:rsidRPr="00240A51" w:rsidRDefault="00240A51" w:rsidP="00240A51">
      <w:pPr>
        <w:pStyle w:val="Tekstpodstawowy"/>
        <w:kinsoku w:val="0"/>
        <w:overflowPunct w:val="0"/>
        <w:spacing w:before="120" w:line="360" w:lineRule="auto"/>
        <w:jc w:val="center"/>
        <w:rPr>
          <w:rFonts w:ascii="Times New Roman" w:hAnsi="Times New Roman" w:cs="Times New Roman"/>
          <w:b/>
          <w:color w:val="221F1F"/>
          <w:w w:val="110"/>
          <w:sz w:val="24"/>
          <w:szCs w:val="24"/>
        </w:rPr>
      </w:pPr>
      <w:r w:rsidRPr="00240A51">
        <w:rPr>
          <w:rFonts w:ascii="Times New Roman" w:hAnsi="Times New Roman" w:cs="Times New Roman"/>
          <w:b/>
          <w:i/>
          <w:sz w:val="24"/>
          <w:szCs w:val="24"/>
        </w:rPr>
        <w:t>w Zespole Szkół Ponadpodstawowych w Zgorzelcu</w:t>
      </w:r>
    </w:p>
    <w:p w:rsidR="00240A51" w:rsidRPr="00240A51" w:rsidRDefault="00240A51" w:rsidP="00240A51">
      <w:pPr>
        <w:pStyle w:val="Tekstpodstawowy"/>
        <w:kinsoku w:val="0"/>
        <w:overflowPunct w:val="0"/>
        <w:spacing w:line="276" w:lineRule="auto"/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</w:pPr>
      <w:r w:rsidRPr="00240A51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 xml:space="preserve">(wymagania na kolejne oceny się </w:t>
      </w:r>
      <w:r w:rsidRPr="00240A51">
        <w:rPr>
          <w:rFonts w:ascii="Times New Roman" w:hAnsi="Times New Roman" w:cs="Times New Roman"/>
          <w:b/>
          <w:bCs/>
          <w:i/>
          <w:color w:val="221F1F"/>
          <w:w w:val="110"/>
          <w:sz w:val="16"/>
          <w:szCs w:val="16"/>
        </w:rPr>
        <w:t xml:space="preserve">kumulują </w:t>
      </w:r>
      <w:r w:rsidRPr="00240A51">
        <w:rPr>
          <w:rFonts w:ascii="Times New Roman" w:hAnsi="Times New Roman" w:cs="Times New Roman"/>
          <w:i/>
          <w:color w:val="221F1F"/>
          <w:w w:val="125"/>
          <w:sz w:val="16"/>
          <w:szCs w:val="16"/>
        </w:rPr>
        <w:t xml:space="preserve">– </w:t>
      </w:r>
      <w:r w:rsidRPr="00240A51">
        <w:rPr>
          <w:rFonts w:ascii="Times New Roman" w:hAnsi="Times New Roman" w:cs="Times New Roman"/>
          <w:i/>
          <w:color w:val="221F1F"/>
          <w:w w:val="110"/>
          <w:sz w:val="16"/>
          <w:szCs w:val="16"/>
        </w:rPr>
        <w:t>obejmują również wymagania na oceny niższe)</w:t>
      </w:r>
    </w:p>
    <w:bookmarkEnd w:id="0"/>
    <w:p w:rsidR="00240A51" w:rsidRPr="00240A51" w:rsidRDefault="00240A51" w:rsidP="00240A51">
      <w:pPr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</w:pPr>
      <w:r w:rsidRPr="00240A51"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  <w:t xml:space="preserve">Symbolem </w:t>
      </w:r>
      <w:r w:rsidRPr="00240A51">
        <w:rPr>
          <w:rFonts w:ascii="Times New Roman" w:hAnsi="Times New Roman" w:cs="Times New Roman"/>
          <w:i/>
          <w:color w:val="221F1F"/>
          <w:w w:val="105"/>
          <w:position w:val="2"/>
          <w:sz w:val="16"/>
          <w:szCs w:val="16"/>
        </w:rPr>
        <w:t xml:space="preserve">D </w:t>
      </w:r>
      <w:r w:rsidRPr="00240A51"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  <w:t>oznaczono treści spoza podstawy programowej; doświadczenia obowiązkowe zapisano pogrubioną czcionką</w:t>
      </w:r>
    </w:p>
    <w:p w:rsidR="00240A51" w:rsidRPr="00240A51" w:rsidRDefault="00240A51" w:rsidP="00240A51">
      <w:pPr>
        <w:rPr>
          <w:rFonts w:ascii="Times New Roman" w:hAnsi="Times New Roman" w:cs="Times New Roman"/>
          <w:i/>
          <w:color w:val="221F1F"/>
          <w:w w:val="105"/>
          <w:sz w:val="16"/>
          <w:szCs w:val="16"/>
        </w:rPr>
      </w:pPr>
      <w:r w:rsidRPr="00240A51">
        <w:rPr>
          <w:rStyle w:val="Pogrubienie"/>
          <w:rFonts w:ascii="Times New Roman" w:hAnsi="Times New Roman" w:cs="Times New Roman"/>
          <w:i/>
          <w:sz w:val="16"/>
          <w:szCs w:val="16"/>
        </w:rPr>
        <w:t>Szarym kolorem oznaczono treści, o których realizacji decyduje nauczyciel.</w:t>
      </w:r>
    </w:p>
    <w:p w:rsidR="00240A51" w:rsidRPr="00240A51" w:rsidRDefault="00240A51" w:rsidP="00240A51">
      <w:pPr>
        <w:rPr>
          <w:rFonts w:ascii="Times New Roman" w:hAnsi="Times New Roman" w:cs="Times New Roman"/>
          <w:sz w:val="24"/>
          <w:szCs w:val="24"/>
        </w:rPr>
      </w:pPr>
      <w:r w:rsidRPr="00240A51">
        <w:rPr>
          <w:rFonts w:ascii="Times New Roman" w:hAnsi="Times New Roman" w:cs="Times New Roman"/>
          <w:sz w:val="24"/>
          <w:szCs w:val="24"/>
        </w:rPr>
        <w:t>Klasa 1</w:t>
      </w:r>
    </w:p>
    <w:tbl>
      <w:tblPr>
        <w:tblStyle w:val="Tabela-Siatka"/>
        <w:tblW w:w="15876" w:type="dxa"/>
        <w:tblLook w:val="0020"/>
      </w:tblPr>
      <w:tblGrid>
        <w:gridCol w:w="3362"/>
        <w:gridCol w:w="3363"/>
        <w:gridCol w:w="3363"/>
        <w:gridCol w:w="3363"/>
        <w:gridCol w:w="2425"/>
      </w:tblGrid>
      <w:tr w:rsidR="00240A51" w:rsidRPr="00240A51" w:rsidTr="0041355A">
        <w:trPr>
          <w:trHeight w:val="20"/>
        </w:trPr>
        <w:tc>
          <w:tcPr>
            <w:tcW w:w="15876" w:type="dxa"/>
            <w:gridSpan w:val="5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-30" w:firstLine="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  <w:t>Ocena</w:t>
            </w:r>
          </w:p>
        </w:tc>
      </w:tr>
      <w:tr w:rsidR="00240A51" w:rsidRPr="00240A51" w:rsidTr="0041355A">
        <w:trPr>
          <w:trHeight w:val="20"/>
        </w:trPr>
        <w:tc>
          <w:tcPr>
            <w:tcW w:w="3362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822" w:firstLine="0"/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  <w:t>dopuszczająca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1088" w:firstLine="0"/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  <w:t>dostateczna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449" w:right="449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  <w:t>dobra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715" w:firstLine="0"/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  <w:t>bardzo dobra</w:t>
            </w:r>
          </w:p>
        </w:tc>
        <w:tc>
          <w:tcPr>
            <w:tcW w:w="2425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-35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  <w:t>celująca</w:t>
            </w:r>
          </w:p>
        </w:tc>
      </w:tr>
      <w:tr w:rsidR="00240A51" w:rsidRPr="00240A51" w:rsidTr="0041355A">
        <w:trPr>
          <w:trHeight w:val="20"/>
        </w:trPr>
        <w:tc>
          <w:tcPr>
            <w:tcW w:w="15876" w:type="dxa"/>
            <w:gridSpan w:val="5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  <w:t>Wprowadzenie</w:t>
            </w:r>
          </w:p>
        </w:tc>
      </w:tr>
      <w:tr w:rsidR="00240A51" w:rsidRPr="00240A51" w:rsidTr="0041355A">
        <w:trPr>
          <w:trHeight w:val="20"/>
        </w:trPr>
        <w:tc>
          <w:tcPr>
            <w:tcW w:w="3362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wyjaśnia, jakie obiekty stanowią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przedmiot zainteresowania fizyki i astronomii; wskazuje ich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przykłady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przelicza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wielokrotności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podwielokrotności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, korzystając z tabeli przedrostków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jednostek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podstawowe sposoby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badania otaczającego świata w fizyce i innych naukach przyrodniczych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pojęciem niepewności pomiaru wielkości prostych; zapisuje wynik pomiaru wraz z jego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jednostką, z uwzględnieniem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informacji o niepewności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2"/>
              </w:numPr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proste zadania związane z opracowaniem wyników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pomiarów; wykonuje obliczenia i zapisuje wynik zgodnie z zasadami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zaokrąglania, z zachowaniem liczby cyfr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znaczących wynikającej z dokładności pomiaru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 danych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tekst popularnonaukowy dotyczący zastosowań fizyki w wielu dziedzinach nauki i życia (pod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kierunkiem nauczyciela); wyodrębnia z tekstu informacje kluczowe i przedstawia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 w różnych postaciach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porównuje rozmiary różnych obiektów, którymi zajmują się fizycy i astronomowie, korzystając z infografiki zamieszczonej w podręczniku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wykorzystuje informacje o rozmiarach obiektów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 rozwiązywania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zadań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wymienia podstawowe wielkości fizyczne i ich jednostki w układzie SI, wskazuje przyrządy służące do ich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pomiaru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(na przykładzie) podstawowe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metody opracowywania wyników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pomiarów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wykonuje wybrane pomiary wielokrotne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(np. długości ołówka) i wyznacza średnią jako końcowy wynik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pomiaru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zadania związane z opracowaniem wyników pomiarów; wykonuje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obliczenia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   i zapisuje wynik zgodnie z zasadami zaokrąglania, z zachowaniem liczby cyfr znaczących wynikającej z dokładności pomiaru lub danych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przedstawia własnymi słowami główne tezy tekstu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(zamieszczonego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w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podręczniku)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Fizyka – komu się przydaje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 innego o podobnej tematyce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wykorzystuje informacje pochodzące z analizy tekstu popularnonaukowego do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rozwiązywania zadań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podaje rząd obiektów, którymi zajmują się fizycy i astronomowie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wykorzystuje informacje o rozmiarach obiektów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 rozwiązywania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problemów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3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wykorzystuje informacje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pochodzące z analizy tekstu popularnonaukowego do rozwiązywania problemów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samodzielnie wyszukuje (np. w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internecie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) tekst popularnonaukowy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dotyczący powiązań fizyki z innymi dziedzinami nauki</w:t>
            </w:r>
          </w:p>
        </w:tc>
        <w:tc>
          <w:tcPr>
            <w:tcW w:w="2425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samodzielnie analizuje tekst popularnonaukowy (znaleziony np. w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internecie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) dotyczący powiązań fizyki z innymi dziedzinami nauki; przedstawia wyniki tej analizy; posługuje się informacjami pochodzącymi z analizy tego tekstu</w:t>
            </w:r>
          </w:p>
        </w:tc>
      </w:tr>
      <w:tr w:rsidR="00240A51" w:rsidRPr="00240A51" w:rsidTr="0041355A">
        <w:trPr>
          <w:trHeight w:val="20"/>
        </w:trPr>
        <w:tc>
          <w:tcPr>
            <w:tcW w:w="15876" w:type="dxa"/>
            <w:gridSpan w:val="5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  <w:t>1. Przyczyny i opis ruchu prostoliniowego</w:t>
            </w:r>
          </w:p>
        </w:tc>
      </w:tr>
      <w:tr w:rsidR="00240A51" w:rsidRPr="00240A51" w:rsidTr="0041355A">
        <w:trPr>
          <w:trHeight w:val="20"/>
        </w:trPr>
        <w:tc>
          <w:tcPr>
            <w:tcW w:w="3362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after="120"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rozróżnia wielkości wektorowe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i wielkości skalarne; wskazuje ich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przykłady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pojęciem siły wraz z jej jednostką; określa cechy wektora siły; wskazuje przyrząd służący do pomiaru siły; przedstawia siłę za pomocą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wektora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doświadczalnie ilustruje trzecią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zasadę dynamiki, korzystając z opisu doświadczenia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wzajemne oddziaływanie ciał, posługując się trzecią zasadą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rozpoznaje i nazywa siły, podaje ich przykłady w różnych sytuacjach praktycznych (siły: ciężkości,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nacisku, sprężystości, wyporu, oporów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ruchu); rozróżnia siłę wypadkową i siłę równoważącą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pojęciem siły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wypadkowej; wyznacza i rysuje siłę wypadkową dla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 o jednakowych kierunkach; opisuje i rysuje siły, które się równoważą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i wskazuje przykłady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względności ruchu; rozróżnia pojęcia: tor i droga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związek prędkości z drogą i czasem, w jakim ta droga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została przebyta; przelicza jednostki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nazywa ruchem jednostajnym prostoliniowym ruch, w którym droga przebyta w jednostkowych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przedziałach czasu jest stała i tor jest linią prostą; wskazuje w otoczeniu przykłady ruchu jednostajnego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prostoliniowego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wyznacza wartość prędkości i drogę z wykresów zależności prędkości i drogi od czasu dla ruchu prostoliniowego odcinkami jednostajnego; sporządza te wykresy na podstawie podanych informacji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after="120" w:line="288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zachowanie się ciał na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podstawie pierwszej zasady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t xml:space="preserve">nazywa ruchem jednostajnie przyspieszonym ruch, w którym wartość prędkości rośnie w jednostkowych przedziałach czasu o taką samą wartość, a ruchem jednostajnie opóźnionym – 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t xml:space="preserve">ruch, </w:t>
            </w: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lastRenderedPageBreak/>
              <w:t>w którym wartość prędkości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t>maleje w jednostkowych przedziałach czasu o taką samą wartość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związek przyspieszenia ze zmianą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prędkości i czasem, w jakim ta zmiana nastąpiła </w:t>
            </w:r>
            <m:oMath>
              <m:r>
                <w:rPr>
                  <w:rFonts w:ascii="Times New Roman" w:hAnsi="Times New Roman" w:cs="Times New Roman"/>
                  <w:color w:val="221F1F"/>
                  <w:w w:val="105"/>
                  <w:sz w:val="16"/>
                  <w:szCs w:val="16"/>
                </w:rPr>
                <m:t>∆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v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 xml:space="preserve"> = 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a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 xml:space="preserve"> </m:t>
              </m:r>
              <m:r>
                <w:rPr>
                  <w:rFonts w:ascii="Times New Roman" w:hAnsi="Times New Roman" w:cs="Times New Roman"/>
                  <w:color w:val="221F1F"/>
                  <w:w w:val="105"/>
                  <w:sz w:val="16"/>
                  <w:szCs w:val="16"/>
                </w:rPr>
                <m:t>∙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 xml:space="preserve"> </m:t>
              </m:r>
              <m:r>
                <w:rPr>
                  <w:rFonts w:ascii="Times New Roman" w:hAnsi="Times New Roman" w:cs="Times New Roman"/>
                  <w:color w:val="221F1F"/>
                  <w:w w:val="105"/>
                  <w:sz w:val="16"/>
                  <w:szCs w:val="16"/>
                </w:rPr>
                <m:t>∆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t</m:t>
              </m:r>
            </m:oMath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pojęciem masy jako miary bezwładności</w:t>
            </w:r>
            <w:r w:rsidRPr="00240A51">
              <w:rPr>
                <w:rFonts w:ascii="Times New Roman" w:hAnsi="Times New Roman" w:cs="Times New Roman"/>
                <w:color w:val="221F1F"/>
                <w:spacing w:val="-1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stałą siłę jako przyczynę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 jednostajnie zmiennego; formułuje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drugą zasadę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związek między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siłą i masą a przyspieszeniem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zachowanie się ciał na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podstawie drugiej zasady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rozróżnia opory ruchu (opory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ośrodka i tarcie); opisuje, jak siła tarcia i opory ośrodka wpływają na ruch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w otoczeniu przykłady szkodliwości i użyteczności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tarcia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wskazuje przykłady układów inercjalnych i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analizuje tekst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Co to jest  żagiel słoneczny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 inny o podobnej tematyce;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wyodrębnia z tekstu informacje kluczowe, posługuje się nimi i przedstawia je w różnych postaciach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doświadczenia: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jak porusza się ciało, kiedy nie działa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 nie żadna siła albo kiedy wszystkie działające nań siły się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równoważą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 czynniki wpływające na siłę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tarcia; bada, od czego zależy opór powietrza, korzystając z opisu doświadczenia; przedstawia wyniki doświadczenia, formułuje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wnioski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proste zadania lub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problemy: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trzeciej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wyznaczaniem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siły wypadkowej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 z drogą i czasem, w jakim ta droga została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przebyta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opisem ruchu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jednostajnego prostoliniowego, wykorzystując pierwszą zasadę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ruchem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jednostajnie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zmiennym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5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drugiej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dynamiki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ruchem ciał,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uwzględniając opory ruchu i wykorzystując drugą zasadę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 xml:space="preserve">w szczególności: wyodrębnia z tekstów i ilustracji informacje kluczowe dla opisywanego zjawiska bądź problemu, przedstawia je w różnych postaciach, przelicza 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>wielokrotności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spacing w:val="-6"/>
                <w:w w:val="105"/>
                <w:sz w:val="16"/>
                <w:szCs w:val="16"/>
              </w:rPr>
              <w:t>podwielokrotności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spacing w:val="-6"/>
                <w:w w:val="105"/>
                <w:sz w:val="16"/>
                <w:szCs w:val="16"/>
              </w:rPr>
              <w:t>, p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rzeprowadza obliczenia i zapisuje wynik zgodnie z zasadami zaokrąglania, z zachowaniem liczby cyfr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znaczących wynikającej z dokładności pomiaru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 z danych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after="120"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przedstawia doświadczenie ilustrujące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trzecią zasadę dynamiki na schematycznym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rysunku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wyjaśnia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przykładach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z 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otoczenia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wzajemność oddziaływań; analizuje i opisuje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siły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na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przedstawionych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ilustracjach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trzecią zasadę dynamiki do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 zachowania się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wyznacza graficznie siłę wypadkową dla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 działających w dowolnych kierunkach na płaszczyźnie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rozróżnia pojęcia: położenie, tor i droga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posługuje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się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do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opisu ruchów wielkościami wektorowymi: przemieszczenie i prędkość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wraz z ich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jednostkami; przestawia graficznie i opisuje wektory prędkości i przemieszczenia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porównuje wybrane prędkości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występujące w przyrodzie na podstawie infografiki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Rekordy prędkości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innych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materiałów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źródłowych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rozróżnia prędkość średnią i prędkość chwilową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nazywa ruchem jednostajnym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prostoliniowym ruch, w którym nie zmieniają się wartość, kierunek i zwrot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ruch prostoliniowy jednostajny, posługując się zależnościami położenia i drogi od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czasu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analizuje wykresy zależności </w:t>
            </w:r>
            <m:oMath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s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(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t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)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 xml:space="preserve"> i</m:t>
              </m:r>
              <m:r>
                <m:rPr>
                  <m:sty m:val="p"/>
                </m:rPr>
                <w:rPr>
                  <w:rFonts w:ascii="Times New Roman" w:hAnsi="Times New Roman" w:cs="Times New Roman"/>
                  <w:color w:val="221F1F"/>
                  <w:w w:val="105"/>
                  <w:sz w:val="16"/>
                  <w:szCs w:val="16"/>
                </w:rPr>
                <m:t> 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x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(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t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)</m:t>
              </m:r>
            </m:oMath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dla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 jednostajnego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prostoliniowego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pierwszą zasadę dynamiki do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 zachowania się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 xml:space="preserve">analizuje tekst z podręcznika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  <w:highlight w:val="lightGray"/>
              </w:rPr>
              <w:t>Zasada bezwładności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; na tej podstawie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przedstawia informacje z historii formułowania zasad dynamiki, zwłaszcza pierwszej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zasady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ruch jednostajnie zmienny, posługując się pojęciem przyspieszenia jako wielkości wektorowej, wraz z jego jednostką; określa cechy wektora przyspieszenia, przedstawia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go graficznie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after="120"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ruch jednostajnie zmienny,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posługując się zależnościami położenia,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wartości prędkości i drogi od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czasu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wyznacza zmianę prędkości i przyspieszenie z wykresów zależności prędkości od czasu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dla ruchu prostoliniowego jednostajnie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zmiennego (przyspieszonego lub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opóźnionego)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interpretuje związek między siłą i masą a przyspieszeniem; opisuje związek jednostki siły (1 N) z jednostkami podstawowymi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drugą zasadę dynamiki do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 zachowania się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rozróżnia i porównuje tarcie statyczne i tarcie kinetyczne; wyjaśnia, jakie czynniki wpływają na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siłę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tarcia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czego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zależy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opór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powietrza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omawia rolę tarcia na wybranych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przykładach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analizuje wyniki doświadczalnego badania czynników wpływających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na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siłę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tarcia; zaznacza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</w:t>
            </w:r>
            <w:r w:rsidRPr="00240A51">
              <w:rPr>
                <w:rFonts w:ascii="Times New Roman" w:hAnsi="Times New Roman" w:cs="Times New Roman"/>
                <w:color w:val="221F1F"/>
                <w:spacing w:val="-3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schematycznym rysunku wektor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siły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tarcia i określa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jego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cechy; opracowuje wyniki doświadczenia domowego, przedstawia wyniki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na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wykresie</w:t>
            </w:r>
          </w:p>
          <w:p w:rsidR="00240A51" w:rsidRPr="00240A51" w:rsidRDefault="00240A51" w:rsidP="00240A51">
            <w:pPr>
              <w:pStyle w:val="Akapitzlist"/>
              <w:numPr>
                <w:ilvl w:val="0"/>
                <w:numId w:val="24"/>
              </w:numPr>
              <w:tabs>
                <w:tab w:val="left" w:pos="364"/>
              </w:tabs>
              <w:kinsoku w:val="0"/>
              <w:overflowPunct w:val="0"/>
              <w:spacing w:before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 xml:space="preserve">doświadczalnie </w:t>
            </w:r>
            <w:r w:rsidRPr="00240A51">
              <w:rPr>
                <w:rFonts w:ascii="Times New Roman" w:hAnsi="Times New Roman" w:cs="Times New Roman"/>
                <w:b/>
                <w:sz w:val="16"/>
                <w:szCs w:val="16"/>
              </w:rPr>
              <w:t>demonstruje zachowanie ciał w układach poruszających się z przyspieszeniem</w:t>
            </w:r>
            <w:r w:rsidRPr="00240A5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rozróżnia układy inercjalne i układy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nieinercjalne</w:t>
            </w:r>
            <w:proofErr w:type="spellEnd"/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wykorzystuje informacje pochodzące z analizy tekstu popularnonaukowego do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rozwiązywania zadań lub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problemów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doświadczalnie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równoważenie siły wypadkowej,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korzystając z opisu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doświadczenia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jak porusza się ciało, kiedy nie działa na nie żadna siła albo wszystkie działające nań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siły się równoważą; analizuje siły działające na ciało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after="120"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(za pomocą programów komputerowych) ruch ciała pod wpływem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niezrównoważonej siły, korzystając z jego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(za pomocą programów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komputerowych) zależność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przyspieszenia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masy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ciała i wartości siły oraz obserwuje skutki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działania siły, korzystając z ich opisów;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6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przedstawia, analizuje i opracowuje wyniki doświadczenia, uwzględniając 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>niepewności pomiarów; formułuje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6"/>
                <w:w w:val="105"/>
                <w:sz w:val="16"/>
                <w:szCs w:val="16"/>
              </w:rPr>
              <w:t>wnioski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typowe zadania i problemy: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trzeciej zasady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wyznaczaniem siły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wypadkowej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 z drogą i czasem, w jakim ta droga została przebyta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opisem ruchu jednostajnego prostoliniowego, z wykorzystaniem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pierwszej zasady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ruchem jednostajnie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zmiennym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drugiej zasady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związane z ruchem ciał, uwzględniając 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opory ruchu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opisem zjawisk w układach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inercjalnych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,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>w szczególności: posługuje się materiałami pomocniczymi i kalkulatorem, tworzy teksty i rysunki schematyczne w celu zilustrowania zjawiska lub problemu, wykonuje obliczenia szacunkowe i poddaje analizie otrzymany wynik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dokonuje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syntezy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wiedzy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o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przyczynach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opisie ruchu prostoliniowego, uwzględniając opory </w:t>
            </w: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t>ruchu i układ odniesienia; przedstawia najważniejsze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pojęcia, zasady i zależności, porównuje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>ruchy jednostajny i jednostajnie zmienny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wyznacza wartość siły wypadkowej dla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sił działających w dowolnych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kierunkach na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płaszczyźnie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na wybranym przykładzie praktyczne wykorzystanie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wyznaczania siły wypadkowej dla sił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działających w dowolnych kierunkach na płaszczyźnie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na wybranym przykładzie sposób określania prędkości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chwilowej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wyjaśnia, dlaczego wykresem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zależności </w:t>
            </w:r>
            <m:oMath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x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(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t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)</m:t>
              </m:r>
            </m:oMath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dla ruchu jednostajnego prostoliniowego jest linia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prosta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porównuje ruchy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jednostajny i jednostajnie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zmienny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sporządza i interpretuje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wykresy zależności wartości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 i przyspieszenia w ruchu prostoliniowym jednostajnie zmiennym od czasu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siły działające na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spadające ciało, na przykładzie skoku na spadochronie; ilustruje je schematycznym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rysunkiem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analizuje wyniki doświadczalnego badania czynników wpływających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na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siłę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tarcia; zaznacza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</w:t>
            </w:r>
            <w:r w:rsidRPr="00240A51">
              <w:rPr>
                <w:rFonts w:ascii="Times New Roman" w:hAnsi="Times New Roman" w:cs="Times New Roman"/>
                <w:color w:val="221F1F"/>
                <w:spacing w:val="-3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schematycznym rysunku wektor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siły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tarcia i określa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jego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cechy; opracowuje wyniki doświadczenia domowego, przedstawia wyniki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na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wykresie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na przykładach różnice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między opisami zjawisk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obserwowanych w pojazdach poruszających się ruchem jednostajnie zmiennym, w układach inercjalnych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informacjami pochodzącymi z analizy materiałów źródłowych, w tym tekstów popularnonaukowych lub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zaczerpniętych z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internetu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,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dotyczących: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oddziaływań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występujących w przyrodzie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złożone (typowe)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zadania i problemy: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wyznaczaniem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siły wypadkowej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prędkości z drogą i czasem, w jakim ta droga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została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przebyta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opisem ruchu jednostajnego,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wykorzystując pierwszą zasadę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ruchem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jednostajnie zmiennym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 z wykorzystaniem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drugiej zasady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dynamiki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– związane z ruchem,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uwzględniając opory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– związane z opisem zjawisk w układach inercjalnych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planuje i modyfikuje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przebieg doświadczeń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dotyczących: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badania równoważenia siły wypadkowej;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przedstawia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graficznie i opisuje rozkład sił w doświadczeniu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badania ruchu ciała pod wpływem niezrównoważonej siły (za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pomocą programów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komputerowych)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badania zależności przyspieszenia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 masy ciała i wartości działającej siły (za pomocą programów komputerowych) oraz obserwacji skutków działania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siły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badania czynników wpływających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 siłę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tarcia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demonstracji zachowania się ciał w układach poruszających się z przyspieszeniem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samodzielnie wyszukuje i analizuje materiały źródłowe, w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 xml:space="preserve">tym teksty popularnonaukowe dotyczące treści rozdziału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  <w:highlight w:val="lightGray"/>
              </w:rPr>
              <w:t>Zasada bezwładności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, np. historii formułowania zasad dynamiki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;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informacjami pochodzącymi z analizy tych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materiałów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realizuje i prezentuje projekt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związany z badaniem ruchu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(opisany w podręczniku); prezentuje wyniki doświadczenia domowego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kinsoku w:val="0"/>
              <w:overflowPunct w:val="0"/>
              <w:spacing w:after="120"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rozwiązuje złożone zadania i problemy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związane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wyznaczaniem siły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wypadkowej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 z drogą i czasem, w jakim ta droga została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przebyta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ruchu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jednostajnego,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pierwszej zasady 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jednostajnie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zmiennym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drugiej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ruchem, z uwzględnieniem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oporów ruchu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zjawisk w układach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inercjalnych i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27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realizuje i prezentuje własny projekt związany z badaniem ruchu (inny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niż opisany w podręczniku)</w:t>
            </w:r>
          </w:p>
        </w:tc>
        <w:tc>
          <w:tcPr>
            <w:tcW w:w="2425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Uczeń:</w:t>
            </w:r>
          </w:p>
          <w:p w:rsidR="00240A51" w:rsidRPr="00240A51" w:rsidRDefault="00240A51" w:rsidP="00240A51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kinsoku w:val="0"/>
              <w:overflowPunct w:val="0"/>
              <w:spacing w:after="120"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rozwiązuje nietypowe,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wyznaczaniem siły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wypadkowej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prędkości z drogą i czasem, w jakim ta droga została</w:t>
            </w:r>
            <w:r w:rsidRPr="00240A51">
              <w:rPr>
                <w:rFonts w:ascii="Times New Roman" w:hAnsi="Times New Roman" w:cs="Times New Roman"/>
                <w:color w:val="221F1F"/>
                <w:spacing w:val="-1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przebyta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ruchu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jednostajnego,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 wykorzystaniem pierwszej zasady 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jednostajnie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zmiennym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drugiej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dynamiki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ruchem, z uwzględnieniem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oporów ruchu</w:t>
            </w:r>
          </w:p>
          <w:p w:rsidR="00240A51" w:rsidRPr="00240A51" w:rsidRDefault="00240A51" w:rsidP="00240A51">
            <w:pPr>
              <w:pStyle w:val="TableParagraph"/>
              <w:numPr>
                <w:ilvl w:val="1"/>
                <w:numId w:val="3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zjawisk w układach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inercjalnych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</w:p>
        </w:tc>
      </w:tr>
      <w:tr w:rsidR="00240A51" w:rsidRPr="00240A51" w:rsidTr="0041355A">
        <w:trPr>
          <w:trHeight w:val="20"/>
        </w:trPr>
        <w:tc>
          <w:tcPr>
            <w:tcW w:w="15876" w:type="dxa"/>
            <w:gridSpan w:val="5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5"/>
                <w:sz w:val="16"/>
                <w:szCs w:val="16"/>
              </w:rPr>
              <w:lastRenderedPageBreak/>
              <w:t>2. Ruch po okręgu i grawitacja</w:t>
            </w:r>
          </w:p>
        </w:tc>
      </w:tr>
      <w:tr w:rsidR="00240A51" w:rsidRPr="00240A51" w:rsidTr="0041355A">
        <w:trPr>
          <w:trHeight w:val="20"/>
        </w:trPr>
        <w:tc>
          <w:tcPr>
            <w:tcW w:w="3362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rozróżnia ruchy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prostoliniowy i krzywoliniowy; wskazuje w otoczeniu przykłady ruchu krzywoliniowego, w szczególności ruchu po 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pojęciami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okresu i częstotliwości wraz z ich jednostkami; opisuje związek jednostki częstotliwości (1 Hz) z jednostką czasu (1 s)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wyjaśnia (na przykładach), jaki skutek wywołuje siła działająca prostopadle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 kierunku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siłę dośrodkową jako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przyczynę ruchu jednostajnego po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pojęciem siły ciężkości; stosuje w obliczeniach związek między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siłą ciężkości, masą i przyspieszeniem grawitacyjnym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w otoczeniu i opisuje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przykłady oddziaływania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stwierdza, że funkcję siły dośrodkowej w ruchu ciał niebieskich pełni siła grawitacji; wskazuje siłę grawitacji jako przyczynę ruchu krzywoliniowego ciał niebieskich (planet, księżyców);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określa wpływ siły grawitacji na tor ruchu tych ciał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siłę grawitacji jako siłę dośrodkową w ruchu satelitów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wokół Ziemi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wie, jak i gdzie można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przeprowadzać obserwacje astronomiczne;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wymienia i przestrzega zasad bezpieczeństwa podczas obserwacji nieba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stwierdza, że wagi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sprężynowa i elektroniczna bezpośrednio mierzą siłę nacisku ciała, które się na nich znajduje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opisuje, jak poruszają się po niebie gwiazdy i planety, gdy obserwujemy je z Ziemi; wskazuje przyczynę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pozornego ruchu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nieba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obserwacje i doświadczenia, korzystając z ich opisów: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7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obserwację skutków działania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siły dośrodkowej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7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doświadczenia modelowe lub obserwacje faz Księżyca i ruchu Księżyca wokół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Ziemi;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wyniki doświadczeń i obserwacji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proste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ruchu jednostajnego po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związku między siłą dośrodkową a masą i prędkością liniową ciała oraz promieniem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oddziaływania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planet i księżyców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ruchem satelitów wokół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Ziemi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opisywaniem stanów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nieważkości i przeciążenia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6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konsekwencjami prostoliniowego rozchodzenia się światła oraz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 Księżyca i Ziemi w Układzie Słonecznym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–  budową Układu Słonecznego,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>w szczególności: wyodrębnia z tekstów i ilustracji informacje kluczowe dla opisywanego zjawiska bądź problemu, przedstawia je w różnych postaciach, przelicza wielokrotności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podwielokrotności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,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 obliczenia i zapisuje wynik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zgodnie z zasadami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zaokrąglania, z zachowaniem liczby cyfr znaczących wynikającej z dokładności danych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tekst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Nieoceniony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towarzysz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; wyodrębnia informacje kluczowe, posługuje się nimi i przedstawia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 w różnych postaciach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kinsoku w:val="0"/>
              <w:overflowPunct w:val="0"/>
              <w:spacing w:after="240"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ruch jednostajny po okręgu,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posługując się pojęciami: okresu,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częstotliwości i prędkości liniowej, wraz z ich jednostkami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rysuje i opisuje wektor prędkości liniowej w ruchu jednostajnym po okręgu, określa jego cechy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oblicza okres i częstotliwość w ruchu jednostajnym po okręgu; opisuje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związek między prędkością liniową a promieniem okręgu i okresem lub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częstotliwością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porównuje okresy i częstotliwości w ruchu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 okręgu wybranych ciał; posługuje się informacjami pochodzącymi z analizy materiałów źródłowych (infografiki zamieszczonej w podręczniku)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wskazuje siłę dośrodkową jako przyczynę ruchu jednostajnego po okręgu, określa jej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cechy (kierunek i zwrot); wskazuje przykłady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sił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pełniących funkcję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>siły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dośrodkowej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ilustruje na schematycznym rysunku wyniki obserwacji skutków działania siły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dośrodkowej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interpretuje związek między siłą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dośrodkową a masą, prędkością liniową i promieniem w ruchu jednostajnym po okręgu (na podstawie wyników doświadczenia); zapisuje wzór na wartość siły dośrodkowej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jakościowo (na wybranych przykładach ruchu) siły pełniące funkcję siły dośrodkowej, np. siły: tarcia,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elektrostatyczną, naprężenia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nici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nazywa obracający się układ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odniesienia układem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nieinercjalnym</w:t>
            </w:r>
            <w:proofErr w:type="spellEnd"/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siłę grawitacji jako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przyczynę spadania</w:t>
            </w:r>
            <w:r w:rsidRPr="00240A51">
              <w:rPr>
                <w:rFonts w:ascii="Times New Roman" w:hAnsi="Times New Roman" w:cs="Times New Roman"/>
                <w:color w:val="221F1F"/>
                <w:spacing w:val="-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formułuje prawo powszechnego ciążenia; posługuje się prawem powszechnego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ciążenia do opisu oddziaływania grawitacyjnego; ilustruje na rysunku schematycznym siły oddziaływania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podaje i interpretuje wzór na siłę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grawitacji w postaci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16"/>
                  <w:szCs w:val="16"/>
                </w:rPr>
                <m:t>=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G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16"/>
                      <w:szCs w:val="1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16"/>
                          <w:szCs w:val="16"/>
                        </w:rPr>
                        <m:t>1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16"/>
                      <w:szCs w:val="16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16"/>
                          <w:szCs w:val="16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16"/>
                          <w:szCs w:val="16"/>
                        </w:rPr>
                        <m:t>2</m:t>
                      </m:r>
                    </m:sup>
                  </m:sSup>
                </m:den>
              </m:f>
            </m:oMath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; posługuje się pojęciem stałej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grawitacji; podaje</w:t>
            </w:r>
            <w:r w:rsidRPr="00240A51">
              <w:rPr>
                <w:rFonts w:ascii="Times New Roman" w:hAnsi="Times New Roman" w:cs="Times New Roman"/>
                <w:color w:val="221F1F"/>
                <w:spacing w:val="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jej wartość,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korzystając z materiałów pomocniczych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siłę grawitacji jako siłę dośrodkową w ruchu po orbicie kołowej; wyjaśnia,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dlaczego planety krążą wokół Słońca, a księżyce –</w:t>
            </w:r>
            <w:r w:rsidRPr="00240A51">
              <w:rPr>
                <w:rFonts w:ascii="Times New Roman" w:hAnsi="Times New Roman" w:cs="Times New Roman"/>
                <w:color w:val="221F1F"/>
                <w:spacing w:val="-3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wokół planet, a nie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odwrotnie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wyjaśnia, dlaczego Księżyc nie spada na Ziemię; ilustruje na rysunku schematycznym siły oddziaływania grawitacyjnego między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tymi ciałami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  <w:highlight w:val="lightGray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 xml:space="preserve">przedstawia wybrane informacje z historii odkryć związanych z grawitacją, w szczególności teorię ruchu Księżyca, na podstawie analizy tekstów z podręcznika: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  <w:highlight w:val="lightGray"/>
              </w:rPr>
              <w:t>Jak można zmierzyć masę Ziemi i Działo Newtona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D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wygląd nieba nocą oraz widomy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obrót nieba w ciągu doby, wyjaśnia z czego on wynika; posługuje się pojęciami: Gwiazda Polarna,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gwiazdozbiory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omawia ruch satelitów wokół Ziemi; posługuje się pojęciem satelity geostacjonarnego, omawia jego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 i możliwości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przedstawia najważniejsze fakty z historii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lotów kosmicznych i wymienia przykłady zastosowania satelitów (na podstawie informacji zamieszczonych w podręczniku)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stan nieważkości i stan przeciążenia; podaje warunki i przykłady ich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występowania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warunki i i podaje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przykłady występowania stanu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niedociążenia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wygląd powierzchni Księżyca oraz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jego miejsce i ruch w Układzie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mechanizm powstawania faz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Księżyca i zaćmień jako konsekwencje prostoliniowego rozchodzenia się światła w ośrodku jednorodnym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budowę Układu Słonecznego i jego miejsce w Galaktyce; posługuje się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pojęciami jednostki astronomicznej i roku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świetlnego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budowę planet Układu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Słonecznego oraz innych obiektów Układu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rozwój astronomii od czasów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Kopernika do czasów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Newtona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0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 doświadczenia i obserwacje: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0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bada jakościowo związek między</w:t>
            </w:r>
            <w:r w:rsidRPr="00240A51">
              <w:rPr>
                <w:rFonts w:ascii="Times New Roman" w:hAnsi="Times New Roman" w:cs="Times New Roman"/>
                <w:b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 xml:space="preserve">siłą </w:t>
            </w: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dośrodkową a masą, prędkością</w:t>
            </w:r>
            <w:r w:rsidRPr="00240A51">
              <w:rPr>
                <w:rFonts w:ascii="Times New Roman" w:hAnsi="Times New Roman" w:cs="Times New Roman"/>
                <w:b/>
                <w:color w:val="221F1F"/>
                <w:spacing w:val="-3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liniową i promieniem w ruchu jednostajnym po 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0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obserwuje stan przeciążenia i stan nieważkości oraz pozorne zmiany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ciężaru w windzie,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>korzystając z ich opisu; przedstawia, opisuje, analizuje i opracowuje wyniki doświadczeń i obserwacji, uwzględniając niepewności pomiarów; formułuje wnioski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9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typowe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9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ruchu jednostajnego po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9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związku między siłą dośrodkową a masą i prędkością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liniową ciała oraz promieniem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9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oddziaływaniem grawitacyjnym oraz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planet i księżyców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9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obserwacjami</w:t>
            </w:r>
            <w:r w:rsidRPr="00240A51">
              <w:rPr>
                <w:rFonts w:ascii="Times New Roman" w:hAnsi="Times New Roman" w:cs="Times New Roman"/>
                <w:color w:val="221F1F"/>
                <w:spacing w:val="-1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nieba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9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satelitów wokół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Ziemi,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opisywaniem stanów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nieważkości i przeciążenia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konsekwencjami prostoliniowego rozchodzenia się światła oraz ruchu Księżyca i Ziemi w Układzie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budową Układu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Słonecznego,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>w szczególności: posługuje się materiałami pomocniczymi, w tym tablicami fizycznymi oraz kartą wybranych wzorów i stałych fizykochemicznych; wykonuje obliczenia szacunkowe i poddaje analizie otrzymany wynik; przeprowadza obliczenia liczbowe, posługując się kalkulatorem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wykorzystuje informacje pochodzące z analizy tekstu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Nieoceniony towarzysz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 rozwiązywania zadań i problemów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dokonuje syntezy wiedzy o ruchu po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 i grawitacji; przedstawia najważniejsze pojęcia, zasady i zależności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kinsoku w:val="0"/>
              <w:overflowPunct w:val="0"/>
              <w:spacing w:after="240" w:line="276" w:lineRule="auto"/>
              <w:ind w:left="221" w:right="108" w:hanging="164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związek między prędkością liniową a promieniem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 i okresem lub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częstotliwością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(na wybranym przykładzie), jak wartość siły dośrodkowej zależy od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masy i prędkości ciała oraz promienia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(na wybranych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przykładach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ruchu) siły pełniące funkcję siły dośrodkowej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D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związek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między siłą dośrodkową a masą ciała, jego prędkością liniową i promieniem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opisuje siły w układzie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nieinercjalnym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związanym z obracającym się ciałem;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 xml:space="preserve"> 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omawia różnice między opisem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 ciał w układach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inercjalnych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na przykładzie obracającej się tarczy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4"/>
                <w:sz w:val="16"/>
                <w:szCs w:val="16"/>
              </w:rPr>
              <w:t xml:space="preserve">stosuje w obliczeniach wzór na siłę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4"/>
                <w:sz w:val="16"/>
                <w:szCs w:val="16"/>
              </w:rPr>
              <w:t>gwawitacji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4"/>
                <w:sz w:val="16"/>
                <w:szCs w:val="16"/>
              </w:rPr>
              <w:t xml:space="preserve"> w postaci </w:t>
            </w:r>
            <m:oMath>
              <m:r>
                <w:rPr>
                  <w:rFonts w:ascii="Cambria Math" w:hAnsi="Cambria Math" w:cs="Times New Roman"/>
                  <w:sz w:val="16"/>
                  <w:szCs w:val="16"/>
                </w:rPr>
                <m:t>F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16"/>
                  <w:szCs w:val="16"/>
                </w:rPr>
                <m:t>=</m:t>
              </m:r>
              <m:r>
                <w:rPr>
                  <w:rFonts w:ascii="Cambria Math" w:hAnsi="Cambria Math" w:cs="Times New Roman"/>
                  <w:sz w:val="16"/>
                  <w:szCs w:val="16"/>
                </w:rPr>
                <m:t>G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16"/>
                      <w:szCs w:val="16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16"/>
                          <w:szCs w:val="16"/>
                        </w:rPr>
                        <m:t>1</m:t>
                      </m:r>
                    </m:sub>
                  </m:sSub>
                  <m:r>
                    <w:rPr>
                      <w:rFonts w:ascii="Times New Roman" w:hAnsi="Times New Roman" w:cs="Times New Roman"/>
                      <w:sz w:val="16"/>
                      <w:szCs w:val="16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sz w:val="16"/>
                          <w:szCs w:val="16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16"/>
                          <w:szCs w:val="16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16"/>
                          <w:szCs w:val="16"/>
                        </w:rPr>
                        <m:t>2</m:t>
                      </m:r>
                    </m:sup>
                  </m:sSup>
                </m:den>
              </m:f>
            </m:oMath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przedstawia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wybrane z historii informacje odkryć związanych z grawitacją, w szczególności teorię ruchu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Księżyca, na podstawie analizy tekstu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wybranego samodzielnie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ilustruje właściwości siły grawitacji, posługując się analogią – porównuje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 piłeczki przyczepionej do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sznurka z ruchem Księżyca wokół Ziemi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wzajemne okrążanie się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dwóch przyciągających się ciał na przykładzie podwójnych układów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gwiazd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jc w:val="both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korzysta ze stron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internetowych pomocnych podczas obserwacji astronomicznych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wyjaśnia, jak korzystać z papierowej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 internetowej mapy nieba; rozróżnia prędkości kosmiczne pierwszą i drugą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przedstawia najważniejsze fakty z historii lotów kosmicznych; podaje przykłady zastosowania satelitów (na podstawie samodzielnie wybranych materiałów źródłowych)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wyjaśnia, czym jest nieważkość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panująca w statku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kosmicznym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analizuje siły działające na ciało poruszające się z przyspieszeniem skierowanym pionowo (na przykładzie windy); ilustruje je na schematycznym rysunku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jakościowo stan niedociążenia, opisuje warunki i podaje przykłady jego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występowania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i oblicza wskazania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wagi w windzie ruszającej w górę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wyjaśnia, kiedy następuje zaćmienie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Księżyca, a kiedy – zaćmienie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Słońca; ilustruje to na rysunkach schematycznych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4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wymienia prawa rządzące ruchem planet wokół Słońca i ruchem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księżyców wokół</w:t>
            </w:r>
            <w:r w:rsidRPr="00240A51">
              <w:rPr>
                <w:rFonts w:ascii="Times New Roman" w:hAnsi="Times New Roman" w:cs="Times New Roman"/>
                <w:color w:val="221F1F"/>
                <w:spacing w:val="-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planet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informacjami pochodzącymi z analizy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materiałów źródłowych, w tym tekstów popularnonaukowych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internetu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, dotyczącymi: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ruchu po</w:t>
            </w:r>
            <w:r w:rsidRPr="00240A51">
              <w:rPr>
                <w:rFonts w:ascii="Times New Roman" w:hAnsi="Times New Roman" w:cs="Times New Roman"/>
                <w:color w:val="221F1F"/>
                <w:spacing w:val="-1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występowania faz Księżyca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oraz zaćmień Księżyca i Słońca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rozwoju</w:t>
            </w:r>
            <w:r w:rsidRPr="00240A51">
              <w:rPr>
                <w:rFonts w:ascii="Times New Roman" w:hAnsi="Times New Roman" w:cs="Times New Roman"/>
                <w:color w:val="221F1F"/>
                <w:spacing w:val="-1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astronomii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kinsoku w:val="0"/>
              <w:overflowPunct w:val="0"/>
              <w:spacing w:line="281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złożone (typowe)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opisem ruchu jednostajnego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zależności między siłą dośrodkową a masą i prędkością ciała oraz promieniem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 oddziaływania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81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planet i księżyców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opisywaniem stanów: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nieważkości, przeciążenia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niedociążenia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konsekwencjami ruchu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Księżyca i Ziemi w Układzie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Słonecznym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8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budową Układu Słonecznego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oraz ruchem planet wokół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Słońca, a księżyców – wokół planet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planuje i modyfikuje przebieg doświadczalnego badania związku między siłą dośrodkową a masą, prędkością liniową i promieniem w ruchu jednostajnym po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 obserwacje astronomiczne, np. faz Wenus, księżyców Jowisza i pierścieni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Saturna; opisuje wyniki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obserwacji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realizuje i prezentuje projekt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Satelity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(opisany w podręczniku)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8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samodzielnie wyszukuje i analizuje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tekst popularnonaukowy dotyczący ruchu po okręgu i grawitacji, posługuje się informacjami pochodzącymi z jego analizy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siły działające na ciało poruszające się z przyspieszeniem skierowanym pionowo (na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przykładzie innym niż poruszająca się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winda)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powszechnego ciążenia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złożone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– opisem ruchu jednostajnego po 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między siłą dośrodkową a masą i prędkością ciała oraz promieniem 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oddziaływania 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planet i księżyców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satelitów wokół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Ziemi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opisywaniem stanów: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nieważkości, przeciążenia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niedociążenia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konsekwencjami ruchu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Księżyca i Ziemi w Układzie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budową Układu Słonecznego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oraz ruchem planet wokół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Słońca i ruchem księżyców wokół planet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realizuje i prezentuje własny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projekt związany z ruchem po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okręgu i grawitacją</w:t>
            </w:r>
          </w:p>
        </w:tc>
        <w:tc>
          <w:tcPr>
            <w:tcW w:w="2425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D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omawia różnice między opisami ruchu ciał w układach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inercjalnych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nieinercjalnych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(na przykładzie innym niż obracająca się tarcza)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D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i oblicza wskazania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wagi w windzie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ruszającej w dół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 wybrane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obserwacje nieba za pomocą 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smartfona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lub korzystając z mapy nieba i ich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opisu; (planuje i modyfikuje ich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przebieg)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D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trzecie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prawo Keplera dla orbit kołowych; interpretuje to prawo jako konsekwencję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nietypowe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– opisem ruchu jednostajnego po 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związku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między siłą dośrodkową a masą i prędkością ciała oraz promieniem okręgu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opisem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oddziaływania 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planet i księżyców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ruchem satelitów wokół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Ziemi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opisywaniem stanów: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nieważkości, przeciążenia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position w:val="2"/>
                <w:sz w:val="16"/>
                <w:szCs w:val="16"/>
              </w:rPr>
              <w:t>R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niedociążenia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konsekwencjami ruchu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Księżyca i Ziemi w Układzie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Słonecznym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3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budową Układu Słonecznego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oraz ruchem planet wokół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Słońca i ruchem księżyców wokół planet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</w:p>
        </w:tc>
      </w:tr>
      <w:tr w:rsidR="00240A51" w:rsidRPr="00240A51" w:rsidTr="0041355A">
        <w:trPr>
          <w:trHeight w:val="20"/>
        </w:trPr>
        <w:tc>
          <w:tcPr>
            <w:tcW w:w="15876" w:type="dxa"/>
            <w:gridSpan w:val="5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10"/>
                <w:sz w:val="16"/>
                <w:szCs w:val="16"/>
              </w:rPr>
              <w:lastRenderedPageBreak/>
              <w:t>3. Praca, moc, energia</w:t>
            </w:r>
          </w:p>
        </w:tc>
      </w:tr>
      <w:tr w:rsidR="00240A51" w:rsidRPr="00240A51" w:rsidTr="0041355A">
        <w:trPr>
          <w:trHeight w:val="20"/>
        </w:trPr>
        <w:tc>
          <w:tcPr>
            <w:tcW w:w="3362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pojęciami: pracy mechanicznej, energii kinetycznej, energii potencjalnej grawitacji, energii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potencjalnej sprężystości, energii wewnętrznej,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wraz z ich jednostkami; wskazuje przykłady wykonywania pracy w życiu codziennym i w sensie fizycznym; opisuje wykonaną pracę jako zmianę energii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doświadczalnie wyznacza wykonaną pracę, korzystając z opisu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doświadczenia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różne formy energii, posługując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się przykładami z otoczenia; wykazuje, że energię wewnętrzną układu można zmienić, wykonując nad nim pracę lub przekazując doń energię w postaci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ciepła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pojęciami: energii kinetycznej, energii potencjalnej i energii mechanicznej, wraz z ich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jednostkami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sposoby obliczania energii potencjalnej i energii kinetycznej; wyznacza zmianę energii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potencjalnej grawitacji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pojęciami: energii kinetycznej, energii potencjalnej, energii mechanicznej i energii wewnętrznej,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wraz z ich</w:t>
            </w:r>
            <w:r w:rsidRPr="00240A51">
              <w:rPr>
                <w:rFonts w:ascii="Times New Roman" w:hAnsi="Times New Roman" w:cs="Times New Roman"/>
                <w:color w:val="221F1F"/>
                <w:spacing w:val="-1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jednostkami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formułuje zasadę zachowania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formułuje zasadę zachowania energii mechanicznej; wyjaśnia, kiedy można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ją stosować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wskazuje i opisuje przykłady przemian energii na podstawie własnych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obserwacji oraz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infografiki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Przykłady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przemian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energii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(lub innych materiałów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źródłowych)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pojęciem mocy wraz z jej jednostką; porównuje moce różnych urządzeń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podaje i interpretuje wzór na obliczanie mocy; stosuje w obliczeniach związek mocy z pracą i czasem, w jakim ta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praca została</w:t>
            </w:r>
            <w:r w:rsidRPr="00240A51">
              <w:rPr>
                <w:rFonts w:ascii="Times New Roman" w:hAnsi="Times New Roman" w:cs="Times New Roman"/>
                <w:color w:val="221F1F"/>
                <w:spacing w:val="-1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wykonana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analizuje tekst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Natura przyszłą nam z pomocą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;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wyodrębnia z niego informacje kluczowe, posługuje się nimi i przedstawia je w różnych postaciach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proste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energią i pracą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mechaniczną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obliczaniem energii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potencjalnej i energii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kinetycznej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przemianami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energii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wykorzystaniem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zachowania energii 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1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mocą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związku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mocy z pracą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energią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czasem,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 xml:space="preserve">w szczególności: wyodrębnia z tekstów i ilustracji informacje kluczowe dla opisywanego zjawiska bądź problemu, przedstawia je w różnych postaciach, przelicza </w:t>
            </w:r>
            <w:r w:rsidRPr="00240A51">
              <w:rPr>
                <w:rFonts w:ascii="Times New Roman" w:hAnsi="Times New Roman" w:cs="Times New Roman"/>
                <w:color w:val="221F1F"/>
                <w:spacing w:val="-7"/>
                <w:w w:val="105"/>
                <w:sz w:val="16"/>
                <w:szCs w:val="16"/>
              </w:rPr>
              <w:t>wielokrotności i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spacing w:val="-6"/>
                <w:w w:val="105"/>
                <w:sz w:val="16"/>
                <w:szCs w:val="16"/>
              </w:rPr>
              <w:t>podwielokrotności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spacing w:val="-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oraz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jednostki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czasu,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wykonuje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obliczenia i zapisuje wynik zgodnie z zasadami zaokrąglania, z zachowaniem liczby cyfr znaczących wynikającej z dokładności pomiaru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danych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związek pracy z siłą i drogą, na jakiej ta praca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została wykonana, gdy kierunek działania siły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jest zgodny z kierunkiem ruchu ciała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opracowuje i analizuje wyniki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doświadczalnego wyznaczania wykonanej pracy, uwzględniając niepewności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pomiarowe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przekazywanie energii (na</w:t>
            </w:r>
            <w:r w:rsidRPr="00240A51">
              <w:rPr>
                <w:rFonts w:ascii="Times New Roman" w:hAnsi="Times New Roman" w:cs="Times New Roman"/>
                <w:color w:val="221F1F"/>
                <w:spacing w:val="-2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wybranym przykładzie)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wzory na energię potencjalną i energię kinetyczną oraz związek między siłą ciężkości, masą i przyspieszeniem grawitacyjnym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porównuje ciężar i energię potencjalną na różnych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ciałach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niebieskich,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korzystając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z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tabeli wartości przyspieszenia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grawitacyjnego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wykorzystuje zasadę zachowania energii</w:t>
            </w:r>
            <w:r w:rsidRPr="00240A51">
              <w:rPr>
                <w:rFonts w:ascii="Times New Roman" w:hAnsi="Times New Roman" w:cs="Times New Roman"/>
                <w:color w:val="221F1F"/>
                <w:spacing w:val="-2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 opisu zjawisk zachodzących w otoczeniu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 w obliczeniach zasadę zachowania energii mechanicznej; wykazuje jej</w:t>
            </w:r>
            <w:r w:rsidRPr="00240A51">
              <w:rPr>
                <w:rFonts w:ascii="Times New Roman" w:hAnsi="Times New Roman" w:cs="Times New Roman"/>
                <w:color w:val="221F1F"/>
                <w:spacing w:val="-3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użyteczność w opisie spadku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swobodnego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analizuje przemiany energii (na</w:t>
            </w:r>
            <w:r w:rsidRPr="00240A51">
              <w:rPr>
                <w:rFonts w:ascii="Times New Roman" w:hAnsi="Times New Roman" w:cs="Times New Roman"/>
                <w:color w:val="221F1F"/>
                <w:spacing w:val="-2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wybranym przykładzie)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opisuje związek jednostki mocy z jednostkami podstawowymi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after="120"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wyjaśnia związek energii zużytej przez dane urządzenie w określonym czasie z mocą</w:t>
            </w:r>
            <w:r w:rsidRPr="00240A51">
              <w:rPr>
                <w:rFonts w:ascii="Times New Roman" w:hAnsi="Times New Roman" w:cs="Times New Roman"/>
                <w:color w:val="221F1F"/>
                <w:spacing w:val="-3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tego urządzenia,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E</m:t>
              </m:r>
              <m:r>
                <w:rPr>
                  <w:rFonts w:ascii="Cambria Math" w:hAnsi="Times New Roman" w:cs="Times New Roman"/>
                  <w:color w:val="221F1F"/>
                  <w:spacing w:val="-5"/>
                  <w:w w:val="105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Times New Roman" w:cs="Times New Roman"/>
                  <w:color w:val="221F1F"/>
                  <w:w w:val="105"/>
                  <w:sz w:val="16"/>
                  <w:szCs w:val="16"/>
                </w:rPr>
                <m:t>=</m:t>
              </m:r>
              <m:r>
                <w:rPr>
                  <w:rFonts w:ascii="Cambria Math" w:hAnsi="Times New Roman" w:cs="Times New Roman"/>
                  <w:color w:val="221F1F"/>
                  <w:spacing w:val="-5"/>
                  <w:w w:val="105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P</m:t>
              </m:r>
              <m:r>
                <w:rPr>
                  <w:rFonts w:ascii="Cambria Math" w:hAnsi="Times New Roman" w:cs="Times New Roman"/>
                  <w:color w:val="221F1F"/>
                  <w:spacing w:val="-5"/>
                  <w:w w:val="105"/>
                  <w:sz w:val="16"/>
                  <w:szCs w:val="16"/>
                </w:rPr>
                <m:t xml:space="preserve"> </m:t>
              </m:r>
              <m:r>
                <w:rPr>
                  <w:rFonts w:ascii="Times New Roman" w:hAnsi="Times New Roman" w:cs="Times New Roman"/>
                  <w:color w:val="221F1F"/>
                  <w:w w:val="105"/>
                  <w:sz w:val="16"/>
                  <w:szCs w:val="16"/>
                </w:rPr>
                <m:t>∙</m:t>
              </m:r>
              <m:r>
                <w:rPr>
                  <w:rFonts w:ascii="Cambria Math" w:hAnsi="Times New Roman" w:cs="Times New Roman"/>
                  <w:color w:val="221F1F"/>
                  <w:spacing w:val="-5"/>
                  <w:w w:val="105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 w:cs="Times New Roman"/>
                  <w:color w:val="221F1F"/>
                  <w:w w:val="105"/>
                  <w:sz w:val="16"/>
                  <w:szCs w:val="16"/>
                </w:rPr>
                <m:t>t</m:t>
              </m:r>
            </m:oMath>
            <w:r w:rsidRPr="00240A51">
              <w:rPr>
                <w:rFonts w:ascii="Times New Roman" w:hAnsi="Times New Roman" w:cs="Times New Roman"/>
                <w:i/>
                <w:iCs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stosuje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ten</w:t>
            </w:r>
            <w:r w:rsidRPr="00240A51">
              <w:rPr>
                <w:rFonts w:ascii="Times New Roman" w:hAnsi="Times New Roman" w:cs="Times New Roman"/>
                <w:color w:val="221F1F"/>
                <w:spacing w:val="-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związek w obliczeniach 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wykorzystuje informacje zawarte w tekście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Natura przyszłą nam z pomocą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 do rozwiązywania zadań lub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problemów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posługuje się informacjami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pochodzącymi z analizy zamieszczonych w podręczniku tekstów dotyczących mocy i energii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przeprowadza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doświadczenia: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bada przemiany energii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bada przemiany energii, </w:t>
            </w:r>
          </w:p>
          <w:p w:rsidR="00240A51" w:rsidRPr="00240A51" w:rsidRDefault="00240A51" w:rsidP="0041355A">
            <w:pPr>
              <w:pStyle w:val="TableParagraph"/>
              <w:tabs>
                <w:tab w:val="left" w:pos="477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>korzystając z ich opisów;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przedstawia i analizuje wyniki doświadczeń, formułuje wnioski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4"/>
                <w:w w:val="105"/>
                <w:sz w:val="16"/>
                <w:szCs w:val="16"/>
              </w:rPr>
              <w:t xml:space="preserve">rozwiązuje typowe zadania i problemy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związane</w:t>
            </w:r>
            <w:r w:rsidRPr="00240A51">
              <w:rPr>
                <w:rFonts w:ascii="Times New Roman" w:hAnsi="Times New Roman" w:cs="Times New Roman"/>
                <w:color w:val="221F1F"/>
                <w:spacing w:val="-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energią i pracą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mechaniczną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obliczaniem energii potencjalnej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i energii kinetycznej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przemianami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energii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z 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>wykorzystaniem</w:t>
            </w:r>
            <w:r w:rsidRPr="00240A51">
              <w:rPr>
                <w:rFonts w:ascii="Times New Roman" w:hAnsi="Times New Roman" w:cs="Times New Roman"/>
                <w:color w:val="221F1F"/>
                <w:spacing w:val="-17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zachowania energii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4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mocą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związku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mocy z pracą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lub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energią</w:t>
            </w:r>
            <w:r w:rsidRPr="00240A51">
              <w:rPr>
                <w:rFonts w:ascii="Times New Roman" w:hAnsi="Times New Roman" w:cs="Times New Roman"/>
                <w:color w:val="221F1F"/>
                <w:spacing w:val="-14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czasem,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ab/>
              <w:t>w szczególności: posługuje się materiałami pomocniczymi, w tym tablicami fizycznymi oraz kartą wybranych wzorów i stałych fizykochemicznych, wykonuje obliczenia szacunkowe i poddaje analizie otrzymany wynik, wykonuje obliczenia liczbowe, posługując się kalkulatorem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dokonuje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syntezy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wiedzy</w:t>
            </w:r>
            <w:r w:rsidRPr="00240A51">
              <w:rPr>
                <w:rFonts w:ascii="Times New Roman" w:hAnsi="Times New Roman" w:cs="Times New Roman"/>
                <w:color w:val="221F1F"/>
                <w:spacing w:val="-15"/>
                <w:w w:val="105"/>
                <w:sz w:val="16"/>
                <w:szCs w:val="16"/>
              </w:rPr>
              <w:t xml:space="preserve"> o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pracy,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mocy i energii; przedstawia najważniejsze pojęcia, zasady i zależności, porównuje ruchy jednostajny i jednostajnie zmienny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83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wykazuje na przykładach, że siła działająca przeciwnie do kierunku ruchu wykonuje pracę ujemną, a gdy siła jest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prostopadła do</w:t>
            </w:r>
            <w:r w:rsidRPr="00240A51">
              <w:rPr>
                <w:rFonts w:ascii="Times New Roman" w:hAnsi="Times New Roman" w:cs="Times New Roman"/>
                <w:color w:val="221F1F"/>
                <w:spacing w:val="-3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kierunku ruchu, praca jest równa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zero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posługuje się informacjami pochodzącymi z analizy materiałów źródłowych, w tym tekstów popularnonaukowych, lub z </w:t>
            </w:r>
            <w:proofErr w:type="spellStart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internetu</w:t>
            </w:r>
            <w:proofErr w:type="spellEnd"/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, dotyczących energii, przemian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  <w:highlight w:val="lightGray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  <w:highlight w:val="lightGray"/>
              </w:rPr>
              <w:t>energii i pracy mechanicznej oraz historii odkryć z nimi związanych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złożone (typowe)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1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3"/>
              </w:numPr>
              <w:tabs>
                <w:tab w:val="left" w:pos="477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energią i pracą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mechaniczną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3"/>
              </w:numPr>
              <w:tabs>
                <w:tab w:val="left" w:pos="477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obliczaniem energii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potencjalnej i energii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kinetycznej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3"/>
              </w:numPr>
              <w:tabs>
                <w:tab w:val="left" w:pos="477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przemianami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energii,</w:t>
            </w:r>
            <w:r w:rsidRPr="00240A51">
              <w:rPr>
                <w:rFonts w:ascii="Times New Roman" w:hAnsi="Times New Roman" w:cs="Times New Roman"/>
                <w:color w:val="221F1F"/>
                <w:spacing w:val="-18"/>
                <w:w w:val="105"/>
                <w:sz w:val="16"/>
                <w:szCs w:val="16"/>
              </w:rPr>
              <w:t xml:space="preserve"> z  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wykorzystaniem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zasady zachowania energii 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3"/>
              </w:numPr>
              <w:tabs>
                <w:tab w:val="left" w:pos="477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mocą i 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wykorzystaniem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związku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mocy z pracą lub energią i czasem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planuje i modyfikuje przebieg doświadczalnego badania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przemian energii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planuje i przeprowadza doświadczenie</w:t>
            </w:r>
            <w:r w:rsidRPr="00240A51">
              <w:rPr>
                <w:rFonts w:ascii="Times New Roman" w:hAnsi="Times New Roman" w:cs="Times New Roman"/>
                <w:color w:val="221F1F"/>
                <w:spacing w:val="-26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– wyznacza moc swojego organizmu podczas rozpędzania się na rowerze; opracowuje wyniki doświadczenia, uwzględniając niepewności</w:t>
            </w:r>
            <w:r w:rsidRPr="00240A51">
              <w:rPr>
                <w:rFonts w:ascii="Times New Roman" w:hAnsi="Times New Roman" w:cs="Times New Roman"/>
                <w:color w:val="221F1F"/>
                <w:spacing w:val="-25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pomiarowe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1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samodzielnie wyszukuje i analizuje materiały źródłowe, w tym teksty popularnonaukowe dotyczące</w:t>
            </w:r>
            <w:r w:rsidRPr="00240A51">
              <w:rPr>
                <w:rFonts w:ascii="Times New Roman" w:hAnsi="Times New Roman" w:cs="Times New Roman"/>
                <w:color w:val="221F1F"/>
                <w:spacing w:val="-22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mocy i energii; posługuje się</w:t>
            </w:r>
            <w:r w:rsidRPr="00240A51">
              <w:rPr>
                <w:rFonts w:ascii="Times New Roman" w:hAnsi="Times New Roman" w:cs="Times New Roman"/>
                <w:color w:val="221F1F"/>
                <w:spacing w:val="-24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informacjami pochodzącymi z analizy tych materiałów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right="108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realizuje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prezentuje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projekt</w:t>
            </w:r>
            <w:r w:rsidRPr="00240A51">
              <w:rPr>
                <w:rFonts w:ascii="Times New Roman" w:hAnsi="Times New Roman" w:cs="Times New Roman"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 xml:space="preserve">Pożywienie to też energia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 xml:space="preserve">(opisany w podręczniku); prezentuje wyniki doświadczenia domowego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Moc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spacing w:val="-1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i/>
                <w:iCs/>
                <w:color w:val="221F1F"/>
                <w:w w:val="105"/>
                <w:sz w:val="16"/>
                <w:szCs w:val="16"/>
              </w:rPr>
              <w:t>rowerzysty</w:t>
            </w:r>
          </w:p>
        </w:tc>
        <w:tc>
          <w:tcPr>
            <w:tcW w:w="3363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złożone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energią i pracą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mechaniczną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obliczaniem energii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potencjalnej i energii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kinetycznej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1"/>
                <w:sz w:val="16"/>
                <w:szCs w:val="16"/>
              </w:rPr>
              <w:t>przemianami</w:t>
            </w:r>
            <w:r w:rsidRPr="00240A51">
              <w:rPr>
                <w:rFonts w:ascii="Times New Roman" w:hAnsi="Times New Roman" w:cs="Times New Roman"/>
                <w:color w:val="221F1F"/>
                <w:spacing w:val="31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t>energii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zasady zachowania energii 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mocą i 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wykorzystaniem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związku mocy z pracą lub energią i czasem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realizuje i prezentuje własny</w:t>
            </w:r>
            <w:r w:rsidRPr="00240A51">
              <w:rPr>
                <w:rFonts w:ascii="Times New Roman" w:hAnsi="Times New Roman" w:cs="Times New Roman"/>
                <w:color w:val="221F1F"/>
                <w:spacing w:val="-2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projekt związany z pracą, mocą i energią (inny niż opisany w podręczniku)</w:t>
            </w:r>
          </w:p>
        </w:tc>
        <w:tc>
          <w:tcPr>
            <w:tcW w:w="2425" w:type="dxa"/>
          </w:tcPr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  <w:lastRenderedPageBreak/>
              <w:t>Uczeń:</w:t>
            </w:r>
          </w:p>
          <w:p w:rsidR="00240A51" w:rsidRPr="00240A51" w:rsidRDefault="00240A51" w:rsidP="0041355A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rozwiązuje nietypowe, zadania i problemy związane</w:t>
            </w:r>
            <w:r w:rsidRPr="00240A51">
              <w:rPr>
                <w:rFonts w:ascii="Times New Roman" w:hAnsi="Times New Roman" w:cs="Times New Roman"/>
                <w:color w:val="221F1F"/>
                <w:spacing w:val="-21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z: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lastRenderedPageBreak/>
              <w:t>energią i pracą</w:t>
            </w:r>
            <w:r w:rsidRPr="00240A51">
              <w:rPr>
                <w:rFonts w:ascii="Times New Roman" w:hAnsi="Times New Roman" w:cs="Times New Roman"/>
                <w:color w:val="221F1F"/>
                <w:spacing w:val="-19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mechaniczną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obliczaniem energii</w:t>
            </w:r>
            <w:r w:rsidRPr="00240A51">
              <w:rPr>
                <w:rFonts w:ascii="Times New Roman" w:hAnsi="Times New Roman" w:cs="Times New Roman"/>
                <w:color w:val="221F1F"/>
                <w:spacing w:val="-20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potencjalnej i energii</w:t>
            </w:r>
            <w:r w:rsidRPr="00240A51">
              <w:rPr>
                <w:rFonts w:ascii="Times New Roman" w:hAnsi="Times New Roman" w:cs="Times New Roman"/>
                <w:color w:val="221F1F"/>
                <w:spacing w:val="-13"/>
                <w:w w:val="105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kinetycznej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spacing w:val="-1"/>
                <w:sz w:val="16"/>
                <w:szCs w:val="16"/>
              </w:rPr>
              <w:t>przemianami</w:t>
            </w:r>
            <w:r w:rsidRPr="00240A51">
              <w:rPr>
                <w:rFonts w:ascii="Times New Roman" w:hAnsi="Times New Roman" w:cs="Times New Roman"/>
                <w:color w:val="221F1F"/>
                <w:spacing w:val="31"/>
                <w:sz w:val="16"/>
                <w:szCs w:val="16"/>
              </w:rPr>
              <w:t xml:space="preserve"> </w:t>
            </w:r>
            <w:r w:rsidRPr="00240A51">
              <w:rPr>
                <w:rFonts w:ascii="Times New Roman" w:hAnsi="Times New Roman" w:cs="Times New Roman"/>
                <w:color w:val="221F1F"/>
                <w:sz w:val="16"/>
                <w:szCs w:val="16"/>
              </w:rPr>
              <w:t>energii i 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wykorzystaniem zasady zachowania energii mechanicznej</w:t>
            </w:r>
          </w:p>
          <w:p w:rsidR="00240A51" w:rsidRPr="00240A51" w:rsidRDefault="00240A51" w:rsidP="0041355A">
            <w:pPr>
              <w:pStyle w:val="TableParagraph"/>
              <w:numPr>
                <w:ilvl w:val="1"/>
                <w:numId w:val="2"/>
              </w:numPr>
              <w:tabs>
                <w:tab w:val="left" w:pos="477"/>
              </w:tabs>
              <w:kinsoku w:val="0"/>
              <w:overflowPunct w:val="0"/>
              <w:spacing w:line="276" w:lineRule="auto"/>
              <w:ind w:left="334" w:right="108" w:hanging="164"/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</w:pP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mocą i </w:t>
            </w:r>
            <w:r w:rsidRPr="00240A51">
              <w:rPr>
                <w:rFonts w:ascii="Times New Roman" w:hAnsi="Times New Roman" w:cs="Times New Roman"/>
                <w:color w:val="221F1F"/>
                <w:spacing w:val="-3"/>
                <w:w w:val="105"/>
                <w:sz w:val="16"/>
                <w:szCs w:val="16"/>
              </w:rPr>
              <w:t xml:space="preserve">wykorzystaniem </w:t>
            </w:r>
            <w:r w:rsidRPr="00240A51">
              <w:rPr>
                <w:rFonts w:ascii="Times New Roman" w:hAnsi="Times New Roman" w:cs="Times New Roman"/>
                <w:color w:val="221F1F"/>
                <w:w w:val="105"/>
                <w:sz w:val="16"/>
                <w:szCs w:val="16"/>
              </w:rPr>
              <w:t>związku mocy z pracą lub energią i czasem</w:t>
            </w:r>
          </w:p>
          <w:p w:rsidR="00240A51" w:rsidRPr="00240A51" w:rsidRDefault="00240A51" w:rsidP="0041355A">
            <w:pPr>
              <w:pStyle w:val="TableParagraph"/>
              <w:kinsoku w:val="0"/>
              <w:overflowPunct w:val="0"/>
              <w:spacing w:line="276" w:lineRule="auto"/>
              <w:ind w:left="221" w:right="108" w:hanging="164"/>
              <w:rPr>
                <w:rFonts w:ascii="Times New Roman" w:hAnsi="Times New Roman" w:cs="Times New Roman"/>
                <w:b/>
                <w:color w:val="221F1F"/>
                <w:w w:val="105"/>
                <w:sz w:val="16"/>
                <w:szCs w:val="16"/>
              </w:rPr>
            </w:pPr>
          </w:p>
        </w:tc>
      </w:tr>
    </w:tbl>
    <w:p w:rsidR="00240A51" w:rsidRPr="00240A51" w:rsidRDefault="00240A51" w:rsidP="00240A51">
      <w:pPr>
        <w:rPr>
          <w:rFonts w:ascii="Times New Roman" w:hAnsi="Times New Roman" w:cs="Times New Roman"/>
          <w:sz w:val="24"/>
          <w:szCs w:val="24"/>
        </w:rPr>
      </w:pPr>
    </w:p>
    <w:p w:rsidR="00424EC5" w:rsidRPr="00240A51" w:rsidRDefault="00240A51">
      <w:pPr>
        <w:rPr>
          <w:rFonts w:ascii="Times New Roman" w:hAnsi="Times New Roman" w:cs="Times New Roman"/>
          <w:sz w:val="24"/>
          <w:szCs w:val="24"/>
        </w:rPr>
      </w:pPr>
    </w:p>
    <w:sectPr w:rsidR="00424EC5" w:rsidRPr="00240A51" w:rsidSect="00240A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NeueLT Pro 55 Roman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4"/>
    <w:multiLevelType w:val="multilevel"/>
    <w:tmpl w:val="00000887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88" w:hanging="167"/>
      </w:pPr>
    </w:lvl>
    <w:lvl w:ilvl="2">
      <w:numFmt w:val="bullet"/>
      <w:lvlText w:val="•"/>
      <w:lvlJc w:val="left"/>
      <w:pPr>
        <w:ind w:left="897" w:hanging="167"/>
      </w:pPr>
    </w:lvl>
    <w:lvl w:ilvl="3">
      <w:numFmt w:val="bullet"/>
      <w:lvlText w:val="•"/>
      <w:lvlJc w:val="left"/>
      <w:pPr>
        <w:ind w:left="1205" w:hanging="167"/>
      </w:pPr>
    </w:lvl>
    <w:lvl w:ilvl="4">
      <w:numFmt w:val="bullet"/>
      <w:lvlText w:val="•"/>
      <w:lvlJc w:val="left"/>
      <w:pPr>
        <w:ind w:left="1514" w:hanging="167"/>
      </w:pPr>
    </w:lvl>
    <w:lvl w:ilvl="5">
      <w:numFmt w:val="bullet"/>
      <w:lvlText w:val="•"/>
      <w:lvlJc w:val="left"/>
      <w:pPr>
        <w:ind w:left="1823" w:hanging="167"/>
      </w:pPr>
    </w:lvl>
    <w:lvl w:ilvl="6">
      <w:numFmt w:val="bullet"/>
      <w:lvlText w:val="•"/>
      <w:lvlJc w:val="left"/>
      <w:pPr>
        <w:ind w:left="2131" w:hanging="167"/>
      </w:pPr>
    </w:lvl>
    <w:lvl w:ilvl="7">
      <w:numFmt w:val="bullet"/>
      <w:lvlText w:val="•"/>
      <w:lvlJc w:val="left"/>
      <w:pPr>
        <w:ind w:left="2440" w:hanging="167"/>
      </w:pPr>
    </w:lvl>
    <w:lvl w:ilvl="8">
      <w:numFmt w:val="bullet"/>
      <w:lvlText w:val="•"/>
      <w:lvlJc w:val="left"/>
      <w:pPr>
        <w:ind w:left="2748" w:hanging="167"/>
      </w:pPr>
    </w:lvl>
  </w:abstractNum>
  <w:abstractNum w:abstractNumId="1">
    <w:nsid w:val="00000405"/>
    <w:multiLevelType w:val="multilevel"/>
    <w:tmpl w:val="00000888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621" w:hanging="167"/>
      </w:pPr>
    </w:lvl>
    <w:lvl w:ilvl="2">
      <w:numFmt w:val="bullet"/>
      <w:lvlText w:val="•"/>
      <w:lvlJc w:val="left"/>
      <w:pPr>
        <w:ind w:left="963" w:hanging="167"/>
      </w:pPr>
    </w:lvl>
    <w:lvl w:ilvl="3">
      <w:numFmt w:val="bullet"/>
      <w:lvlText w:val="•"/>
      <w:lvlJc w:val="left"/>
      <w:pPr>
        <w:ind w:left="1305" w:hanging="167"/>
      </w:pPr>
    </w:lvl>
    <w:lvl w:ilvl="4">
      <w:numFmt w:val="bullet"/>
      <w:lvlText w:val="•"/>
      <w:lvlJc w:val="left"/>
      <w:pPr>
        <w:ind w:left="1647" w:hanging="167"/>
      </w:pPr>
    </w:lvl>
    <w:lvl w:ilvl="5">
      <w:numFmt w:val="bullet"/>
      <w:lvlText w:val="•"/>
      <w:lvlJc w:val="left"/>
      <w:pPr>
        <w:ind w:left="1989" w:hanging="167"/>
      </w:pPr>
    </w:lvl>
    <w:lvl w:ilvl="6">
      <w:numFmt w:val="bullet"/>
      <w:lvlText w:val="•"/>
      <w:lvlJc w:val="left"/>
      <w:pPr>
        <w:ind w:left="2330" w:hanging="167"/>
      </w:pPr>
    </w:lvl>
    <w:lvl w:ilvl="7">
      <w:numFmt w:val="bullet"/>
      <w:lvlText w:val="•"/>
      <w:lvlJc w:val="left"/>
      <w:pPr>
        <w:ind w:left="2672" w:hanging="167"/>
      </w:pPr>
    </w:lvl>
    <w:lvl w:ilvl="8">
      <w:numFmt w:val="bullet"/>
      <w:lvlText w:val="•"/>
      <w:lvlJc w:val="left"/>
      <w:pPr>
        <w:ind w:left="3014" w:hanging="167"/>
      </w:pPr>
    </w:lvl>
  </w:abstractNum>
  <w:abstractNum w:abstractNumId="2">
    <w:nsid w:val="00000406"/>
    <w:multiLevelType w:val="multilevel"/>
    <w:tmpl w:val="00000889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77" w:hanging="167"/>
      </w:pPr>
    </w:lvl>
    <w:lvl w:ilvl="2">
      <w:numFmt w:val="bullet"/>
      <w:lvlText w:val="•"/>
      <w:lvlJc w:val="left"/>
      <w:pPr>
        <w:ind w:left="875" w:hanging="167"/>
      </w:pPr>
    </w:lvl>
    <w:lvl w:ilvl="3">
      <w:numFmt w:val="bullet"/>
      <w:lvlText w:val="•"/>
      <w:lvlJc w:val="left"/>
      <w:pPr>
        <w:ind w:left="1172" w:hanging="167"/>
      </w:pPr>
    </w:lvl>
    <w:lvl w:ilvl="4">
      <w:numFmt w:val="bullet"/>
      <w:lvlText w:val="•"/>
      <w:lvlJc w:val="left"/>
      <w:pPr>
        <w:ind w:left="1470" w:hanging="167"/>
      </w:pPr>
    </w:lvl>
    <w:lvl w:ilvl="5">
      <w:numFmt w:val="bullet"/>
      <w:lvlText w:val="•"/>
      <w:lvlJc w:val="left"/>
      <w:pPr>
        <w:ind w:left="1767" w:hanging="167"/>
      </w:pPr>
    </w:lvl>
    <w:lvl w:ilvl="6">
      <w:numFmt w:val="bullet"/>
      <w:lvlText w:val="•"/>
      <w:lvlJc w:val="left"/>
      <w:pPr>
        <w:ind w:left="2065" w:hanging="167"/>
      </w:pPr>
    </w:lvl>
    <w:lvl w:ilvl="7">
      <w:numFmt w:val="bullet"/>
      <w:lvlText w:val="•"/>
      <w:lvlJc w:val="left"/>
      <w:pPr>
        <w:ind w:left="2362" w:hanging="167"/>
      </w:pPr>
    </w:lvl>
    <w:lvl w:ilvl="8">
      <w:numFmt w:val="bullet"/>
      <w:lvlText w:val="•"/>
      <w:lvlJc w:val="left"/>
      <w:pPr>
        <w:ind w:left="2660" w:hanging="167"/>
      </w:pPr>
    </w:lvl>
  </w:abstractNum>
  <w:abstractNum w:abstractNumId="3">
    <w:nsid w:val="00000407"/>
    <w:multiLevelType w:val="multilevel"/>
    <w:tmpl w:val="0000088A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55" w:hanging="167"/>
      </w:pPr>
    </w:lvl>
    <w:lvl w:ilvl="2">
      <w:numFmt w:val="bullet"/>
      <w:lvlText w:val="•"/>
      <w:lvlJc w:val="left"/>
      <w:pPr>
        <w:ind w:left="830" w:hanging="167"/>
      </w:pPr>
    </w:lvl>
    <w:lvl w:ilvl="3">
      <w:numFmt w:val="bullet"/>
      <w:lvlText w:val="•"/>
      <w:lvlJc w:val="left"/>
      <w:pPr>
        <w:ind w:left="1106" w:hanging="167"/>
      </w:pPr>
    </w:lvl>
    <w:lvl w:ilvl="4">
      <w:numFmt w:val="bullet"/>
      <w:lvlText w:val="•"/>
      <w:lvlJc w:val="left"/>
      <w:pPr>
        <w:ind w:left="1381" w:hanging="167"/>
      </w:pPr>
    </w:lvl>
    <w:lvl w:ilvl="5">
      <w:numFmt w:val="bullet"/>
      <w:lvlText w:val="•"/>
      <w:lvlJc w:val="left"/>
      <w:pPr>
        <w:ind w:left="1656" w:hanging="167"/>
      </w:pPr>
    </w:lvl>
    <w:lvl w:ilvl="6">
      <w:numFmt w:val="bullet"/>
      <w:lvlText w:val="•"/>
      <w:lvlJc w:val="left"/>
      <w:pPr>
        <w:ind w:left="1932" w:hanging="167"/>
      </w:pPr>
    </w:lvl>
    <w:lvl w:ilvl="7">
      <w:numFmt w:val="bullet"/>
      <w:lvlText w:val="•"/>
      <w:lvlJc w:val="left"/>
      <w:pPr>
        <w:ind w:left="2207" w:hanging="167"/>
      </w:pPr>
    </w:lvl>
    <w:lvl w:ilvl="8">
      <w:numFmt w:val="bullet"/>
      <w:lvlText w:val="•"/>
      <w:lvlJc w:val="left"/>
      <w:pPr>
        <w:ind w:left="2483" w:hanging="167"/>
      </w:pPr>
    </w:lvl>
  </w:abstractNum>
  <w:abstractNum w:abstractNumId="4">
    <w:nsid w:val="00000408"/>
    <w:multiLevelType w:val="multilevel"/>
    <w:tmpl w:val="0000088B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88" w:hanging="167"/>
      </w:pPr>
    </w:lvl>
    <w:lvl w:ilvl="2">
      <w:numFmt w:val="bullet"/>
      <w:lvlText w:val="•"/>
      <w:lvlJc w:val="left"/>
      <w:pPr>
        <w:ind w:left="897" w:hanging="167"/>
      </w:pPr>
    </w:lvl>
    <w:lvl w:ilvl="3">
      <w:numFmt w:val="bullet"/>
      <w:lvlText w:val="•"/>
      <w:lvlJc w:val="left"/>
      <w:pPr>
        <w:ind w:left="1205" w:hanging="167"/>
      </w:pPr>
    </w:lvl>
    <w:lvl w:ilvl="4">
      <w:numFmt w:val="bullet"/>
      <w:lvlText w:val="•"/>
      <w:lvlJc w:val="left"/>
      <w:pPr>
        <w:ind w:left="1514" w:hanging="167"/>
      </w:pPr>
    </w:lvl>
    <w:lvl w:ilvl="5">
      <w:numFmt w:val="bullet"/>
      <w:lvlText w:val="•"/>
      <w:lvlJc w:val="left"/>
      <w:pPr>
        <w:ind w:left="1823" w:hanging="167"/>
      </w:pPr>
    </w:lvl>
    <w:lvl w:ilvl="6">
      <w:numFmt w:val="bullet"/>
      <w:lvlText w:val="•"/>
      <w:lvlJc w:val="left"/>
      <w:pPr>
        <w:ind w:left="2131" w:hanging="167"/>
      </w:pPr>
    </w:lvl>
    <w:lvl w:ilvl="7">
      <w:numFmt w:val="bullet"/>
      <w:lvlText w:val="•"/>
      <w:lvlJc w:val="left"/>
      <w:pPr>
        <w:ind w:left="2440" w:hanging="167"/>
      </w:pPr>
    </w:lvl>
    <w:lvl w:ilvl="8">
      <w:numFmt w:val="bullet"/>
      <w:lvlText w:val="•"/>
      <w:lvlJc w:val="left"/>
      <w:pPr>
        <w:ind w:left="2748" w:hanging="167"/>
      </w:pPr>
    </w:lvl>
  </w:abstractNum>
  <w:abstractNum w:abstractNumId="5">
    <w:nsid w:val="0000040B"/>
    <w:multiLevelType w:val="multilevel"/>
    <w:tmpl w:val="FFC4C7EE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start w:val="1"/>
      <w:numFmt w:val="bullet"/>
      <w:lvlText w:val=""/>
      <w:lvlJc w:val="left"/>
      <w:pPr>
        <w:ind w:left="476" w:hanging="194"/>
      </w:pPr>
      <w:rPr>
        <w:rFonts w:ascii="Symbol" w:hAnsi="Symbol" w:hint="default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63" w:hanging="194"/>
      </w:pPr>
    </w:lvl>
    <w:lvl w:ilvl="3">
      <w:numFmt w:val="bullet"/>
      <w:lvlText w:val="•"/>
      <w:lvlJc w:val="left"/>
      <w:pPr>
        <w:ind w:left="1047" w:hanging="194"/>
      </w:pPr>
    </w:lvl>
    <w:lvl w:ilvl="4">
      <w:numFmt w:val="bullet"/>
      <w:lvlText w:val="•"/>
      <w:lvlJc w:val="left"/>
      <w:pPr>
        <w:ind w:left="1331" w:hanging="194"/>
      </w:pPr>
    </w:lvl>
    <w:lvl w:ilvl="5">
      <w:numFmt w:val="bullet"/>
      <w:lvlText w:val="•"/>
      <w:lvlJc w:val="left"/>
      <w:pPr>
        <w:ind w:left="1615" w:hanging="194"/>
      </w:pPr>
    </w:lvl>
    <w:lvl w:ilvl="6">
      <w:numFmt w:val="bullet"/>
      <w:lvlText w:val="•"/>
      <w:lvlJc w:val="left"/>
      <w:pPr>
        <w:ind w:left="1898" w:hanging="194"/>
      </w:pPr>
    </w:lvl>
    <w:lvl w:ilvl="7">
      <w:numFmt w:val="bullet"/>
      <w:lvlText w:val="•"/>
      <w:lvlJc w:val="left"/>
      <w:pPr>
        <w:ind w:left="2182" w:hanging="194"/>
      </w:pPr>
    </w:lvl>
    <w:lvl w:ilvl="8">
      <w:numFmt w:val="bullet"/>
      <w:lvlText w:val="•"/>
      <w:lvlJc w:val="left"/>
      <w:pPr>
        <w:ind w:left="2466" w:hanging="194"/>
      </w:pPr>
    </w:lvl>
  </w:abstractNum>
  <w:abstractNum w:abstractNumId="6">
    <w:nsid w:val="0000040E"/>
    <w:multiLevelType w:val="multilevel"/>
    <w:tmpl w:val="00000891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88" w:hanging="194"/>
      </w:pPr>
    </w:lvl>
    <w:lvl w:ilvl="3">
      <w:numFmt w:val="bullet"/>
      <w:lvlText w:val="•"/>
      <w:lvlJc w:val="left"/>
      <w:pPr>
        <w:ind w:left="1096" w:hanging="194"/>
      </w:pPr>
    </w:lvl>
    <w:lvl w:ilvl="4">
      <w:numFmt w:val="bullet"/>
      <w:lvlText w:val="•"/>
      <w:lvlJc w:val="left"/>
      <w:pPr>
        <w:ind w:left="1405" w:hanging="194"/>
      </w:pPr>
    </w:lvl>
    <w:lvl w:ilvl="5">
      <w:numFmt w:val="bullet"/>
      <w:lvlText w:val="•"/>
      <w:lvlJc w:val="left"/>
      <w:pPr>
        <w:ind w:left="1713" w:hanging="194"/>
      </w:pPr>
    </w:lvl>
    <w:lvl w:ilvl="6">
      <w:numFmt w:val="bullet"/>
      <w:lvlText w:val="•"/>
      <w:lvlJc w:val="left"/>
      <w:pPr>
        <w:ind w:left="2021" w:hanging="194"/>
      </w:pPr>
    </w:lvl>
    <w:lvl w:ilvl="7">
      <w:numFmt w:val="bullet"/>
      <w:lvlText w:val="•"/>
      <w:lvlJc w:val="left"/>
      <w:pPr>
        <w:ind w:left="2330" w:hanging="194"/>
      </w:pPr>
    </w:lvl>
    <w:lvl w:ilvl="8">
      <w:numFmt w:val="bullet"/>
      <w:lvlText w:val="•"/>
      <w:lvlJc w:val="left"/>
      <w:pPr>
        <w:ind w:left="2638" w:hanging="194"/>
      </w:pPr>
    </w:lvl>
  </w:abstractNum>
  <w:abstractNum w:abstractNumId="7">
    <w:nsid w:val="00000411"/>
    <w:multiLevelType w:val="multilevel"/>
    <w:tmpl w:val="00000894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800" w:hanging="194"/>
      </w:pPr>
    </w:lvl>
    <w:lvl w:ilvl="3">
      <w:numFmt w:val="bullet"/>
      <w:lvlText w:val="•"/>
      <w:lvlJc w:val="left"/>
      <w:pPr>
        <w:ind w:left="1121" w:hanging="194"/>
      </w:pPr>
    </w:lvl>
    <w:lvl w:ilvl="4">
      <w:numFmt w:val="bullet"/>
      <w:lvlText w:val="•"/>
      <w:lvlJc w:val="left"/>
      <w:pPr>
        <w:ind w:left="1442" w:hanging="194"/>
      </w:pPr>
    </w:lvl>
    <w:lvl w:ilvl="5">
      <w:numFmt w:val="bullet"/>
      <w:lvlText w:val="•"/>
      <w:lvlJc w:val="left"/>
      <w:pPr>
        <w:ind w:left="1762" w:hanging="194"/>
      </w:pPr>
    </w:lvl>
    <w:lvl w:ilvl="6">
      <w:numFmt w:val="bullet"/>
      <w:lvlText w:val="•"/>
      <w:lvlJc w:val="left"/>
      <w:pPr>
        <w:ind w:left="2083" w:hanging="194"/>
      </w:pPr>
    </w:lvl>
    <w:lvl w:ilvl="7">
      <w:numFmt w:val="bullet"/>
      <w:lvlText w:val="•"/>
      <w:lvlJc w:val="left"/>
      <w:pPr>
        <w:ind w:left="2404" w:hanging="194"/>
      </w:pPr>
    </w:lvl>
    <w:lvl w:ilvl="8">
      <w:numFmt w:val="bullet"/>
      <w:lvlText w:val="•"/>
      <w:lvlJc w:val="left"/>
      <w:pPr>
        <w:ind w:left="2724" w:hanging="194"/>
      </w:pPr>
    </w:lvl>
  </w:abstractNum>
  <w:abstractNum w:abstractNumId="8">
    <w:nsid w:val="00000412"/>
    <w:multiLevelType w:val="multilevel"/>
    <w:tmpl w:val="00000895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837" w:hanging="194"/>
      </w:pPr>
    </w:lvl>
    <w:lvl w:ilvl="3">
      <w:numFmt w:val="bullet"/>
      <w:lvlText w:val="•"/>
      <w:lvlJc w:val="left"/>
      <w:pPr>
        <w:ind w:left="1195" w:hanging="194"/>
      </w:pPr>
    </w:lvl>
    <w:lvl w:ilvl="4">
      <w:numFmt w:val="bullet"/>
      <w:lvlText w:val="•"/>
      <w:lvlJc w:val="left"/>
      <w:pPr>
        <w:ind w:left="1552" w:hanging="194"/>
      </w:pPr>
    </w:lvl>
    <w:lvl w:ilvl="5">
      <w:numFmt w:val="bullet"/>
      <w:lvlText w:val="•"/>
      <w:lvlJc w:val="left"/>
      <w:pPr>
        <w:ind w:left="1910" w:hanging="194"/>
      </w:pPr>
    </w:lvl>
    <w:lvl w:ilvl="6">
      <w:numFmt w:val="bullet"/>
      <w:lvlText w:val="•"/>
      <w:lvlJc w:val="left"/>
      <w:pPr>
        <w:ind w:left="2267" w:hanging="194"/>
      </w:pPr>
    </w:lvl>
    <w:lvl w:ilvl="7">
      <w:numFmt w:val="bullet"/>
      <w:lvlText w:val="•"/>
      <w:lvlJc w:val="left"/>
      <w:pPr>
        <w:ind w:left="2625" w:hanging="194"/>
      </w:pPr>
    </w:lvl>
    <w:lvl w:ilvl="8">
      <w:numFmt w:val="bullet"/>
      <w:lvlText w:val="•"/>
      <w:lvlJc w:val="left"/>
      <w:pPr>
        <w:ind w:left="2982" w:hanging="194"/>
      </w:pPr>
    </w:lvl>
  </w:abstractNum>
  <w:abstractNum w:abstractNumId="9">
    <w:nsid w:val="00000414"/>
    <w:multiLevelType w:val="multilevel"/>
    <w:tmpl w:val="00000897"/>
    <w:lvl w:ilvl="0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768" w:hanging="194"/>
      </w:pPr>
    </w:lvl>
    <w:lvl w:ilvl="2">
      <w:numFmt w:val="bullet"/>
      <w:lvlText w:val="•"/>
      <w:lvlJc w:val="left"/>
      <w:pPr>
        <w:ind w:left="1057" w:hanging="194"/>
      </w:pPr>
    </w:lvl>
    <w:lvl w:ilvl="3">
      <w:numFmt w:val="bullet"/>
      <w:lvlText w:val="•"/>
      <w:lvlJc w:val="left"/>
      <w:pPr>
        <w:ind w:left="1345" w:hanging="194"/>
      </w:pPr>
    </w:lvl>
    <w:lvl w:ilvl="4">
      <w:numFmt w:val="bullet"/>
      <w:lvlText w:val="•"/>
      <w:lvlJc w:val="left"/>
      <w:pPr>
        <w:ind w:left="1634" w:hanging="194"/>
      </w:pPr>
    </w:lvl>
    <w:lvl w:ilvl="5">
      <w:numFmt w:val="bullet"/>
      <w:lvlText w:val="•"/>
      <w:lvlJc w:val="left"/>
      <w:pPr>
        <w:ind w:left="1923" w:hanging="194"/>
      </w:pPr>
    </w:lvl>
    <w:lvl w:ilvl="6">
      <w:numFmt w:val="bullet"/>
      <w:lvlText w:val="•"/>
      <w:lvlJc w:val="left"/>
      <w:pPr>
        <w:ind w:left="2211" w:hanging="194"/>
      </w:pPr>
    </w:lvl>
    <w:lvl w:ilvl="7">
      <w:numFmt w:val="bullet"/>
      <w:lvlText w:val="•"/>
      <w:lvlJc w:val="left"/>
      <w:pPr>
        <w:ind w:left="2500" w:hanging="194"/>
      </w:pPr>
    </w:lvl>
    <w:lvl w:ilvl="8">
      <w:numFmt w:val="bullet"/>
      <w:lvlText w:val="•"/>
      <w:lvlJc w:val="left"/>
      <w:pPr>
        <w:ind w:left="2788" w:hanging="194"/>
      </w:pPr>
    </w:lvl>
  </w:abstractNum>
  <w:abstractNum w:abstractNumId="10">
    <w:nsid w:val="00000417"/>
    <w:multiLevelType w:val="multilevel"/>
    <w:tmpl w:val="0000089A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88" w:hanging="167"/>
      </w:pPr>
    </w:lvl>
    <w:lvl w:ilvl="2">
      <w:numFmt w:val="bullet"/>
      <w:lvlText w:val="•"/>
      <w:lvlJc w:val="left"/>
      <w:pPr>
        <w:ind w:left="897" w:hanging="167"/>
      </w:pPr>
    </w:lvl>
    <w:lvl w:ilvl="3">
      <w:numFmt w:val="bullet"/>
      <w:lvlText w:val="•"/>
      <w:lvlJc w:val="left"/>
      <w:pPr>
        <w:ind w:left="1205" w:hanging="167"/>
      </w:pPr>
    </w:lvl>
    <w:lvl w:ilvl="4">
      <w:numFmt w:val="bullet"/>
      <w:lvlText w:val="•"/>
      <w:lvlJc w:val="left"/>
      <w:pPr>
        <w:ind w:left="1514" w:hanging="167"/>
      </w:pPr>
    </w:lvl>
    <w:lvl w:ilvl="5">
      <w:numFmt w:val="bullet"/>
      <w:lvlText w:val="•"/>
      <w:lvlJc w:val="left"/>
      <w:pPr>
        <w:ind w:left="1823" w:hanging="167"/>
      </w:pPr>
    </w:lvl>
    <w:lvl w:ilvl="6">
      <w:numFmt w:val="bullet"/>
      <w:lvlText w:val="•"/>
      <w:lvlJc w:val="left"/>
      <w:pPr>
        <w:ind w:left="2131" w:hanging="167"/>
      </w:pPr>
    </w:lvl>
    <w:lvl w:ilvl="7">
      <w:numFmt w:val="bullet"/>
      <w:lvlText w:val="•"/>
      <w:lvlJc w:val="left"/>
      <w:pPr>
        <w:ind w:left="2440" w:hanging="167"/>
      </w:pPr>
    </w:lvl>
    <w:lvl w:ilvl="8">
      <w:numFmt w:val="bullet"/>
      <w:lvlText w:val="•"/>
      <w:lvlJc w:val="left"/>
      <w:pPr>
        <w:ind w:left="2748" w:hanging="167"/>
      </w:pPr>
    </w:lvl>
  </w:abstractNum>
  <w:abstractNum w:abstractNumId="11">
    <w:nsid w:val="00000418"/>
    <w:multiLevelType w:val="multilevel"/>
    <w:tmpl w:val="0000089B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360" w:hanging="167"/>
      </w:pPr>
    </w:lvl>
    <w:lvl w:ilvl="2">
      <w:numFmt w:val="bullet"/>
      <w:lvlText w:val="•"/>
      <w:lvlJc w:val="left"/>
      <w:pPr>
        <w:ind w:left="730" w:hanging="167"/>
      </w:pPr>
    </w:lvl>
    <w:lvl w:ilvl="3">
      <w:numFmt w:val="bullet"/>
      <w:lvlText w:val="•"/>
      <w:lvlJc w:val="left"/>
      <w:pPr>
        <w:ind w:left="1101" w:hanging="167"/>
      </w:pPr>
    </w:lvl>
    <w:lvl w:ilvl="4">
      <w:numFmt w:val="bullet"/>
      <w:lvlText w:val="•"/>
      <w:lvlJc w:val="left"/>
      <w:pPr>
        <w:ind w:left="1472" w:hanging="167"/>
      </w:pPr>
    </w:lvl>
    <w:lvl w:ilvl="5">
      <w:numFmt w:val="bullet"/>
      <w:lvlText w:val="•"/>
      <w:lvlJc w:val="left"/>
      <w:pPr>
        <w:ind w:left="1843" w:hanging="167"/>
      </w:pPr>
    </w:lvl>
    <w:lvl w:ilvl="6">
      <w:numFmt w:val="bullet"/>
      <w:lvlText w:val="•"/>
      <w:lvlJc w:val="left"/>
      <w:pPr>
        <w:ind w:left="2214" w:hanging="167"/>
      </w:pPr>
    </w:lvl>
    <w:lvl w:ilvl="7">
      <w:numFmt w:val="bullet"/>
      <w:lvlText w:val="•"/>
      <w:lvlJc w:val="left"/>
      <w:pPr>
        <w:ind w:left="2585" w:hanging="167"/>
      </w:pPr>
    </w:lvl>
    <w:lvl w:ilvl="8">
      <w:numFmt w:val="bullet"/>
      <w:lvlText w:val="•"/>
      <w:lvlJc w:val="left"/>
      <w:pPr>
        <w:ind w:left="2956" w:hanging="167"/>
      </w:pPr>
    </w:lvl>
  </w:abstractNum>
  <w:abstractNum w:abstractNumId="12">
    <w:nsid w:val="00000419"/>
    <w:multiLevelType w:val="multilevel"/>
    <w:tmpl w:val="0000089C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77" w:hanging="167"/>
      </w:pPr>
    </w:lvl>
    <w:lvl w:ilvl="2">
      <w:numFmt w:val="bullet"/>
      <w:lvlText w:val="•"/>
      <w:lvlJc w:val="left"/>
      <w:pPr>
        <w:ind w:left="875" w:hanging="167"/>
      </w:pPr>
    </w:lvl>
    <w:lvl w:ilvl="3">
      <w:numFmt w:val="bullet"/>
      <w:lvlText w:val="•"/>
      <w:lvlJc w:val="left"/>
      <w:pPr>
        <w:ind w:left="1172" w:hanging="167"/>
      </w:pPr>
    </w:lvl>
    <w:lvl w:ilvl="4">
      <w:numFmt w:val="bullet"/>
      <w:lvlText w:val="•"/>
      <w:lvlJc w:val="left"/>
      <w:pPr>
        <w:ind w:left="1470" w:hanging="167"/>
      </w:pPr>
    </w:lvl>
    <w:lvl w:ilvl="5">
      <w:numFmt w:val="bullet"/>
      <w:lvlText w:val="•"/>
      <w:lvlJc w:val="left"/>
      <w:pPr>
        <w:ind w:left="1767" w:hanging="167"/>
      </w:pPr>
    </w:lvl>
    <w:lvl w:ilvl="6">
      <w:numFmt w:val="bullet"/>
      <w:lvlText w:val="•"/>
      <w:lvlJc w:val="left"/>
      <w:pPr>
        <w:ind w:left="2065" w:hanging="167"/>
      </w:pPr>
    </w:lvl>
    <w:lvl w:ilvl="7">
      <w:numFmt w:val="bullet"/>
      <w:lvlText w:val="•"/>
      <w:lvlJc w:val="left"/>
      <w:pPr>
        <w:ind w:left="2362" w:hanging="167"/>
      </w:pPr>
    </w:lvl>
    <w:lvl w:ilvl="8">
      <w:numFmt w:val="bullet"/>
      <w:lvlText w:val="•"/>
      <w:lvlJc w:val="left"/>
      <w:pPr>
        <w:ind w:left="2660" w:hanging="167"/>
      </w:pPr>
    </w:lvl>
  </w:abstractNum>
  <w:abstractNum w:abstractNumId="13">
    <w:nsid w:val="0000041A"/>
    <w:multiLevelType w:val="multilevel"/>
    <w:tmpl w:val="0000089D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480" w:hanging="167"/>
      </w:pPr>
    </w:lvl>
    <w:lvl w:ilvl="2">
      <w:numFmt w:val="bullet"/>
      <w:lvlText w:val="•"/>
      <w:lvlJc w:val="left"/>
      <w:pPr>
        <w:ind w:left="763" w:hanging="167"/>
      </w:pPr>
    </w:lvl>
    <w:lvl w:ilvl="3">
      <w:numFmt w:val="bullet"/>
      <w:lvlText w:val="•"/>
      <w:lvlJc w:val="left"/>
      <w:pPr>
        <w:ind w:left="1047" w:hanging="167"/>
      </w:pPr>
    </w:lvl>
    <w:lvl w:ilvl="4">
      <w:numFmt w:val="bullet"/>
      <w:lvlText w:val="•"/>
      <w:lvlJc w:val="left"/>
      <w:pPr>
        <w:ind w:left="1331" w:hanging="167"/>
      </w:pPr>
    </w:lvl>
    <w:lvl w:ilvl="5">
      <w:numFmt w:val="bullet"/>
      <w:lvlText w:val="•"/>
      <w:lvlJc w:val="left"/>
      <w:pPr>
        <w:ind w:left="1615" w:hanging="167"/>
      </w:pPr>
    </w:lvl>
    <w:lvl w:ilvl="6">
      <w:numFmt w:val="bullet"/>
      <w:lvlText w:val="•"/>
      <w:lvlJc w:val="left"/>
      <w:pPr>
        <w:ind w:left="1898" w:hanging="167"/>
      </w:pPr>
    </w:lvl>
    <w:lvl w:ilvl="7">
      <w:numFmt w:val="bullet"/>
      <w:lvlText w:val="•"/>
      <w:lvlJc w:val="left"/>
      <w:pPr>
        <w:ind w:left="2182" w:hanging="167"/>
      </w:pPr>
    </w:lvl>
    <w:lvl w:ilvl="8">
      <w:numFmt w:val="bullet"/>
      <w:lvlText w:val="•"/>
      <w:lvlJc w:val="left"/>
      <w:pPr>
        <w:ind w:left="2466" w:hanging="167"/>
      </w:pPr>
    </w:lvl>
  </w:abstractNum>
  <w:abstractNum w:abstractNumId="14">
    <w:nsid w:val="0000041B"/>
    <w:multiLevelType w:val="multilevel"/>
    <w:tmpl w:val="0000089E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360" w:hanging="167"/>
      </w:pPr>
    </w:lvl>
    <w:lvl w:ilvl="2">
      <w:numFmt w:val="bullet"/>
      <w:lvlText w:val="•"/>
      <w:lvlJc w:val="left"/>
      <w:pPr>
        <w:ind w:left="694" w:hanging="167"/>
      </w:pPr>
    </w:lvl>
    <w:lvl w:ilvl="3">
      <w:numFmt w:val="bullet"/>
      <w:lvlText w:val="•"/>
      <w:lvlJc w:val="left"/>
      <w:pPr>
        <w:ind w:left="1028" w:hanging="167"/>
      </w:pPr>
    </w:lvl>
    <w:lvl w:ilvl="4">
      <w:numFmt w:val="bullet"/>
      <w:lvlText w:val="•"/>
      <w:lvlJc w:val="left"/>
      <w:pPr>
        <w:ind w:left="1362" w:hanging="167"/>
      </w:pPr>
    </w:lvl>
    <w:lvl w:ilvl="5">
      <w:numFmt w:val="bullet"/>
      <w:lvlText w:val="•"/>
      <w:lvlJc w:val="left"/>
      <w:pPr>
        <w:ind w:left="1696" w:hanging="167"/>
      </w:pPr>
    </w:lvl>
    <w:lvl w:ilvl="6">
      <w:numFmt w:val="bullet"/>
      <w:lvlText w:val="•"/>
      <w:lvlJc w:val="left"/>
      <w:pPr>
        <w:ind w:left="2030" w:hanging="167"/>
      </w:pPr>
    </w:lvl>
    <w:lvl w:ilvl="7">
      <w:numFmt w:val="bullet"/>
      <w:lvlText w:val="•"/>
      <w:lvlJc w:val="left"/>
      <w:pPr>
        <w:ind w:left="2364" w:hanging="167"/>
      </w:pPr>
    </w:lvl>
    <w:lvl w:ilvl="8">
      <w:numFmt w:val="bullet"/>
      <w:lvlText w:val="•"/>
      <w:lvlJc w:val="left"/>
      <w:pPr>
        <w:ind w:left="2698" w:hanging="167"/>
      </w:pPr>
    </w:lvl>
  </w:abstractNum>
  <w:abstractNum w:abstractNumId="15">
    <w:nsid w:val="0000041C"/>
    <w:multiLevelType w:val="multilevel"/>
    <w:tmpl w:val="0000089F"/>
    <w:lvl w:ilvl="0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768" w:hanging="194"/>
      </w:pPr>
    </w:lvl>
    <w:lvl w:ilvl="2">
      <w:numFmt w:val="bullet"/>
      <w:lvlText w:val="•"/>
      <w:lvlJc w:val="left"/>
      <w:pPr>
        <w:ind w:left="1057" w:hanging="194"/>
      </w:pPr>
    </w:lvl>
    <w:lvl w:ilvl="3">
      <w:numFmt w:val="bullet"/>
      <w:lvlText w:val="•"/>
      <w:lvlJc w:val="left"/>
      <w:pPr>
        <w:ind w:left="1345" w:hanging="194"/>
      </w:pPr>
    </w:lvl>
    <w:lvl w:ilvl="4">
      <w:numFmt w:val="bullet"/>
      <w:lvlText w:val="•"/>
      <w:lvlJc w:val="left"/>
      <w:pPr>
        <w:ind w:left="1634" w:hanging="194"/>
      </w:pPr>
    </w:lvl>
    <w:lvl w:ilvl="5">
      <w:numFmt w:val="bullet"/>
      <w:lvlText w:val="•"/>
      <w:lvlJc w:val="left"/>
      <w:pPr>
        <w:ind w:left="1923" w:hanging="194"/>
      </w:pPr>
    </w:lvl>
    <w:lvl w:ilvl="6">
      <w:numFmt w:val="bullet"/>
      <w:lvlText w:val="•"/>
      <w:lvlJc w:val="left"/>
      <w:pPr>
        <w:ind w:left="2211" w:hanging="194"/>
      </w:pPr>
    </w:lvl>
    <w:lvl w:ilvl="7">
      <w:numFmt w:val="bullet"/>
      <w:lvlText w:val="•"/>
      <w:lvlJc w:val="left"/>
      <w:pPr>
        <w:ind w:left="2500" w:hanging="194"/>
      </w:pPr>
    </w:lvl>
    <w:lvl w:ilvl="8">
      <w:numFmt w:val="bullet"/>
      <w:lvlText w:val="•"/>
      <w:lvlJc w:val="left"/>
      <w:pPr>
        <w:ind w:left="2788" w:hanging="194"/>
      </w:pPr>
    </w:lvl>
  </w:abstractNum>
  <w:abstractNum w:abstractNumId="16">
    <w:nsid w:val="0000041D"/>
    <w:multiLevelType w:val="multilevel"/>
    <w:tmpl w:val="000008A0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800" w:hanging="194"/>
      </w:pPr>
    </w:lvl>
    <w:lvl w:ilvl="3">
      <w:numFmt w:val="bullet"/>
      <w:lvlText w:val="•"/>
      <w:lvlJc w:val="left"/>
      <w:pPr>
        <w:ind w:left="1121" w:hanging="194"/>
      </w:pPr>
    </w:lvl>
    <w:lvl w:ilvl="4">
      <w:numFmt w:val="bullet"/>
      <w:lvlText w:val="•"/>
      <w:lvlJc w:val="left"/>
      <w:pPr>
        <w:ind w:left="1442" w:hanging="194"/>
      </w:pPr>
    </w:lvl>
    <w:lvl w:ilvl="5">
      <w:numFmt w:val="bullet"/>
      <w:lvlText w:val="•"/>
      <w:lvlJc w:val="left"/>
      <w:pPr>
        <w:ind w:left="1762" w:hanging="194"/>
      </w:pPr>
    </w:lvl>
    <w:lvl w:ilvl="6">
      <w:numFmt w:val="bullet"/>
      <w:lvlText w:val="•"/>
      <w:lvlJc w:val="left"/>
      <w:pPr>
        <w:ind w:left="2083" w:hanging="194"/>
      </w:pPr>
    </w:lvl>
    <w:lvl w:ilvl="7">
      <w:numFmt w:val="bullet"/>
      <w:lvlText w:val="•"/>
      <w:lvlJc w:val="left"/>
      <w:pPr>
        <w:ind w:left="2404" w:hanging="194"/>
      </w:pPr>
    </w:lvl>
    <w:lvl w:ilvl="8">
      <w:numFmt w:val="bullet"/>
      <w:lvlText w:val="•"/>
      <w:lvlJc w:val="left"/>
      <w:pPr>
        <w:ind w:left="2724" w:hanging="194"/>
      </w:pPr>
    </w:lvl>
  </w:abstractNum>
  <w:abstractNum w:abstractNumId="17">
    <w:nsid w:val="0000041E"/>
    <w:multiLevelType w:val="multilevel"/>
    <w:tmpl w:val="000008A1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621" w:hanging="167"/>
      </w:pPr>
    </w:lvl>
    <w:lvl w:ilvl="2">
      <w:numFmt w:val="bullet"/>
      <w:lvlText w:val="•"/>
      <w:lvlJc w:val="left"/>
      <w:pPr>
        <w:ind w:left="963" w:hanging="167"/>
      </w:pPr>
    </w:lvl>
    <w:lvl w:ilvl="3">
      <w:numFmt w:val="bullet"/>
      <w:lvlText w:val="•"/>
      <w:lvlJc w:val="left"/>
      <w:pPr>
        <w:ind w:left="1305" w:hanging="167"/>
      </w:pPr>
    </w:lvl>
    <w:lvl w:ilvl="4">
      <w:numFmt w:val="bullet"/>
      <w:lvlText w:val="•"/>
      <w:lvlJc w:val="left"/>
      <w:pPr>
        <w:ind w:left="1647" w:hanging="167"/>
      </w:pPr>
    </w:lvl>
    <w:lvl w:ilvl="5">
      <w:numFmt w:val="bullet"/>
      <w:lvlText w:val="•"/>
      <w:lvlJc w:val="left"/>
      <w:pPr>
        <w:ind w:left="1989" w:hanging="167"/>
      </w:pPr>
    </w:lvl>
    <w:lvl w:ilvl="6">
      <w:numFmt w:val="bullet"/>
      <w:lvlText w:val="•"/>
      <w:lvlJc w:val="left"/>
      <w:pPr>
        <w:ind w:left="2330" w:hanging="167"/>
      </w:pPr>
    </w:lvl>
    <w:lvl w:ilvl="7">
      <w:numFmt w:val="bullet"/>
      <w:lvlText w:val="•"/>
      <w:lvlJc w:val="left"/>
      <w:pPr>
        <w:ind w:left="2672" w:hanging="167"/>
      </w:pPr>
    </w:lvl>
    <w:lvl w:ilvl="8">
      <w:numFmt w:val="bullet"/>
      <w:lvlText w:val="•"/>
      <w:lvlJc w:val="left"/>
      <w:pPr>
        <w:ind w:left="3014" w:hanging="167"/>
      </w:pPr>
    </w:lvl>
  </w:abstractNum>
  <w:abstractNum w:abstractNumId="18">
    <w:nsid w:val="0000041F"/>
    <w:multiLevelType w:val="multilevel"/>
    <w:tmpl w:val="000008A2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77" w:hanging="167"/>
      </w:pPr>
    </w:lvl>
    <w:lvl w:ilvl="2">
      <w:numFmt w:val="bullet"/>
      <w:lvlText w:val="•"/>
      <w:lvlJc w:val="left"/>
      <w:pPr>
        <w:ind w:left="875" w:hanging="167"/>
      </w:pPr>
    </w:lvl>
    <w:lvl w:ilvl="3">
      <w:numFmt w:val="bullet"/>
      <w:lvlText w:val="•"/>
      <w:lvlJc w:val="left"/>
      <w:pPr>
        <w:ind w:left="1172" w:hanging="167"/>
      </w:pPr>
    </w:lvl>
    <w:lvl w:ilvl="4">
      <w:numFmt w:val="bullet"/>
      <w:lvlText w:val="•"/>
      <w:lvlJc w:val="left"/>
      <w:pPr>
        <w:ind w:left="1470" w:hanging="167"/>
      </w:pPr>
    </w:lvl>
    <w:lvl w:ilvl="5">
      <w:numFmt w:val="bullet"/>
      <w:lvlText w:val="•"/>
      <w:lvlJc w:val="left"/>
      <w:pPr>
        <w:ind w:left="1767" w:hanging="167"/>
      </w:pPr>
    </w:lvl>
    <w:lvl w:ilvl="6">
      <w:numFmt w:val="bullet"/>
      <w:lvlText w:val="•"/>
      <w:lvlJc w:val="left"/>
      <w:pPr>
        <w:ind w:left="2065" w:hanging="167"/>
      </w:pPr>
    </w:lvl>
    <w:lvl w:ilvl="7">
      <w:numFmt w:val="bullet"/>
      <w:lvlText w:val="•"/>
      <w:lvlJc w:val="left"/>
      <w:pPr>
        <w:ind w:left="2362" w:hanging="167"/>
      </w:pPr>
    </w:lvl>
    <w:lvl w:ilvl="8">
      <w:numFmt w:val="bullet"/>
      <w:lvlText w:val="•"/>
      <w:lvlJc w:val="left"/>
      <w:pPr>
        <w:ind w:left="2660" w:hanging="167"/>
      </w:pPr>
    </w:lvl>
  </w:abstractNum>
  <w:abstractNum w:abstractNumId="19">
    <w:nsid w:val="00000420"/>
    <w:multiLevelType w:val="multilevel"/>
    <w:tmpl w:val="000008A3"/>
    <w:lvl w:ilvl="0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60" w:hanging="194"/>
      </w:pPr>
    </w:lvl>
    <w:lvl w:ilvl="2">
      <w:numFmt w:val="bullet"/>
      <w:lvlText w:val="•"/>
      <w:lvlJc w:val="left"/>
      <w:pPr>
        <w:ind w:left="834" w:hanging="194"/>
      </w:pPr>
    </w:lvl>
    <w:lvl w:ilvl="3">
      <w:numFmt w:val="bullet"/>
      <w:lvlText w:val="•"/>
      <w:lvlJc w:val="left"/>
      <w:pPr>
        <w:ind w:left="1109" w:hanging="194"/>
      </w:pPr>
    </w:lvl>
    <w:lvl w:ilvl="4">
      <w:numFmt w:val="bullet"/>
      <w:lvlText w:val="•"/>
      <w:lvlJc w:val="left"/>
      <w:pPr>
        <w:ind w:left="1384" w:hanging="194"/>
      </w:pPr>
    </w:lvl>
    <w:lvl w:ilvl="5">
      <w:numFmt w:val="bullet"/>
      <w:lvlText w:val="•"/>
      <w:lvlJc w:val="left"/>
      <w:pPr>
        <w:ind w:left="1659" w:hanging="194"/>
      </w:pPr>
    </w:lvl>
    <w:lvl w:ilvl="6">
      <w:numFmt w:val="bullet"/>
      <w:lvlText w:val="•"/>
      <w:lvlJc w:val="left"/>
      <w:pPr>
        <w:ind w:left="1934" w:hanging="194"/>
      </w:pPr>
    </w:lvl>
    <w:lvl w:ilvl="7">
      <w:numFmt w:val="bullet"/>
      <w:lvlText w:val="•"/>
      <w:lvlJc w:val="left"/>
      <w:pPr>
        <w:ind w:left="2209" w:hanging="194"/>
      </w:pPr>
    </w:lvl>
    <w:lvl w:ilvl="8">
      <w:numFmt w:val="bullet"/>
      <w:lvlText w:val="•"/>
      <w:lvlJc w:val="left"/>
      <w:pPr>
        <w:ind w:left="2484" w:hanging="194"/>
      </w:pPr>
    </w:lvl>
  </w:abstractNum>
  <w:abstractNum w:abstractNumId="20">
    <w:nsid w:val="00000421"/>
    <w:multiLevelType w:val="multilevel"/>
    <w:tmpl w:val="000008A4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360" w:hanging="167"/>
      </w:pPr>
    </w:lvl>
    <w:lvl w:ilvl="2">
      <w:numFmt w:val="bullet"/>
      <w:lvlText w:val="•"/>
      <w:lvlJc w:val="left"/>
      <w:pPr>
        <w:ind w:left="657" w:hanging="167"/>
      </w:pPr>
    </w:lvl>
    <w:lvl w:ilvl="3">
      <w:numFmt w:val="bullet"/>
      <w:lvlText w:val="•"/>
      <w:lvlJc w:val="left"/>
      <w:pPr>
        <w:ind w:left="954" w:hanging="167"/>
      </w:pPr>
    </w:lvl>
    <w:lvl w:ilvl="4">
      <w:numFmt w:val="bullet"/>
      <w:lvlText w:val="•"/>
      <w:lvlJc w:val="left"/>
      <w:pPr>
        <w:ind w:left="1251" w:hanging="167"/>
      </w:pPr>
    </w:lvl>
    <w:lvl w:ilvl="5">
      <w:numFmt w:val="bullet"/>
      <w:lvlText w:val="•"/>
      <w:lvlJc w:val="left"/>
      <w:pPr>
        <w:ind w:left="1548" w:hanging="167"/>
      </w:pPr>
    </w:lvl>
    <w:lvl w:ilvl="6">
      <w:numFmt w:val="bullet"/>
      <w:lvlText w:val="•"/>
      <w:lvlJc w:val="left"/>
      <w:pPr>
        <w:ind w:left="1845" w:hanging="167"/>
      </w:pPr>
    </w:lvl>
    <w:lvl w:ilvl="7">
      <w:numFmt w:val="bullet"/>
      <w:lvlText w:val="•"/>
      <w:lvlJc w:val="left"/>
      <w:pPr>
        <w:ind w:left="2142" w:hanging="167"/>
      </w:pPr>
    </w:lvl>
    <w:lvl w:ilvl="8">
      <w:numFmt w:val="bullet"/>
      <w:lvlText w:val="•"/>
      <w:lvlJc w:val="left"/>
      <w:pPr>
        <w:ind w:left="2439" w:hanging="167"/>
      </w:pPr>
    </w:lvl>
  </w:abstractNum>
  <w:abstractNum w:abstractNumId="21">
    <w:nsid w:val="00000422"/>
    <w:multiLevelType w:val="multilevel"/>
    <w:tmpl w:val="000008A5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88" w:hanging="167"/>
      </w:pPr>
    </w:lvl>
    <w:lvl w:ilvl="2">
      <w:numFmt w:val="bullet"/>
      <w:lvlText w:val="•"/>
      <w:lvlJc w:val="left"/>
      <w:pPr>
        <w:ind w:left="897" w:hanging="167"/>
      </w:pPr>
    </w:lvl>
    <w:lvl w:ilvl="3">
      <w:numFmt w:val="bullet"/>
      <w:lvlText w:val="•"/>
      <w:lvlJc w:val="left"/>
      <w:pPr>
        <w:ind w:left="1205" w:hanging="167"/>
      </w:pPr>
    </w:lvl>
    <w:lvl w:ilvl="4">
      <w:numFmt w:val="bullet"/>
      <w:lvlText w:val="•"/>
      <w:lvlJc w:val="left"/>
      <w:pPr>
        <w:ind w:left="1514" w:hanging="167"/>
      </w:pPr>
    </w:lvl>
    <w:lvl w:ilvl="5">
      <w:numFmt w:val="bullet"/>
      <w:lvlText w:val="•"/>
      <w:lvlJc w:val="left"/>
      <w:pPr>
        <w:ind w:left="1823" w:hanging="167"/>
      </w:pPr>
    </w:lvl>
    <w:lvl w:ilvl="6">
      <w:numFmt w:val="bullet"/>
      <w:lvlText w:val="•"/>
      <w:lvlJc w:val="left"/>
      <w:pPr>
        <w:ind w:left="2131" w:hanging="167"/>
      </w:pPr>
    </w:lvl>
    <w:lvl w:ilvl="7">
      <w:numFmt w:val="bullet"/>
      <w:lvlText w:val="•"/>
      <w:lvlJc w:val="left"/>
      <w:pPr>
        <w:ind w:left="2440" w:hanging="167"/>
      </w:pPr>
    </w:lvl>
    <w:lvl w:ilvl="8">
      <w:numFmt w:val="bullet"/>
      <w:lvlText w:val="•"/>
      <w:lvlJc w:val="left"/>
      <w:pPr>
        <w:ind w:left="2748" w:hanging="167"/>
      </w:pPr>
    </w:lvl>
  </w:abstractNum>
  <w:abstractNum w:abstractNumId="22">
    <w:nsid w:val="00000423"/>
    <w:multiLevelType w:val="multilevel"/>
    <w:tmpl w:val="000008A6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837" w:hanging="194"/>
      </w:pPr>
    </w:lvl>
    <w:lvl w:ilvl="3">
      <w:numFmt w:val="bullet"/>
      <w:lvlText w:val="•"/>
      <w:lvlJc w:val="left"/>
      <w:pPr>
        <w:ind w:left="1195" w:hanging="194"/>
      </w:pPr>
    </w:lvl>
    <w:lvl w:ilvl="4">
      <w:numFmt w:val="bullet"/>
      <w:lvlText w:val="•"/>
      <w:lvlJc w:val="left"/>
      <w:pPr>
        <w:ind w:left="1552" w:hanging="194"/>
      </w:pPr>
    </w:lvl>
    <w:lvl w:ilvl="5">
      <w:numFmt w:val="bullet"/>
      <w:lvlText w:val="•"/>
      <w:lvlJc w:val="left"/>
      <w:pPr>
        <w:ind w:left="1910" w:hanging="194"/>
      </w:pPr>
    </w:lvl>
    <w:lvl w:ilvl="6">
      <w:numFmt w:val="bullet"/>
      <w:lvlText w:val="•"/>
      <w:lvlJc w:val="left"/>
      <w:pPr>
        <w:ind w:left="2267" w:hanging="194"/>
      </w:pPr>
    </w:lvl>
    <w:lvl w:ilvl="7">
      <w:numFmt w:val="bullet"/>
      <w:lvlText w:val="•"/>
      <w:lvlJc w:val="left"/>
      <w:pPr>
        <w:ind w:left="2625" w:hanging="194"/>
      </w:pPr>
    </w:lvl>
    <w:lvl w:ilvl="8">
      <w:numFmt w:val="bullet"/>
      <w:lvlText w:val="•"/>
      <w:lvlJc w:val="left"/>
      <w:pPr>
        <w:ind w:left="2982" w:hanging="194"/>
      </w:pPr>
    </w:lvl>
  </w:abstractNum>
  <w:abstractNum w:abstractNumId="23">
    <w:nsid w:val="00000424"/>
    <w:multiLevelType w:val="multilevel"/>
    <w:tmpl w:val="000008A7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837" w:hanging="194"/>
      </w:pPr>
    </w:lvl>
    <w:lvl w:ilvl="3">
      <w:numFmt w:val="bullet"/>
      <w:lvlText w:val="•"/>
      <w:lvlJc w:val="left"/>
      <w:pPr>
        <w:ind w:left="1195" w:hanging="194"/>
      </w:pPr>
    </w:lvl>
    <w:lvl w:ilvl="4">
      <w:numFmt w:val="bullet"/>
      <w:lvlText w:val="•"/>
      <w:lvlJc w:val="left"/>
      <w:pPr>
        <w:ind w:left="1552" w:hanging="194"/>
      </w:pPr>
    </w:lvl>
    <w:lvl w:ilvl="5">
      <w:numFmt w:val="bullet"/>
      <w:lvlText w:val="•"/>
      <w:lvlJc w:val="left"/>
      <w:pPr>
        <w:ind w:left="1910" w:hanging="194"/>
      </w:pPr>
    </w:lvl>
    <w:lvl w:ilvl="6">
      <w:numFmt w:val="bullet"/>
      <w:lvlText w:val="•"/>
      <w:lvlJc w:val="left"/>
      <w:pPr>
        <w:ind w:left="2267" w:hanging="194"/>
      </w:pPr>
    </w:lvl>
    <w:lvl w:ilvl="7">
      <w:numFmt w:val="bullet"/>
      <w:lvlText w:val="•"/>
      <w:lvlJc w:val="left"/>
      <w:pPr>
        <w:ind w:left="2625" w:hanging="194"/>
      </w:pPr>
    </w:lvl>
    <w:lvl w:ilvl="8">
      <w:numFmt w:val="bullet"/>
      <w:lvlText w:val="•"/>
      <w:lvlJc w:val="left"/>
      <w:pPr>
        <w:ind w:left="2982" w:hanging="194"/>
      </w:pPr>
    </w:lvl>
  </w:abstractNum>
  <w:abstractNum w:abstractNumId="24">
    <w:nsid w:val="00000425"/>
    <w:multiLevelType w:val="multilevel"/>
    <w:tmpl w:val="000008A8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88" w:hanging="194"/>
      </w:pPr>
    </w:lvl>
    <w:lvl w:ilvl="3">
      <w:numFmt w:val="bullet"/>
      <w:lvlText w:val="•"/>
      <w:lvlJc w:val="left"/>
      <w:pPr>
        <w:ind w:left="1096" w:hanging="194"/>
      </w:pPr>
    </w:lvl>
    <w:lvl w:ilvl="4">
      <w:numFmt w:val="bullet"/>
      <w:lvlText w:val="•"/>
      <w:lvlJc w:val="left"/>
      <w:pPr>
        <w:ind w:left="1405" w:hanging="194"/>
      </w:pPr>
    </w:lvl>
    <w:lvl w:ilvl="5">
      <w:numFmt w:val="bullet"/>
      <w:lvlText w:val="•"/>
      <w:lvlJc w:val="left"/>
      <w:pPr>
        <w:ind w:left="1713" w:hanging="194"/>
      </w:pPr>
    </w:lvl>
    <w:lvl w:ilvl="6">
      <w:numFmt w:val="bullet"/>
      <w:lvlText w:val="•"/>
      <w:lvlJc w:val="left"/>
      <w:pPr>
        <w:ind w:left="2021" w:hanging="194"/>
      </w:pPr>
    </w:lvl>
    <w:lvl w:ilvl="7">
      <w:numFmt w:val="bullet"/>
      <w:lvlText w:val="•"/>
      <w:lvlJc w:val="left"/>
      <w:pPr>
        <w:ind w:left="2330" w:hanging="194"/>
      </w:pPr>
    </w:lvl>
    <w:lvl w:ilvl="8">
      <w:numFmt w:val="bullet"/>
      <w:lvlText w:val="•"/>
      <w:lvlJc w:val="left"/>
      <w:pPr>
        <w:ind w:left="2638" w:hanging="194"/>
      </w:pPr>
    </w:lvl>
  </w:abstractNum>
  <w:abstractNum w:abstractNumId="25">
    <w:nsid w:val="00000426"/>
    <w:multiLevelType w:val="multilevel"/>
    <w:tmpl w:val="000008A9"/>
    <w:lvl w:ilvl="0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801" w:hanging="194"/>
      </w:pPr>
    </w:lvl>
    <w:lvl w:ilvl="2">
      <w:numFmt w:val="bullet"/>
      <w:lvlText w:val="•"/>
      <w:lvlJc w:val="left"/>
      <w:pPr>
        <w:ind w:left="1123" w:hanging="194"/>
      </w:pPr>
    </w:lvl>
    <w:lvl w:ilvl="3">
      <w:numFmt w:val="bullet"/>
      <w:lvlText w:val="•"/>
      <w:lvlJc w:val="left"/>
      <w:pPr>
        <w:ind w:left="1445" w:hanging="194"/>
      </w:pPr>
    </w:lvl>
    <w:lvl w:ilvl="4">
      <w:numFmt w:val="bullet"/>
      <w:lvlText w:val="•"/>
      <w:lvlJc w:val="left"/>
      <w:pPr>
        <w:ind w:left="1767" w:hanging="194"/>
      </w:pPr>
    </w:lvl>
    <w:lvl w:ilvl="5">
      <w:numFmt w:val="bullet"/>
      <w:lvlText w:val="•"/>
      <w:lvlJc w:val="left"/>
      <w:pPr>
        <w:ind w:left="2089" w:hanging="194"/>
      </w:pPr>
    </w:lvl>
    <w:lvl w:ilvl="6">
      <w:numFmt w:val="bullet"/>
      <w:lvlText w:val="•"/>
      <w:lvlJc w:val="left"/>
      <w:pPr>
        <w:ind w:left="2410" w:hanging="194"/>
      </w:pPr>
    </w:lvl>
    <w:lvl w:ilvl="7">
      <w:numFmt w:val="bullet"/>
      <w:lvlText w:val="•"/>
      <w:lvlJc w:val="left"/>
      <w:pPr>
        <w:ind w:left="2732" w:hanging="194"/>
      </w:pPr>
    </w:lvl>
    <w:lvl w:ilvl="8">
      <w:numFmt w:val="bullet"/>
      <w:lvlText w:val="•"/>
      <w:lvlJc w:val="left"/>
      <w:pPr>
        <w:ind w:left="3054" w:hanging="194"/>
      </w:pPr>
    </w:lvl>
  </w:abstractNum>
  <w:abstractNum w:abstractNumId="26">
    <w:nsid w:val="00000427"/>
    <w:multiLevelType w:val="multilevel"/>
    <w:tmpl w:val="000008AA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621" w:hanging="167"/>
      </w:pPr>
    </w:lvl>
    <w:lvl w:ilvl="2">
      <w:numFmt w:val="bullet"/>
      <w:lvlText w:val="•"/>
      <w:lvlJc w:val="left"/>
      <w:pPr>
        <w:ind w:left="963" w:hanging="167"/>
      </w:pPr>
    </w:lvl>
    <w:lvl w:ilvl="3">
      <w:numFmt w:val="bullet"/>
      <w:lvlText w:val="•"/>
      <w:lvlJc w:val="left"/>
      <w:pPr>
        <w:ind w:left="1305" w:hanging="167"/>
      </w:pPr>
    </w:lvl>
    <w:lvl w:ilvl="4">
      <w:numFmt w:val="bullet"/>
      <w:lvlText w:val="•"/>
      <w:lvlJc w:val="left"/>
      <w:pPr>
        <w:ind w:left="1647" w:hanging="167"/>
      </w:pPr>
    </w:lvl>
    <w:lvl w:ilvl="5">
      <w:numFmt w:val="bullet"/>
      <w:lvlText w:val="•"/>
      <w:lvlJc w:val="left"/>
      <w:pPr>
        <w:ind w:left="1989" w:hanging="167"/>
      </w:pPr>
    </w:lvl>
    <w:lvl w:ilvl="6">
      <w:numFmt w:val="bullet"/>
      <w:lvlText w:val="•"/>
      <w:lvlJc w:val="left"/>
      <w:pPr>
        <w:ind w:left="2330" w:hanging="167"/>
      </w:pPr>
    </w:lvl>
    <w:lvl w:ilvl="7">
      <w:numFmt w:val="bullet"/>
      <w:lvlText w:val="•"/>
      <w:lvlJc w:val="left"/>
      <w:pPr>
        <w:ind w:left="2672" w:hanging="167"/>
      </w:pPr>
    </w:lvl>
    <w:lvl w:ilvl="8">
      <w:numFmt w:val="bullet"/>
      <w:lvlText w:val="•"/>
      <w:lvlJc w:val="left"/>
      <w:pPr>
        <w:ind w:left="3014" w:hanging="167"/>
      </w:pPr>
    </w:lvl>
  </w:abstractNum>
  <w:abstractNum w:abstractNumId="27">
    <w:nsid w:val="00000428"/>
    <w:multiLevelType w:val="multilevel"/>
    <w:tmpl w:val="000008AB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588" w:hanging="167"/>
      </w:pPr>
    </w:lvl>
    <w:lvl w:ilvl="2">
      <w:numFmt w:val="bullet"/>
      <w:lvlText w:val="•"/>
      <w:lvlJc w:val="left"/>
      <w:pPr>
        <w:ind w:left="897" w:hanging="167"/>
      </w:pPr>
    </w:lvl>
    <w:lvl w:ilvl="3">
      <w:numFmt w:val="bullet"/>
      <w:lvlText w:val="•"/>
      <w:lvlJc w:val="left"/>
      <w:pPr>
        <w:ind w:left="1205" w:hanging="167"/>
      </w:pPr>
    </w:lvl>
    <w:lvl w:ilvl="4">
      <w:numFmt w:val="bullet"/>
      <w:lvlText w:val="•"/>
      <w:lvlJc w:val="left"/>
      <w:pPr>
        <w:ind w:left="1514" w:hanging="167"/>
      </w:pPr>
    </w:lvl>
    <w:lvl w:ilvl="5">
      <w:numFmt w:val="bullet"/>
      <w:lvlText w:val="•"/>
      <w:lvlJc w:val="left"/>
      <w:pPr>
        <w:ind w:left="1823" w:hanging="167"/>
      </w:pPr>
    </w:lvl>
    <w:lvl w:ilvl="6">
      <w:numFmt w:val="bullet"/>
      <w:lvlText w:val="•"/>
      <w:lvlJc w:val="left"/>
      <w:pPr>
        <w:ind w:left="2131" w:hanging="167"/>
      </w:pPr>
    </w:lvl>
    <w:lvl w:ilvl="7">
      <w:numFmt w:val="bullet"/>
      <w:lvlText w:val="•"/>
      <w:lvlJc w:val="left"/>
      <w:pPr>
        <w:ind w:left="2440" w:hanging="167"/>
      </w:pPr>
    </w:lvl>
    <w:lvl w:ilvl="8">
      <w:numFmt w:val="bullet"/>
      <w:lvlText w:val="•"/>
      <w:lvlJc w:val="left"/>
      <w:pPr>
        <w:ind w:left="2748" w:hanging="167"/>
      </w:pPr>
    </w:lvl>
  </w:abstractNum>
  <w:abstractNum w:abstractNumId="28">
    <w:nsid w:val="00000429"/>
    <w:multiLevelType w:val="multilevel"/>
    <w:tmpl w:val="000008AC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•"/>
      <w:lvlJc w:val="left"/>
      <w:pPr>
        <w:ind w:left="621" w:hanging="167"/>
      </w:pPr>
    </w:lvl>
    <w:lvl w:ilvl="2">
      <w:numFmt w:val="bullet"/>
      <w:lvlText w:val="•"/>
      <w:lvlJc w:val="left"/>
      <w:pPr>
        <w:ind w:left="963" w:hanging="167"/>
      </w:pPr>
    </w:lvl>
    <w:lvl w:ilvl="3">
      <w:numFmt w:val="bullet"/>
      <w:lvlText w:val="•"/>
      <w:lvlJc w:val="left"/>
      <w:pPr>
        <w:ind w:left="1305" w:hanging="167"/>
      </w:pPr>
    </w:lvl>
    <w:lvl w:ilvl="4">
      <w:numFmt w:val="bullet"/>
      <w:lvlText w:val="•"/>
      <w:lvlJc w:val="left"/>
      <w:pPr>
        <w:ind w:left="1647" w:hanging="167"/>
      </w:pPr>
    </w:lvl>
    <w:lvl w:ilvl="5">
      <w:numFmt w:val="bullet"/>
      <w:lvlText w:val="•"/>
      <w:lvlJc w:val="left"/>
      <w:pPr>
        <w:ind w:left="1989" w:hanging="167"/>
      </w:pPr>
    </w:lvl>
    <w:lvl w:ilvl="6">
      <w:numFmt w:val="bullet"/>
      <w:lvlText w:val="•"/>
      <w:lvlJc w:val="left"/>
      <w:pPr>
        <w:ind w:left="2330" w:hanging="167"/>
      </w:pPr>
    </w:lvl>
    <w:lvl w:ilvl="7">
      <w:numFmt w:val="bullet"/>
      <w:lvlText w:val="•"/>
      <w:lvlJc w:val="left"/>
      <w:pPr>
        <w:ind w:left="2672" w:hanging="167"/>
      </w:pPr>
    </w:lvl>
    <w:lvl w:ilvl="8">
      <w:numFmt w:val="bullet"/>
      <w:lvlText w:val="•"/>
      <w:lvlJc w:val="left"/>
      <w:pPr>
        <w:ind w:left="3014" w:hanging="167"/>
      </w:pPr>
    </w:lvl>
  </w:abstractNum>
  <w:abstractNum w:abstractNumId="29">
    <w:nsid w:val="0000042A"/>
    <w:multiLevelType w:val="multilevel"/>
    <w:tmpl w:val="000008AD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88" w:hanging="194"/>
      </w:pPr>
    </w:lvl>
    <w:lvl w:ilvl="3">
      <w:numFmt w:val="bullet"/>
      <w:lvlText w:val="•"/>
      <w:lvlJc w:val="left"/>
      <w:pPr>
        <w:ind w:left="1096" w:hanging="194"/>
      </w:pPr>
    </w:lvl>
    <w:lvl w:ilvl="4">
      <w:numFmt w:val="bullet"/>
      <w:lvlText w:val="•"/>
      <w:lvlJc w:val="left"/>
      <w:pPr>
        <w:ind w:left="1405" w:hanging="194"/>
      </w:pPr>
    </w:lvl>
    <w:lvl w:ilvl="5">
      <w:numFmt w:val="bullet"/>
      <w:lvlText w:val="•"/>
      <w:lvlJc w:val="left"/>
      <w:pPr>
        <w:ind w:left="1713" w:hanging="194"/>
      </w:pPr>
    </w:lvl>
    <w:lvl w:ilvl="6">
      <w:numFmt w:val="bullet"/>
      <w:lvlText w:val="•"/>
      <w:lvlJc w:val="left"/>
      <w:pPr>
        <w:ind w:left="2021" w:hanging="194"/>
      </w:pPr>
    </w:lvl>
    <w:lvl w:ilvl="7">
      <w:numFmt w:val="bullet"/>
      <w:lvlText w:val="•"/>
      <w:lvlJc w:val="left"/>
      <w:pPr>
        <w:ind w:left="2330" w:hanging="194"/>
      </w:pPr>
    </w:lvl>
    <w:lvl w:ilvl="8">
      <w:numFmt w:val="bullet"/>
      <w:lvlText w:val="•"/>
      <w:lvlJc w:val="left"/>
      <w:pPr>
        <w:ind w:left="2638" w:hanging="194"/>
      </w:pPr>
    </w:lvl>
  </w:abstractNum>
  <w:abstractNum w:abstractNumId="30">
    <w:nsid w:val="0000042B"/>
    <w:multiLevelType w:val="multilevel"/>
    <w:tmpl w:val="000008AE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63" w:hanging="194"/>
      </w:pPr>
    </w:lvl>
    <w:lvl w:ilvl="3">
      <w:numFmt w:val="bullet"/>
      <w:lvlText w:val="•"/>
      <w:lvlJc w:val="left"/>
      <w:pPr>
        <w:ind w:left="1047" w:hanging="194"/>
      </w:pPr>
    </w:lvl>
    <w:lvl w:ilvl="4">
      <w:numFmt w:val="bullet"/>
      <w:lvlText w:val="•"/>
      <w:lvlJc w:val="left"/>
      <w:pPr>
        <w:ind w:left="1331" w:hanging="194"/>
      </w:pPr>
    </w:lvl>
    <w:lvl w:ilvl="5">
      <w:numFmt w:val="bullet"/>
      <w:lvlText w:val="•"/>
      <w:lvlJc w:val="left"/>
      <w:pPr>
        <w:ind w:left="1615" w:hanging="194"/>
      </w:pPr>
    </w:lvl>
    <w:lvl w:ilvl="6">
      <w:numFmt w:val="bullet"/>
      <w:lvlText w:val="•"/>
      <w:lvlJc w:val="left"/>
      <w:pPr>
        <w:ind w:left="1899" w:hanging="194"/>
      </w:pPr>
    </w:lvl>
    <w:lvl w:ilvl="7">
      <w:numFmt w:val="bullet"/>
      <w:lvlText w:val="•"/>
      <w:lvlJc w:val="left"/>
      <w:pPr>
        <w:ind w:left="2182" w:hanging="194"/>
      </w:pPr>
    </w:lvl>
    <w:lvl w:ilvl="8">
      <w:numFmt w:val="bullet"/>
      <w:lvlText w:val="•"/>
      <w:lvlJc w:val="left"/>
      <w:pPr>
        <w:ind w:left="2466" w:hanging="194"/>
      </w:pPr>
    </w:lvl>
  </w:abstractNum>
  <w:abstractNum w:abstractNumId="31">
    <w:nsid w:val="0000042C"/>
    <w:multiLevelType w:val="multilevel"/>
    <w:tmpl w:val="000008AF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–"/>
      <w:lvlJc w:val="left"/>
      <w:pPr>
        <w:ind w:left="476" w:hanging="194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800" w:hanging="194"/>
      </w:pPr>
    </w:lvl>
    <w:lvl w:ilvl="3">
      <w:numFmt w:val="bullet"/>
      <w:lvlText w:val="•"/>
      <w:lvlJc w:val="left"/>
      <w:pPr>
        <w:ind w:left="1121" w:hanging="194"/>
      </w:pPr>
    </w:lvl>
    <w:lvl w:ilvl="4">
      <w:numFmt w:val="bullet"/>
      <w:lvlText w:val="•"/>
      <w:lvlJc w:val="left"/>
      <w:pPr>
        <w:ind w:left="1442" w:hanging="194"/>
      </w:pPr>
    </w:lvl>
    <w:lvl w:ilvl="5">
      <w:numFmt w:val="bullet"/>
      <w:lvlText w:val="•"/>
      <w:lvlJc w:val="left"/>
      <w:pPr>
        <w:ind w:left="1762" w:hanging="194"/>
      </w:pPr>
    </w:lvl>
    <w:lvl w:ilvl="6">
      <w:numFmt w:val="bullet"/>
      <w:lvlText w:val="•"/>
      <w:lvlJc w:val="left"/>
      <w:pPr>
        <w:ind w:left="2083" w:hanging="194"/>
      </w:pPr>
    </w:lvl>
    <w:lvl w:ilvl="7">
      <w:numFmt w:val="bullet"/>
      <w:lvlText w:val="•"/>
      <w:lvlJc w:val="left"/>
      <w:pPr>
        <w:ind w:left="2404" w:hanging="194"/>
      </w:pPr>
    </w:lvl>
    <w:lvl w:ilvl="8">
      <w:numFmt w:val="bullet"/>
      <w:lvlText w:val="•"/>
      <w:lvlJc w:val="left"/>
      <w:pPr>
        <w:ind w:left="2724" w:hanging="194"/>
      </w:pPr>
    </w:lvl>
  </w:abstractNum>
  <w:abstractNum w:abstractNumId="32">
    <w:nsid w:val="16F6034D"/>
    <w:multiLevelType w:val="multilevel"/>
    <w:tmpl w:val="8C562AF4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-"/>
      <w:lvlJc w:val="left"/>
      <w:pPr>
        <w:ind w:left="476" w:hanging="194"/>
      </w:pPr>
      <w:rPr>
        <w:rFonts w:ascii="Calibri" w:hAnsi="Calibri" w:hint="default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63" w:hanging="194"/>
      </w:pPr>
    </w:lvl>
    <w:lvl w:ilvl="3">
      <w:numFmt w:val="bullet"/>
      <w:lvlText w:val="•"/>
      <w:lvlJc w:val="left"/>
      <w:pPr>
        <w:ind w:left="1047" w:hanging="194"/>
      </w:pPr>
    </w:lvl>
    <w:lvl w:ilvl="4">
      <w:numFmt w:val="bullet"/>
      <w:lvlText w:val="•"/>
      <w:lvlJc w:val="left"/>
      <w:pPr>
        <w:ind w:left="1331" w:hanging="194"/>
      </w:pPr>
    </w:lvl>
    <w:lvl w:ilvl="5">
      <w:numFmt w:val="bullet"/>
      <w:lvlText w:val="•"/>
      <w:lvlJc w:val="left"/>
      <w:pPr>
        <w:ind w:left="1615" w:hanging="194"/>
      </w:pPr>
    </w:lvl>
    <w:lvl w:ilvl="6">
      <w:numFmt w:val="bullet"/>
      <w:lvlText w:val="•"/>
      <w:lvlJc w:val="left"/>
      <w:pPr>
        <w:ind w:left="1898" w:hanging="194"/>
      </w:pPr>
    </w:lvl>
    <w:lvl w:ilvl="7">
      <w:numFmt w:val="bullet"/>
      <w:lvlText w:val="•"/>
      <w:lvlJc w:val="left"/>
      <w:pPr>
        <w:ind w:left="2182" w:hanging="194"/>
      </w:pPr>
    </w:lvl>
    <w:lvl w:ilvl="8">
      <w:numFmt w:val="bullet"/>
      <w:lvlText w:val="•"/>
      <w:lvlJc w:val="left"/>
      <w:pPr>
        <w:ind w:left="2466" w:hanging="194"/>
      </w:pPr>
    </w:lvl>
  </w:abstractNum>
  <w:abstractNum w:abstractNumId="33">
    <w:nsid w:val="7A1F5584"/>
    <w:multiLevelType w:val="multilevel"/>
    <w:tmpl w:val="F3D834DA"/>
    <w:lvl w:ilvl="0">
      <w:numFmt w:val="bullet"/>
      <w:lvlText w:val="•"/>
      <w:lvlJc w:val="left"/>
      <w:pPr>
        <w:ind w:left="282" w:hanging="167"/>
      </w:pPr>
      <w:rPr>
        <w:rFonts w:ascii="HelveticaNeueLT Pro 55 Roman" w:hAnsi="HelveticaNeueLT Pro 55 Roman" w:cs="HelveticaNeueLT Pro 55 Roman"/>
        <w:b w:val="0"/>
        <w:bCs w:val="0"/>
        <w:color w:val="221F1F"/>
        <w:w w:val="104"/>
        <w:sz w:val="15"/>
        <w:szCs w:val="15"/>
      </w:rPr>
    </w:lvl>
    <w:lvl w:ilvl="1">
      <w:numFmt w:val="bullet"/>
      <w:lvlText w:val="-"/>
      <w:lvlJc w:val="left"/>
      <w:pPr>
        <w:ind w:left="476" w:hanging="194"/>
      </w:pPr>
      <w:rPr>
        <w:rFonts w:ascii="Calibri" w:hAnsi="Calibri" w:hint="default"/>
        <w:b w:val="0"/>
        <w:bCs w:val="0"/>
        <w:color w:val="221F1F"/>
        <w:w w:val="104"/>
        <w:sz w:val="15"/>
        <w:szCs w:val="15"/>
      </w:rPr>
    </w:lvl>
    <w:lvl w:ilvl="2">
      <w:numFmt w:val="bullet"/>
      <w:lvlText w:val="•"/>
      <w:lvlJc w:val="left"/>
      <w:pPr>
        <w:ind w:left="763" w:hanging="194"/>
      </w:pPr>
    </w:lvl>
    <w:lvl w:ilvl="3">
      <w:numFmt w:val="bullet"/>
      <w:lvlText w:val="•"/>
      <w:lvlJc w:val="left"/>
      <w:pPr>
        <w:ind w:left="1047" w:hanging="194"/>
      </w:pPr>
    </w:lvl>
    <w:lvl w:ilvl="4">
      <w:numFmt w:val="bullet"/>
      <w:lvlText w:val="•"/>
      <w:lvlJc w:val="left"/>
      <w:pPr>
        <w:ind w:left="1331" w:hanging="194"/>
      </w:pPr>
    </w:lvl>
    <w:lvl w:ilvl="5">
      <w:numFmt w:val="bullet"/>
      <w:lvlText w:val="•"/>
      <w:lvlJc w:val="left"/>
      <w:pPr>
        <w:ind w:left="1615" w:hanging="194"/>
      </w:pPr>
    </w:lvl>
    <w:lvl w:ilvl="6">
      <w:numFmt w:val="bullet"/>
      <w:lvlText w:val="•"/>
      <w:lvlJc w:val="left"/>
      <w:pPr>
        <w:ind w:left="1898" w:hanging="194"/>
      </w:pPr>
    </w:lvl>
    <w:lvl w:ilvl="7">
      <w:numFmt w:val="bullet"/>
      <w:lvlText w:val="•"/>
      <w:lvlJc w:val="left"/>
      <w:pPr>
        <w:ind w:left="2182" w:hanging="194"/>
      </w:pPr>
    </w:lvl>
    <w:lvl w:ilvl="8">
      <w:numFmt w:val="bullet"/>
      <w:lvlText w:val="•"/>
      <w:lvlJc w:val="left"/>
      <w:pPr>
        <w:ind w:left="2466" w:hanging="194"/>
      </w:pPr>
    </w:lvl>
  </w:abstractNum>
  <w:num w:numId="1">
    <w:abstractNumId w:val="31"/>
  </w:num>
  <w:num w:numId="2">
    <w:abstractNumId w:val="30"/>
  </w:num>
  <w:num w:numId="3">
    <w:abstractNumId w:val="29"/>
  </w:num>
  <w:num w:numId="4">
    <w:abstractNumId w:val="28"/>
  </w:num>
  <w:num w:numId="5">
    <w:abstractNumId w:val="27"/>
  </w:num>
  <w:num w:numId="6">
    <w:abstractNumId w:val="26"/>
  </w:num>
  <w:num w:numId="7">
    <w:abstractNumId w:val="25"/>
  </w:num>
  <w:num w:numId="8">
    <w:abstractNumId w:val="24"/>
  </w:num>
  <w:num w:numId="9">
    <w:abstractNumId w:val="23"/>
  </w:num>
  <w:num w:numId="10">
    <w:abstractNumId w:val="22"/>
  </w:num>
  <w:num w:numId="11">
    <w:abstractNumId w:val="21"/>
  </w:num>
  <w:num w:numId="12">
    <w:abstractNumId w:val="20"/>
  </w:num>
  <w:num w:numId="13">
    <w:abstractNumId w:val="19"/>
  </w:num>
  <w:num w:numId="14">
    <w:abstractNumId w:val="18"/>
  </w:num>
  <w:num w:numId="15">
    <w:abstractNumId w:val="17"/>
  </w:num>
  <w:num w:numId="16">
    <w:abstractNumId w:val="16"/>
  </w:num>
  <w:num w:numId="17">
    <w:abstractNumId w:val="15"/>
  </w:num>
  <w:num w:numId="18">
    <w:abstractNumId w:val="14"/>
  </w:num>
  <w:num w:numId="19">
    <w:abstractNumId w:val="13"/>
  </w:num>
  <w:num w:numId="20">
    <w:abstractNumId w:val="12"/>
  </w:num>
  <w:num w:numId="21">
    <w:abstractNumId w:val="11"/>
  </w:num>
  <w:num w:numId="22">
    <w:abstractNumId w:val="10"/>
  </w:num>
  <w:num w:numId="23">
    <w:abstractNumId w:val="9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32"/>
  </w:num>
  <w:num w:numId="34">
    <w:abstractNumId w:val="33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0A51"/>
    <w:rsid w:val="00037478"/>
    <w:rsid w:val="00240A51"/>
    <w:rsid w:val="00726AF3"/>
    <w:rsid w:val="00D91E96"/>
    <w:rsid w:val="00DB5A7A"/>
    <w:rsid w:val="00ED5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A51"/>
  </w:style>
  <w:style w:type="paragraph" w:styleId="Nagwek1">
    <w:name w:val="heading 1"/>
    <w:basedOn w:val="Normalny"/>
    <w:next w:val="Normalny"/>
    <w:link w:val="Nagwek1Znak"/>
    <w:qFormat/>
    <w:rsid w:val="00240A51"/>
    <w:pPr>
      <w:widowControl w:val="0"/>
      <w:autoSpaceDE w:val="0"/>
      <w:autoSpaceDN w:val="0"/>
      <w:adjustRightInd w:val="0"/>
      <w:spacing w:before="69" w:after="0" w:line="240" w:lineRule="auto"/>
      <w:ind w:left="1052"/>
      <w:outlineLvl w:val="0"/>
    </w:pPr>
    <w:rPr>
      <w:rFonts w:ascii="Bookman Old Style" w:eastAsiaTheme="minorEastAsia" w:hAnsi="Bookman Old Style" w:cs="Bookman Old Style"/>
      <w:sz w:val="21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40A51"/>
    <w:pPr>
      <w:keepNext/>
      <w:spacing w:after="12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240A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40A51"/>
    <w:rPr>
      <w:rFonts w:ascii="Bookman Old Style" w:eastAsiaTheme="minorEastAsia" w:hAnsi="Bookman Old Style" w:cs="Bookman Old Style"/>
      <w:sz w:val="21"/>
      <w:szCs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240A51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40A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">
    <w:name w:val="Body Text"/>
    <w:basedOn w:val="Normalny"/>
    <w:link w:val="TekstpodstawowyZnak"/>
    <w:qFormat/>
    <w:rsid w:val="00240A5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sz w:val="17"/>
      <w:szCs w:val="17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40A51"/>
    <w:rPr>
      <w:rFonts w:ascii="Book Antiqua" w:eastAsiaTheme="minorEastAsia" w:hAnsi="Book Antiqua" w:cs="Book Antiqua"/>
      <w:sz w:val="17"/>
      <w:szCs w:val="17"/>
      <w:lang w:eastAsia="pl-PL"/>
    </w:rPr>
  </w:style>
  <w:style w:type="paragraph" w:styleId="Akapitzlist">
    <w:name w:val="List Paragraph"/>
    <w:basedOn w:val="Normalny"/>
    <w:uiPriority w:val="1"/>
    <w:qFormat/>
    <w:rsid w:val="00240A51"/>
    <w:pPr>
      <w:widowControl w:val="0"/>
      <w:autoSpaceDE w:val="0"/>
      <w:autoSpaceDN w:val="0"/>
      <w:adjustRightInd w:val="0"/>
      <w:spacing w:before="5" w:after="0" w:line="240" w:lineRule="auto"/>
      <w:ind w:left="1062" w:hanging="221"/>
    </w:pPr>
    <w:rPr>
      <w:rFonts w:ascii="Book Antiqua" w:eastAsiaTheme="minorEastAsia" w:hAnsi="Book Antiqua" w:cs="Book Antiqua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40A51"/>
    <w:pPr>
      <w:widowControl w:val="0"/>
      <w:autoSpaceDE w:val="0"/>
      <w:autoSpaceDN w:val="0"/>
      <w:adjustRightInd w:val="0"/>
      <w:spacing w:after="0" w:line="240" w:lineRule="auto"/>
      <w:ind w:left="282" w:hanging="166"/>
    </w:pPr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40A51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40A51"/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0A51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40A51"/>
    <w:rPr>
      <w:rFonts w:ascii="HelveticaNeueLT Pro 55 Roman" w:eastAsiaTheme="minorEastAsia" w:hAnsi="HelveticaNeueLT Pro 55 Roman" w:cs="HelveticaNeueLT Pro 55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0A51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0A51"/>
    <w:rPr>
      <w:rFonts w:ascii="Segoe UI" w:eastAsiaTheme="minorEastAsia" w:hAnsi="Segoe UI" w:cs="Segoe UI"/>
      <w:sz w:val="18"/>
      <w:szCs w:val="1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40A51"/>
    <w:rPr>
      <w:color w:val="808080"/>
    </w:rPr>
  </w:style>
  <w:style w:type="paragraph" w:customStyle="1" w:styleId="stopkaSc">
    <w:name w:val="stopka_Sc"/>
    <w:basedOn w:val="Stopka"/>
    <w:link w:val="stopkaScZnak"/>
    <w:qFormat/>
    <w:rsid w:val="00240A51"/>
    <w:pPr>
      <w:widowControl/>
      <w:tabs>
        <w:tab w:val="clear" w:pos="4513"/>
        <w:tab w:val="clear" w:pos="9026"/>
        <w:tab w:val="center" w:pos="4536"/>
        <w:tab w:val="right" w:pos="9072"/>
      </w:tabs>
      <w:autoSpaceDE/>
      <w:autoSpaceDN/>
      <w:adjustRightInd/>
    </w:pPr>
    <w:rPr>
      <w:rFonts w:eastAsiaTheme="minorHAnsi" w:cs="Times New Roman"/>
      <w:sz w:val="16"/>
      <w:szCs w:val="16"/>
      <w:lang w:val="en-US" w:eastAsia="en-US"/>
    </w:rPr>
  </w:style>
  <w:style w:type="character" w:customStyle="1" w:styleId="stopkaScZnak">
    <w:name w:val="stopka_Sc Znak"/>
    <w:basedOn w:val="StopkaZnak"/>
    <w:link w:val="stopkaSc"/>
    <w:rsid w:val="00240A51"/>
    <w:rPr>
      <w:rFonts w:cs="Times New Roman"/>
      <w:sz w:val="16"/>
      <w:szCs w:val="16"/>
      <w:lang w:val="en-US"/>
    </w:rPr>
  </w:style>
  <w:style w:type="character" w:customStyle="1" w:styleId="ui-provider">
    <w:name w:val="ui-provider"/>
    <w:basedOn w:val="Domylnaczcionkaakapitu"/>
    <w:rsid w:val="00240A51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0A51"/>
    <w:pPr>
      <w:widowControl w:val="0"/>
      <w:autoSpaceDE w:val="0"/>
      <w:autoSpaceDN w:val="0"/>
      <w:adjustRightInd w:val="0"/>
      <w:spacing w:after="0" w:line="240" w:lineRule="auto"/>
    </w:pPr>
    <w:rPr>
      <w:rFonts w:ascii="HelveticaNeueLT Pro 55 Roman" w:eastAsiaTheme="minorEastAsia" w:hAnsi="HelveticaNeueLT Pro 55 Roman" w:cs="HelveticaNeueLT Pro 55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0A51"/>
    <w:rPr>
      <w:rFonts w:ascii="HelveticaNeueLT Pro 55 Roman" w:eastAsiaTheme="minorEastAsia" w:hAnsi="HelveticaNeueLT Pro 55 Roman" w:cs="HelveticaNeueLT Pro 55 Roman"/>
      <w:sz w:val="20"/>
      <w:szCs w:val="20"/>
      <w:lang w:eastAsia="pl-PL"/>
    </w:rPr>
  </w:style>
  <w:style w:type="character" w:styleId="Pogrubienie">
    <w:name w:val="Strong"/>
    <w:uiPriority w:val="22"/>
    <w:qFormat/>
    <w:rsid w:val="00240A51"/>
    <w:rPr>
      <w:b/>
      <w:bCs/>
    </w:rPr>
  </w:style>
  <w:style w:type="character" w:customStyle="1" w:styleId="StopkaZnak1">
    <w:name w:val="Stopka Znak1"/>
    <w:uiPriority w:val="99"/>
    <w:rsid w:val="00240A51"/>
    <w:rPr>
      <w:sz w:val="24"/>
      <w:szCs w:val="24"/>
    </w:rPr>
  </w:style>
  <w:style w:type="paragraph" w:styleId="Tytu">
    <w:name w:val="Title"/>
    <w:basedOn w:val="Normalny"/>
    <w:link w:val="TytuZnak"/>
    <w:qFormat/>
    <w:rsid w:val="00240A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240A51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Legenda">
    <w:name w:val="caption"/>
    <w:basedOn w:val="Normalny"/>
    <w:next w:val="Normalny"/>
    <w:qFormat/>
    <w:rsid w:val="00240A51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0A51"/>
    <w:rPr>
      <w:rFonts w:ascii="Times New Roman" w:eastAsia="Times New Roman" w:hAnsi="Times New Roman" w:cs="Times New Roman"/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0A51"/>
    <w:pPr>
      <w:widowControl/>
      <w:autoSpaceDE/>
      <w:autoSpaceDN/>
      <w:adjustRightInd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1">
    <w:name w:val="Temat komentarza Znak1"/>
    <w:basedOn w:val="TekstkomentarzaZnak"/>
    <w:link w:val="Tematkomentarza"/>
    <w:uiPriority w:val="99"/>
    <w:semiHidden/>
    <w:rsid w:val="00240A51"/>
    <w:rPr>
      <w:b/>
      <w:bCs/>
    </w:rPr>
  </w:style>
  <w:style w:type="table" w:styleId="Tabela-Siatka">
    <w:name w:val="Table Grid"/>
    <w:basedOn w:val="Standardowy"/>
    <w:uiPriority w:val="59"/>
    <w:rsid w:val="00240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4667</Words>
  <Characters>28004</Characters>
  <Application>Microsoft Office Word</Application>
  <DocSecurity>0</DocSecurity>
  <Lines>233</Lines>
  <Paragraphs>65</Paragraphs>
  <ScaleCrop>false</ScaleCrop>
  <Company/>
  <LinksUpToDate>false</LinksUpToDate>
  <CharactersWithSpaces>32606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tocka</dc:creator>
  <cp:lastModifiedBy>tocka</cp:lastModifiedBy>
  <cp:revision>1</cp:revision>
  <dcterms:created xsi:type="dcterms:W3CDTF">2025-03-02T16:43:00Z</dcterms:created>
  <dcterms:modified xsi:type="dcterms:W3CDTF">2025-03-02T16:45:00Z</dcterms:modified>
</cp:coreProperties>
</file>