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220"/>
      </w:tblGrid>
      <w:tr w:rsidR="004F54F2" w:rsidTr="00373968"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F2" w:rsidRDefault="004F54F2" w:rsidP="00373968">
            <w:pPr>
              <w:pStyle w:val="Tekstglowny"/>
              <w:widowControl w:val="0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:rsidR="004F54F2" w:rsidRDefault="004F54F2" w:rsidP="00373968">
            <w:pPr>
              <w:pStyle w:val="Tekstglowny"/>
              <w:widowControl w:val="0"/>
              <w:jc w:val="center"/>
              <w:rPr>
                <w:rStyle w:val="Bold"/>
              </w:rPr>
            </w:pPr>
          </w:p>
          <w:p w:rsidR="004F54F2" w:rsidRDefault="004F54F2" w:rsidP="00373968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PRACOWNI JĘZYKA ANGIELSKIEGO ZAWODOWEGO</w:t>
            </w:r>
            <w:r>
              <w:rPr>
                <w:rStyle w:val="Bold"/>
                <w:sz w:val="24"/>
                <w:szCs w:val="24"/>
              </w:rPr>
              <w:br/>
              <w:t>DLA KLASY IV TECHNIKUM HOTELARSKIEGO</w:t>
            </w:r>
          </w:p>
          <w:p w:rsidR="004F54F2" w:rsidRDefault="004F54F2" w:rsidP="00373968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 2024 r.</w:t>
            </w:r>
          </w:p>
          <w:p w:rsidR="004F54F2" w:rsidRDefault="004F54F2" w:rsidP="00373968">
            <w:pPr>
              <w:pStyle w:val="Tekstglowny"/>
              <w:widowControl w:val="0"/>
              <w:rPr>
                <w:rStyle w:val="Bold"/>
              </w:rPr>
            </w:pPr>
          </w:p>
        </w:tc>
      </w:tr>
    </w:tbl>
    <w:p w:rsidR="004F54F2" w:rsidRDefault="004F54F2" w:rsidP="004F54F2">
      <w:pPr>
        <w:rPr>
          <w:b/>
          <w:sz w:val="28"/>
          <w:szCs w:val="28"/>
          <w:lang w:val="en-GB"/>
        </w:rPr>
      </w:pPr>
    </w:p>
    <w:p w:rsidR="004F54F2" w:rsidRDefault="004F54F2" w:rsidP="004F54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1</w:t>
      </w:r>
      <w:r w:rsidRPr="00E06395">
        <w:rPr>
          <w:b/>
          <w:sz w:val="28"/>
          <w:szCs w:val="28"/>
          <w:lang w:val="en-GB"/>
        </w:rPr>
        <w:t>.</w:t>
      </w:r>
      <w:r w:rsidR="00600B13">
        <w:rPr>
          <w:b/>
          <w:sz w:val="28"/>
          <w:szCs w:val="28"/>
          <w:lang w:val="en-US"/>
        </w:rPr>
        <w:t xml:space="preserve"> Making a room reservation.</w:t>
      </w:r>
    </w:p>
    <w:p w:rsidR="004F54F2" w:rsidRDefault="004F54F2" w:rsidP="004F54F2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54F2" w:rsidRPr="009A6859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4F54F2" w:rsidRPr="009A6859" w:rsidRDefault="004F54F2" w:rsidP="00373968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54F2" w:rsidRPr="009A6859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rezerwacją i zameldowaniem, taki</w:t>
            </w:r>
            <w:r>
              <w:rPr>
                <w:rFonts w:eastAsia="Times New Roman"/>
                <w:lang w:eastAsia="pl-PL"/>
              </w:rPr>
              <w:t>ch jak "</w:t>
            </w:r>
            <w:proofErr w:type="spellStart"/>
            <w:r>
              <w:rPr>
                <w:rFonts w:eastAsia="Times New Roman"/>
                <w:lang w:eastAsia="pl-PL"/>
              </w:rPr>
              <w:t>reservation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guests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zrozumieniem podstawowych procesów hotelowych.</w:t>
            </w:r>
          </w:p>
          <w:p w:rsidR="004F54F2" w:rsidRPr="00A2534F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podstawowe słowa i zwroty w języku </w:t>
            </w:r>
            <w:r w:rsidRPr="00A2534F">
              <w:rPr>
                <w:rFonts w:eastAsia="Times New Roman"/>
                <w:lang w:eastAsia="pl-PL"/>
              </w:rPr>
              <w:lastRenderedPageBreak/>
              <w:t>angielskim, takie jak "hello", "</w:t>
            </w:r>
            <w:proofErr w:type="spellStart"/>
            <w:r w:rsidRPr="00A2534F">
              <w:rPr>
                <w:rFonts w:eastAsia="Times New Roman"/>
                <w:lang w:eastAsia="pl-PL"/>
              </w:rPr>
              <w:t>thank</w:t>
            </w:r>
            <w:proofErr w:type="spellEnd"/>
            <w:r w:rsidRPr="00A2534F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2534F">
              <w:rPr>
                <w:rFonts w:eastAsia="Times New Roman"/>
                <w:lang w:eastAsia="pl-PL"/>
              </w:rPr>
              <w:t>you</w:t>
            </w:r>
            <w:proofErr w:type="spellEnd"/>
            <w:r w:rsidRPr="00A2534F">
              <w:rPr>
                <w:rFonts w:eastAsia="Times New Roman"/>
                <w:lang w:eastAsia="pl-PL"/>
              </w:rPr>
              <w:t>" i "</w:t>
            </w:r>
            <w:proofErr w:type="spellStart"/>
            <w:r w:rsidRPr="00A2534F">
              <w:rPr>
                <w:rFonts w:eastAsia="Times New Roman"/>
                <w:lang w:eastAsia="pl-PL"/>
              </w:rPr>
              <w:t>goodbye</w:t>
            </w:r>
            <w:proofErr w:type="spellEnd"/>
            <w:r w:rsidRPr="00A2534F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4F54F2" w:rsidRPr="00A2534F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4F54F2" w:rsidRPr="009A6859" w:rsidRDefault="004F54F2" w:rsidP="00373968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potwierdzeniem rezerwacji, zameldowaniem i wymeldowaniem, takic</w:t>
            </w:r>
            <w:r>
              <w:rPr>
                <w:rFonts w:eastAsia="Times New Roman"/>
                <w:lang w:eastAsia="pl-PL"/>
              </w:rPr>
              <w:t>h jak "</w:t>
            </w:r>
            <w:proofErr w:type="spellStart"/>
            <w:r>
              <w:rPr>
                <w:rFonts w:eastAsia="Times New Roman"/>
                <w:lang w:eastAsia="pl-PL"/>
              </w:rPr>
              <w:t>special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offer</w:t>
            </w:r>
            <w:proofErr w:type="spellEnd"/>
            <w:r>
              <w:rPr>
                <w:rFonts w:eastAsia="Times New Roman"/>
                <w:lang w:eastAsia="pl-PL"/>
              </w:rPr>
              <w:t xml:space="preserve">", "high </w:t>
            </w:r>
            <w:proofErr w:type="spellStart"/>
            <w:r>
              <w:rPr>
                <w:rFonts w:eastAsia="Times New Roman"/>
                <w:lang w:eastAsia="pl-PL"/>
              </w:rPr>
              <w:t>season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ID".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kroki związane z tymi procesami, ale jego opisy mogą być nieprecyzyjne.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</w:t>
            </w:r>
            <w:r w:rsidRPr="007B785E">
              <w:rPr>
                <w:rFonts w:eastAsia="Times New Roman"/>
                <w:lang w:eastAsia="pl-PL"/>
              </w:rPr>
              <w:lastRenderedPageBreak/>
              <w:t>tekstach oraz prowadzić krótkie rozmowy na tematy codzienne.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F54F2" w:rsidRPr="009A6859" w:rsidRDefault="004F54F2" w:rsidP="00373968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potwierdzenia rezerwacji oraz zameldowania i wymeldowania, w tym bardziej szczegółowe terminy,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booking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details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assignment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late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check</w:t>
            </w:r>
            <w:proofErr w:type="spellEnd"/>
            <w:r>
              <w:rPr>
                <w:rFonts w:eastAsia="Times New Roman"/>
                <w:lang w:eastAsia="pl-PL"/>
              </w:rPr>
              <w:t>-out",”</w:t>
            </w:r>
            <w:proofErr w:type="spellStart"/>
            <w:r>
              <w:rPr>
                <w:rFonts w:eastAsia="Times New Roman"/>
                <w:lang w:eastAsia="pl-PL"/>
              </w:rPr>
              <w:t>discount</w:t>
            </w:r>
            <w:proofErr w:type="spellEnd"/>
            <w:r>
              <w:rPr>
                <w:rFonts w:eastAsia="Times New Roman"/>
                <w:lang w:eastAsia="pl-PL"/>
              </w:rPr>
              <w:t>”.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tych procesów oraz ich znaczenie dla gości w zrozumiały sposób.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zna szersze słownictwo i potrafi stosować różne czasy gramatyczne w zdaniach.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4F54F2" w:rsidRPr="009A6859" w:rsidRDefault="004F54F2" w:rsidP="00373968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potwierdzeniem rezerwacji, zameldowaniem i wymeldowaniem oraz wyjaśnić, jakie są procedury i ich znaczenie dla jakości obsługi gości.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rodzajami rezerwacji i zameldowania (np. "online </w:t>
            </w:r>
            <w:proofErr w:type="spellStart"/>
            <w:r w:rsidRPr="006A3259">
              <w:rPr>
                <w:rFonts w:eastAsia="Times New Roman"/>
                <w:lang w:eastAsia="pl-PL"/>
              </w:rPr>
              <w:t>booking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", "walk-in 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") i </w:t>
            </w:r>
            <w:r w:rsidRPr="006A3259">
              <w:rPr>
                <w:rFonts w:eastAsia="Times New Roman"/>
                <w:lang w:eastAsia="pl-PL"/>
              </w:rPr>
              <w:lastRenderedPageBreak/>
              <w:t>potrafi prowadzić dyskusje na temat ich znaczenia w kontekście doświadczenia gości.</w:t>
            </w:r>
          </w:p>
          <w:p w:rsidR="004F54F2" w:rsidRPr="00BE342D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4F54F2" w:rsidRPr="009A6859" w:rsidRDefault="004F54F2" w:rsidP="00373968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potwierdzeniem rezerwacji, zameldowaniem i wymeldowaniem gościa hotelowego,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preferences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loyalty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programs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-out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procedures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procesu rezerwacji, zameldowania i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wymeldowania, a także prowadzić dyskusje na temat najlepszych praktyk oraz trendów w branży hotelarskiej.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F54F2" w:rsidRDefault="004F54F2" w:rsidP="00373968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Uczeń ma bardzo dobrą wymowę, co sprawia, że jego wypowiedzi są płynne i naturalne.</w:t>
            </w:r>
          </w:p>
          <w:p w:rsidR="004F54F2" w:rsidRPr="009A6859" w:rsidRDefault="004F54F2" w:rsidP="00373968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0B6A16" w:rsidRDefault="000B6A16"/>
    <w:p w:rsidR="004F54F2" w:rsidRDefault="004F54F2"/>
    <w:p w:rsidR="004F54F2" w:rsidRDefault="004F54F2"/>
    <w:p w:rsidR="004F54F2" w:rsidRDefault="004F54F2"/>
    <w:p w:rsidR="004F54F2" w:rsidRDefault="004F54F2"/>
    <w:p w:rsidR="004F54F2" w:rsidRDefault="004F54F2"/>
    <w:p w:rsidR="004F54F2" w:rsidRDefault="004F54F2"/>
    <w:p w:rsidR="004F54F2" w:rsidRDefault="004F54F2"/>
    <w:p w:rsidR="004F54F2" w:rsidRDefault="004F54F2"/>
    <w:p w:rsidR="004F54F2" w:rsidRDefault="004F54F2"/>
    <w:p w:rsidR="004F54F2" w:rsidRDefault="004F54F2" w:rsidP="004F54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lastRenderedPageBreak/>
        <w:t xml:space="preserve">2. </w:t>
      </w:r>
      <w:r w:rsidRPr="00E06395">
        <w:rPr>
          <w:b/>
          <w:sz w:val="28"/>
          <w:szCs w:val="28"/>
          <w:lang w:val="en-US"/>
        </w:rPr>
        <w:t>Confirming a reservation</w:t>
      </w:r>
      <w:r>
        <w:rPr>
          <w:b/>
          <w:sz w:val="28"/>
          <w:szCs w:val="28"/>
          <w:lang w:val="en-US"/>
        </w:rPr>
        <w:t xml:space="preserve">: </w:t>
      </w:r>
      <w:proofErr w:type="spellStart"/>
      <w:r>
        <w:rPr>
          <w:b/>
          <w:sz w:val="28"/>
          <w:szCs w:val="28"/>
          <w:lang w:val="en-US"/>
        </w:rPr>
        <w:t>Potwierdzenie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rezerwacji</w:t>
      </w:r>
      <w:proofErr w:type="spellEnd"/>
      <w:r>
        <w:rPr>
          <w:b/>
          <w:sz w:val="28"/>
          <w:szCs w:val="28"/>
          <w:lang w:val="en-US"/>
        </w:rPr>
        <w:t>.</w:t>
      </w:r>
    </w:p>
    <w:p w:rsidR="004F54F2" w:rsidRDefault="004F54F2" w:rsidP="004F54F2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54F2" w:rsidRPr="009A6859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4F54F2" w:rsidRPr="009A6859" w:rsidRDefault="004F54F2" w:rsidP="00373968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54F2" w:rsidRPr="009A6859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rezerwacją i zameldowaniem,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-in". </w:t>
            </w:r>
          </w:p>
          <w:p w:rsidR="004F54F2" w:rsidRDefault="004F54F2" w:rsidP="00373968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zrozumieniem podstawowych procesów hotelowych.</w:t>
            </w:r>
          </w:p>
          <w:p w:rsidR="004F54F2" w:rsidRPr="00A2534F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podstawowe słowa i zwroty w języku angielskim, takie jak "hello", "</w:t>
            </w:r>
            <w:proofErr w:type="spellStart"/>
            <w:r w:rsidRPr="00A2534F">
              <w:rPr>
                <w:rFonts w:eastAsia="Times New Roman"/>
                <w:lang w:eastAsia="pl-PL"/>
              </w:rPr>
              <w:t>thank</w:t>
            </w:r>
            <w:proofErr w:type="spellEnd"/>
            <w:r w:rsidRPr="00A2534F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2534F">
              <w:rPr>
                <w:rFonts w:eastAsia="Times New Roman"/>
                <w:lang w:eastAsia="pl-PL"/>
              </w:rPr>
              <w:t>you</w:t>
            </w:r>
            <w:proofErr w:type="spellEnd"/>
            <w:r w:rsidRPr="00A2534F">
              <w:rPr>
                <w:rFonts w:eastAsia="Times New Roman"/>
                <w:lang w:eastAsia="pl-PL"/>
              </w:rPr>
              <w:t>" i "</w:t>
            </w:r>
            <w:proofErr w:type="spellStart"/>
            <w:r w:rsidRPr="00A2534F">
              <w:rPr>
                <w:rFonts w:eastAsia="Times New Roman"/>
                <w:lang w:eastAsia="pl-PL"/>
              </w:rPr>
              <w:t>goodbye</w:t>
            </w:r>
            <w:proofErr w:type="spellEnd"/>
            <w:r w:rsidRPr="00A2534F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4F54F2" w:rsidRPr="00A2534F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</w:t>
            </w:r>
            <w:r w:rsidRPr="00A2534F">
              <w:rPr>
                <w:rFonts w:eastAsia="Times New Roman"/>
                <w:lang w:eastAsia="pl-PL"/>
              </w:rPr>
              <w:lastRenderedPageBreak/>
              <w:t xml:space="preserve">wypowiedzieć kilka podstawowych słów i zwrotów w języku angielskim, ale jego wymowa jest często nieczytelna. </w:t>
            </w:r>
          </w:p>
          <w:p w:rsidR="004F54F2" w:rsidRPr="009A6859" w:rsidRDefault="004F54F2" w:rsidP="00373968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potwierdzeniem rezerwacji, zameldowaniem i wymeldowaniem,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confir</w:t>
            </w:r>
            <w:r>
              <w:rPr>
                <w:rFonts w:eastAsia="Times New Roman"/>
                <w:lang w:eastAsia="pl-PL"/>
              </w:rPr>
              <w:t>mation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check</w:t>
            </w:r>
            <w:proofErr w:type="spellEnd"/>
            <w:r>
              <w:rPr>
                <w:rFonts w:eastAsia="Times New Roman"/>
                <w:lang w:eastAsia="pl-PL"/>
              </w:rPr>
              <w:t>-out" i "</w:t>
            </w:r>
            <w:proofErr w:type="spellStart"/>
            <w:r>
              <w:rPr>
                <w:rFonts w:eastAsia="Times New Roman"/>
                <w:lang w:eastAsia="pl-PL"/>
              </w:rPr>
              <w:t>confirmation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number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kroki związane z tymi procesami, ale jego opisy mogą być nieprecyzyjne.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F54F2" w:rsidRPr="009A6859" w:rsidRDefault="004F54F2" w:rsidP="00373968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potwierdzenia rezerwacji oraz zameldowania i wymeldowania, w tym bardziej szczegółowe ter</w:t>
            </w:r>
            <w:r>
              <w:rPr>
                <w:rFonts w:eastAsia="Times New Roman"/>
                <w:lang w:eastAsia="pl-PL"/>
              </w:rPr>
              <w:t>miny, takie jak "</w:t>
            </w:r>
            <w:proofErr w:type="spellStart"/>
            <w:r>
              <w:rPr>
                <w:rFonts w:eastAsia="Times New Roman"/>
                <w:lang w:eastAsia="pl-PL"/>
              </w:rPr>
              <w:t>booking</w:t>
            </w:r>
            <w:proofErr w:type="spellEnd"/>
            <w:r>
              <w:rPr>
                <w:rFonts w:eastAsia="Times New Roman"/>
                <w:lang w:eastAsia="pl-PL"/>
              </w:rPr>
              <w:t xml:space="preserve"> agent</w:t>
            </w:r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assignment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late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-out".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tych procesów oraz ich znaczenie dla gości w zrozumiały sposób.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zna szersze słownictwo i potrafi stosować różne czasy gramatyczne w zdaniach.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4F54F2" w:rsidRPr="009A6859" w:rsidRDefault="004F54F2" w:rsidP="00373968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potwierdzeniem rezerwacji, zameldowaniem i wymeldowaniem oraz wyjaśnić, jakie są procedury i ich znaczenie dla jakości obsługi gości.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rodzajami rezerwacji i zameldowania (np. "online </w:t>
            </w:r>
            <w:proofErr w:type="spellStart"/>
            <w:r w:rsidRPr="006A3259">
              <w:rPr>
                <w:rFonts w:eastAsia="Times New Roman"/>
                <w:lang w:eastAsia="pl-PL"/>
              </w:rPr>
              <w:t>booking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", "walk-in 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guests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ich znaczenia w kontekście doświadczenia gości.</w:t>
            </w:r>
          </w:p>
          <w:p w:rsidR="004F54F2" w:rsidRPr="00BE342D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</w:t>
            </w:r>
            <w:r w:rsidRPr="00BE342D">
              <w:rPr>
                <w:rFonts w:eastAsia="Times New Roman"/>
                <w:lang w:eastAsia="pl-PL"/>
              </w:rPr>
              <w:lastRenderedPageBreak/>
              <w:t xml:space="preserve">wyjaśniać skomplikowane pomysły i koncepcje.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4F54F2" w:rsidRPr="009A6859" w:rsidRDefault="004F54F2" w:rsidP="00373968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potwierdzeniem rezerwacji, zameldowaniem i wymeldowaniem gościa hotelowego,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preferences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loyalty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programs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-out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procedures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procesu rezerwacji, zameldowania i wymeldowania, a także prowadzić dyskusje na temat najlepszych praktyk oraz trendów w branży hotelarskiej.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</w:t>
            </w:r>
            <w:r w:rsidRPr="006A3259">
              <w:rPr>
                <w:rFonts w:eastAsia="Times New Roman"/>
                <w:lang w:eastAsia="pl-PL"/>
              </w:rPr>
              <w:lastRenderedPageBreak/>
              <w:t>sprawia, że jego wypowiedzi są profesjonalne i przekonujące.</w:t>
            </w:r>
          </w:p>
          <w:p w:rsidR="004F54F2" w:rsidRDefault="004F54F2" w:rsidP="00373968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Uczeń ma bardzo dobrą wymowę, co sprawia, że jego wypowiedzi są płynne i naturalne.</w:t>
            </w:r>
          </w:p>
          <w:p w:rsidR="004F54F2" w:rsidRPr="009A6859" w:rsidRDefault="004F54F2" w:rsidP="00373968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4F54F2" w:rsidRDefault="004F54F2"/>
    <w:p w:rsidR="004F54F2" w:rsidRDefault="004F54F2"/>
    <w:p w:rsidR="004F54F2" w:rsidRDefault="004F54F2" w:rsidP="004F54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3</w:t>
      </w:r>
      <w:r w:rsidRPr="00E06395">
        <w:rPr>
          <w:b/>
          <w:sz w:val="28"/>
          <w:szCs w:val="28"/>
          <w:lang w:val="en-GB"/>
        </w:rPr>
        <w:t>.</w:t>
      </w:r>
      <w:r>
        <w:rPr>
          <w:b/>
          <w:sz w:val="28"/>
          <w:szCs w:val="28"/>
          <w:lang w:val="en-US"/>
        </w:rPr>
        <w:t xml:space="preserve"> H</w:t>
      </w:r>
      <w:r w:rsidRPr="00E06395">
        <w:rPr>
          <w:b/>
          <w:sz w:val="28"/>
          <w:szCs w:val="28"/>
          <w:lang w:val="en-US"/>
        </w:rPr>
        <w:t>ousekeeping</w:t>
      </w:r>
      <w:r w:rsidR="00600B13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 xml:space="preserve"> </w:t>
      </w:r>
    </w:p>
    <w:p w:rsidR="004F54F2" w:rsidRPr="009A6859" w:rsidRDefault="004F54F2" w:rsidP="004F54F2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54F2" w:rsidRPr="009A6859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9A6859" w:rsidRDefault="004F54F2" w:rsidP="00373968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4F54F2" w:rsidRPr="009A6859" w:rsidRDefault="004F54F2" w:rsidP="00373968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54F2" w:rsidRPr="009A6859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cleaning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</w:t>
            </w:r>
            <w:r w:rsidRPr="006A3259">
              <w:rPr>
                <w:rFonts w:eastAsia="Times New Roman"/>
                <w:lang w:eastAsia="pl-PL"/>
              </w:rPr>
              <w:lastRenderedPageBreak/>
              <w:t>zrozumieniem podstawowych zadań związanych z obsługą pokoju.</w:t>
            </w:r>
          </w:p>
          <w:p w:rsidR="004F54F2" w:rsidRPr="00A2534F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4F54F2" w:rsidRDefault="004F54F2" w:rsidP="00373968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4F54F2" w:rsidRPr="00A2534F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4F54F2" w:rsidRPr="009A6859" w:rsidRDefault="004F54F2" w:rsidP="00373968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takich jak "menu",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trolley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housekeeper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elementy związane z tymi usługami, ale jego opisy mogą być nieprecyzyjne.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F54F2" w:rsidRPr="007B785E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F54F2" w:rsidRPr="009A6859" w:rsidRDefault="004F54F2" w:rsidP="00373968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w tym bardziej szczegółowe terminy,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laundry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cleaning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supplies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requests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tych usług oraz ich znaczenie dla komfortu </w:t>
            </w:r>
            <w:r w:rsidRPr="006A3259">
              <w:rPr>
                <w:rFonts w:eastAsia="Times New Roman"/>
                <w:lang w:eastAsia="pl-PL"/>
              </w:rPr>
              <w:lastRenderedPageBreak/>
              <w:t>gości w sposób zrozumiały.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4F54F2" w:rsidRPr="00734E97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4F54F2" w:rsidRPr="009A6859" w:rsidRDefault="004F54F2" w:rsidP="00373968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oraz wyjaśnić, jakie są kluczowe procedury i ich znaczenie dla jakości obsługi gości.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rodzajami usług (np. "express service", "standard </w:t>
            </w:r>
            <w:proofErr w:type="spellStart"/>
            <w:r w:rsidRPr="006A3259">
              <w:rPr>
                <w:rFonts w:eastAsia="Times New Roman"/>
                <w:lang w:eastAsia="pl-PL"/>
              </w:rPr>
              <w:t>cleaning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ich wpływu na doświadczenie gości.</w:t>
            </w:r>
          </w:p>
          <w:p w:rsidR="004F54F2" w:rsidRPr="00BE342D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4F54F2" w:rsidRPr="009A6859" w:rsidRDefault="004F54F2" w:rsidP="00373968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Default="004F54F2" w:rsidP="00373968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satisfaction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", "service </w:t>
            </w:r>
            <w:proofErr w:type="spellStart"/>
            <w:r w:rsidRPr="006A3259">
              <w:rPr>
                <w:rFonts w:eastAsia="Times New Roman"/>
                <w:lang w:eastAsia="pl-PL"/>
              </w:rPr>
              <w:t>standards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sustainability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practices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6A3259" w:rsidRDefault="004F54F2" w:rsidP="00373968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tych usług, a także prowadzić dyskusje na temat najlepszych praktyk oraz innowacji w branży hotelarskiej. </w:t>
            </w:r>
          </w:p>
          <w:p w:rsidR="004F54F2" w:rsidRDefault="004F54F2" w:rsidP="00373968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F54F2" w:rsidRPr="009A6859" w:rsidRDefault="004F54F2" w:rsidP="00373968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4F54F2" w:rsidRDefault="004F54F2"/>
    <w:p w:rsidR="004F54F2" w:rsidRDefault="004F54F2"/>
    <w:p w:rsidR="004F54F2" w:rsidRDefault="004F54F2"/>
    <w:p w:rsidR="004F54F2" w:rsidRDefault="004F54F2"/>
    <w:p w:rsidR="004F54F2" w:rsidRDefault="004F54F2"/>
    <w:p w:rsidR="004F54F2" w:rsidRPr="004F54F2" w:rsidRDefault="004F54F2" w:rsidP="004F54F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proofErr w:type="spellStart"/>
      <w:r>
        <w:rPr>
          <w:b/>
          <w:sz w:val="28"/>
          <w:szCs w:val="28"/>
        </w:rPr>
        <w:t>C</w:t>
      </w:r>
      <w:r w:rsidRPr="004F54F2">
        <w:rPr>
          <w:b/>
          <w:sz w:val="28"/>
          <w:szCs w:val="28"/>
        </w:rPr>
        <w:t>oncierge</w:t>
      </w:r>
      <w:proofErr w:type="spellEnd"/>
      <w:r w:rsidRPr="004F54F2">
        <w:rPr>
          <w:b/>
          <w:sz w:val="28"/>
          <w:szCs w:val="28"/>
        </w:rPr>
        <w:t xml:space="preserve"> service</w:t>
      </w:r>
      <w:r w:rsidR="00600B13">
        <w:rPr>
          <w:b/>
          <w:sz w:val="28"/>
          <w:szCs w:val="28"/>
        </w:rPr>
        <w:t>.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54F2" w:rsidRPr="004F54F2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celująca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54F2" w:rsidRPr="004F54F2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widowControl w:val="0"/>
              <w:spacing w:line="259" w:lineRule="auto"/>
              <w:rPr>
                <w:bCs/>
              </w:rPr>
            </w:pPr>
            <w:r w:rsidRPr="004F54F2">
              <w:rPr>
                <w:bCs/>
              </w:rPr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zidentyfikować kilka podstawowych terminów związanych z organizacją imprez, takich jak "event" i "</w:t>
            </w:r>
            <w:proofErr w:type="spellStart"/>
            <w:r w:rsidRPr="004F54F2">
              <w:rPr>
                <w:rFonts w:eastAsia="Times New Roman"/>
                <w:lang w:eastAsia="pl-PL"/>
              </w:rPr>
              <w:t>guest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Ma trudności z używaniem tych słów w kontekście oraz zrozumieniem podstawowych  zadań konsjerża.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wypowiedzieć kilka podstawowych słów i zwrotów w języku </w:t>
            </w:r>
            <w:r w:rsidRPr="004F54F2">
              <w:rPr>
                <w:rFonts w:eastAsia="Times New Roman"/>
                <w:lang w:eastAsia="pl-PL"/>
              </w:rPr>
              <w:lastRenderedPageBreak/>
              <w:t xml:space="preserve">angielskim, ale jego wymowa jest często nieczytelna. 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rPr>
                <w:bCs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kilka terminów związanych z organizacją imprez i usługą konsjerża, takich jak "catering", "</w:t>
            </w:r>
            <w:proofErr w:type="spellStart"/>
            <w:r w:rsidRPr="004F54F2">
              <w:rPr>
                <w:rFonts w:eastAsia="Times New Roman"/>
                <w:lang w:eastAsia="pl-PL"/>
              </w:rPr>
              <w:t>venue</w:t>
            </w:r>
            <w:proofErr w:type="spellEnd"/>
            <w:r w:rsidRPr="004F54F2">
              <w:rPr>
                <w:rFonts w:eastAsia="Times New Roman"/>
                <w:lang w:eastAsia="pl-PL"/>
              </w:rPr>
              <w:t>" i "</w:t>
            </w:r>
            <w:proofErr w:type="spellStart"/>
            <w:r w:rsidRPr="004F54F2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krótko opisać podstawowe elementy organizacji imprez, ale jego opisy mogą być nieprecyzyjne.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szersze słownictwo dotyczące organizacji imprez i usług konsjerża, w tym bardziej szczegółowe terminy, takie jak "event </w:t>
            </w:r>
            <w:proofErr w:type="spellStart"/>
            <w:r w:rsidRPr="004F54F2">
              <w:rPr>
                <w:rFonts w:eastAsia="Times New Roman"/>
                <w:lang w:eastAsia="pl-PL"/>
              </w:rPr>
              <w:t>pla</w:t>
            </w:r>
            <w:r>
              <w:rPr>
                <w:rFonts w:eastAsia="Times New Roman"/>
                <w:lang w:eastAsia="pl-PL"/>
              </w:rPr>
              <w:t>nning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guest</w:t>
            </w:r>
            <w:proofErr w:type="spellEnd"/>
            <w:r>
              <w:rPr>
                <w:rFonts w:eastAsia="Times New Roman"/>
                <w:lang w:eastAsia="pl-PL"/>
              </w:rPr>
              <w:t xml:space="preserve"> list" i "on </w:t>
            </w:r>
            <w:proofErr w:type="spellStart"/>
            <w:r>
              <w:rPr>
                <w:rFonts w:eastAsia="Times New Roman"/>
                <w:lang w:eastAsia="pl-PL"/>
              </w:rPr>
              <w:t>duty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opisać różne aspekty organizacji imprez oraz rolę konsjerża w zapewnieniu gościom komfortu w sposób zrozumiały.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Wymowa jest zrozumiała, </w:t>
            </w:r>
            <w:r w:rsidRPr="004F54F2">
              <w:rPr>
                <w:rFonts w:eastAsia="Times New Roman"/>
                <w:lang w:eastAsia="pl-PL"/>
              </w:rPr>
              <w:lastRenderedPageBreak/>
              <w:t xml:space="preserve">a uczeń potrafi używać funkcji językowych, takich jak opisywanie, porównywanie i wyrażanie emocji. 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zastosować zaawansowane słownictwo związane z organizacją imprez okolicznościowych oraz usługą konsjerża i wyjaśnić, jakie są ich kluczowe elementy oraz znaczenie dla gości.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Rozumie różnice między różnymi typami imprez (np. "</w:t>
            </w:r>
            <w:proofErr w:type="spellStart"/>
            <w:r w:rsidRPr="004F54F2">
              <w:rPr>
                <w:rFonts w:eastAsia="Times New Roman"/>
                <w:lang w:eastAsia="pl-PL"/>
              </w:rPr>
              <w:t>corporate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F54F2">
              <w:rPr>
                <w:rFonts w:eastAsia="Times New Roman"/>
                <w:lang w:eastAsia="pl-PL"/>
              </w:rPr>
              <w:t>events</w:t>
            </w:r>
            <w:proofErr w:type="spellEnd"/>
            <w:r w:rsidRPr="004F54F2">
              <w:rPr>
                <w:rFonts w:eastAsia="Times New Roman"/>
                <w:lang w:eastAsia="pl-PL"/>
              </w:rPr>
              <w:t>", "</w:t>
            </w:r>
            <w:proofErr w:type="spellStart"/>
            <w:r w:rsidRPr="004F54F2">
              <w:rPr>
                <w:rFonts w:eastAsia="Times New Roman"/>
                <w:lang w:eastAsia="pl-PL"/>
              </w:rPr>
              <w:t>weddings</w:t>
            </w:r>
            <w:proofErr w:type="spellEnd"/>
            <w:r w:rsidRPr="004F54F2">
              <w:rPr>
                <w:rFonts w:eastAsia="Times New Roman"/>
                <w:lang w:eastAsia="pl-PL"/>
              </w:rPr>
              <w:t>") i potrafi prowadzić dyskusje na temat najlepszych praktyk w organizacji wydarzeń.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Rozumie różne style i rejestry językowe oraz </w:t>
            </w:r>
            <w:r w:rsidRPr="004F54F2">
              <w:rPr>
                <w:rFonts w:eastAsia="Times New Roman"/>
                <w:lang w:eastAsia="pl-PL"/>
              </w:rPr>
              <w:lastRenderedPageBreak/>
              <w:t>potrafi prowadzić płynne rozmowy na różnorodne tematy.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organizacją imprez okolicznościowych i usługą konsjerża, takie jak "event </w:t>
            </w:r>
            <w:proofErr w:type="spellStart"/>
            <w:r w:rsidRPr="004F54F2">
              <w:rPr>
                <w:rFonts w:eastAsia="Times New Roman"/>
                <w:lang w:eastAsia="pl-PL"/>
              </w:rPr>
              <w:t>logistics</w:t>
            </w:r>
            <w:proofErr w:type="spellEnd"/>
            <w:r w:rsidRPr="004F54F2">
              <w:rPr>
                <w:rFonts w:eastAsia="Times New Roman"/>
                <w:lang w:eastAsia="pl-PL"/>
              </w:rPr>
              <w:t>", "</w:t>
            </w:r>
            <w:proofErr w:type="spellStart"/>
            <w:r w:rsidRPr="004F54F2">
              <w:rPr>
                <w:rFonts w:eastAsia="Times New Roman"/>
                <w:lang w:eastAsia="pl-PL"/>
              </w:rPr>
              <w:t>guest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F54F2">
              <w:rPr>
                <w:rFonts w:eastAsia="Times New Roman"/>
                <w:lang w:eastAsia="pl-PL"/>
              </w:rPr>
              <w:t>experience</w:t>
            </w:r>
            <w:proofErr w:type="spellEnd"/>
            <w:r w:rsidRPr="004F54F2">
              <w:rPr>
                <w:rFonts w:eastAsia="Times New Roman"/>
                <w:lang w:eastAsia="pl-PL"/>
              </w:rPr>
              <w:t>" i "</w:t>
            </w:r>
            <w:proofErr w:type="spellStart"/>
            <w:r w:rsidRPr="004F54F2">
              <w:rPr>
                <w:rFonts w:eastAsia="Times New Roman"/>
                <w:lang w:eastAsia="pl-PL"/>
              </w:rPr>
              <w:t>personalized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 services". 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tworzyć kompleksowe opisy oraz analizy dotyczące organizacji imprez i roli konsjerża, a także prowadzić dyskusje na temat innowacji oraz trendów w branży hotelarskiej i </w:t>
            </w:r>
            <w:proofErr w:type="spellStart"/>
            <w:r w:rsidRPr="004F54F2">
              <w:rPr>
                <w:rFonts w:eastAsia="Times New Roman"/>
                <w:lang w:eastAsia="pl-PL"/>
              </w:rPr>
              <w:t>eventowej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4F54F2">
              <w:rPr>
                <w:rFonts w:eastAsia="Times New Roman" w:hAnsi="Symbol"/>
                <w:lang w:eastAsia="pl-PL"/>
              </w:rPr>
              <w:t xml:space="preserve"> </w:t>
            </w:r>
            <w:r w:rsidRPr="004F54F2">
              <w:t>Potrafi używać zaawansowanych funkcji językowych, bogatego słownictwa oraz różnorodnych struktur gramatycznych.</w:t>
            </w:r>
          </w:p>
        </w:tc>
      </w:tr>
    </w:tbl>
    <w:p w:rsidR="004F54F2" w:rsidRDefault="004F54F2"/>
    <w:p w:rsidR="004F54F2" w:rsidRDefault="004F54F2"/>
    <w:p w:rsidR="004F54F2" w:rsidRPr="004F54F2" w:rsidRDefault="004F54F2" w:rsidP="004F54F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5.</w:t>
      </w:r>
      <w:r>
        <w:rPr>
          <w:b/>
          <w:sz w:val="28"/>
          <w:szCs w:val="28"/>
          <w:lang w:val="en-US"/>
        </w:rPr>
        <w:t>C</w:t>
      </w:r>
      <w:r w:rsidRPr="004F54F2">
        <w:rPr>
          <w:b/>
          <w:sz w:val="28"/>
          <w:szCs w:val="28"/>
          <w:lang w:val="en-US"/>
        </w:rPr>
        <w:t>hecking out</w:t>
      </w:r>
      <w:r>
        <w:rPr>
          <w:b/>
          <w:sz w:val="28"/>
          <w:szCs w:val="28"/>
          <w:lang w:val="en-US"/>
        </w:rPr>
        <w:t>.</w:t>
      </w:r>
    </w:p>
    <w:p w:rsidR="004F54F2" w:rsidRPr="004F54F2" w:rsidRDefault="004F54F2" w:rsidP="004F54F2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54F2" w:rsidRPr="004F54F2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54F2" w:rsidRPr="004F54F2" w:rsidRDefault="004F54F2" w:rsidP="004F54F2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54F2">
              <w:rPr>
                <w:b/>
                <w:bCs/>
              </w:rPr>
              <w:t>Ocena celująca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54F2" w:rsidRPr="004F54F2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widowControl w:val="0"/>
              <w:spacing w:line="259" w:lineRule="auto"/>
              <w:rPr>
                <w:bCs/>
              </w:rPr>
            </w:pPr>
            <w:r w:rsidRPr="004F54F2">
              <w:rPr>
                <w:bCs/>
              </w:rPr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zidentyfikować kilka podstawowych terminów związanych z rezerwacją i zameldowaniem, takich </w:t>
            </w:r>
            <w:r>
              <w:rPr>
                <w:rFonts w:eastAsia="Times New Roman"/>
                <w:lang w:eastAsia="pl-PL"/>
              </w:rPr>
              <w:t>jak "</w:t>
            </w:r>
            <w:proofErr w:type="spellStart"/>
            <w:r>
              <w:rPr>
                <w:rFonts w:eastAsia="Times New Roman"/>
                <w:lang w:eastAsia="pl-PL"/>
              </w:rPr>
              <w:t>reservation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check</w:t>
            </w:r>
            <w:proofErr w:type="spellEnd"/>
            <w:r>
              <w:rPr>
                <w:rFonts w:eastAsia="Times New Roman"/>
                <w:lang w:eastAsia="pl-PL"/>
              </w:rPr>
              <w:t>-in", „</w:t>
            </w:r>
            <w:proofErr w:type="spellStart"/>
            <w:r>
              <w:rPr>
                <w:rFonts w:eastAsia="Times New Roman"/>
                <w:lang w:eastAsia="pl-PL"/>
              </w:rPr>
              <w:t>check</w:t>
            </w:r>
            <w:proofErr w:type="spellEnd"/>
            <w:r>
              <w:rPr>
                <w:rFonts w:eastAsia="Times New Roman"/>
                <w:lang w:eastAsia="pl-PL"/>
              </w:rPr>
              <w:t>-out”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Ma trudności z używaniem tych słów w kontekście oraz zrozumieniem podstawowych procesów hotelowych.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</w:t>
            </w:r>
            <w:r w:rsidRPr="004F54F2">
              <w:rPr>
                <w:rFonts w:eastAsia="Times New Roman"/>
                <w:lang w:eastAsia="pl-PL"/>
              </w:rPr>
              <w:lastRenderedPageBreak/>
              <w:t>zidentyfikować podstawowe słowa i zwroty w języku angielskim, takie jak "hello", "</w:t>
            </w:r>
            <w:proofErr w:type="spellStart"/>
            <w:r w:rsidRPr="004F54F2">
              <w:rPr>
                <w:rFonts w:eastAsia="Times New Roman"/>
                <w:lang w:eastAsia="pl-PL"/>
              </w:rPr>
              <w:t>thank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F54F2">
              <w:rPr>
                <w:rFonts w:eastAsia="Times New Roman"/>
                <w:lang w:eastAsia="pl-PL"/>
              </w:rPr>
              <w:t>you</w:t>
            </w:r>
            <w:proofErr w:type="spellEnd"/>
            <w:r w:rsidRPr="004F54F2">
              <w:rPr>
                <w:rFonts w:eastAsia="Times New Roman"/>
                <w:lang w:eastAsia="pl-PL"/>
              </w:rPr>
              <w:t>" i "</w:t>
            </w:r>
            <w:proofErr w:type="spellStart"/>
            <w:r w:rsidRPr="004F54F2">
              <w:rPr>
                <w:rFonts w:eastAsia="Times New Roman"/>
                <w:lang w:eastAsia="pl-PL"/>
              </w:rPr>
              <w:t>goodbye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4F54F2" w:rsidRPr="004F54F2" w:rsidRDefault="004F54F2" w:rsidP="004F54F2">
            <w:pPr>
              <w:widowControl w:val="0"/>
              <w:spacing w:line="259" w:lineRule="auto"/>
              <w:rPr>
                <w:bCs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kilka terminów związanych z potwierdzeniem rezerwacji, zameldowaniem i wymeldowaniem, takich jak "</w:t>
            </w:r>
            <w:proofErr w:type="spellStart"/>
            <w:r w:rsidRPr="004F54F2">
              <w:rPr>
                <w:rFonts w:eastAsia="Times New Roman"/>
                <w:lang w:eastAsia="pl-PL"/>
              </w:rPr>
              <w:t>confir</w:t>
            </w:r>
            <w:r>
              <w:rPr>
                <w:rFonts w:eastAsia="Times New Roman"/>
                <w:lang w:eastAsia="pl-PL"/>
              </w:rPr>
              <w:t>mation</w:t>
            </w:r>
            <w:proofErr w:type="spellEnd"/>
            <w:r>
              <w:rPr>
                <w:rFonts w:eastAsia="Times New Roman"/>
                <w:lang w:eastAsia="pl-PL"/>
              </w:rPr>
              <w:t>", „bill" i "</w:t>
            </w:r>
            <w:proofErr w:type="spellStart"/>
            <w:r>
              <w:rPr>
                <w:rFonts w:eastAsia="Times New Roman"/>
                <w:lang w:eastAsia="pl-PL"/>
              </w:rPr>
              <w:t>balance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krótko opisać podstawowe kroki związane z tymi procesami, ale jego opisy mogą być nieprecyzyjne.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podstawowe zasady gramatyki i potrafi </w:t>
            </w:r>
            <w:r w:rsidRPr="004F54F2">
              <w:rPr>
                <w:rFonts w:eastAsia="Times New Roman"/>
                <w:lang w:eastAsia="pl-PL"/>
              </w:rPr>
              <w:lastRenderedPageBreak/>
              <w:t xml:space="preserve">tworzyć proste zdania oraz pytania.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szersze słownictwo dotyczące potwierdzenia rezerwacji oraz zameldowania i wymeldowania, w tym bardziej szczegółowe terminy, takie jak "</w:t>
            </w:r>
            <w:proofErr w:type="spellStart"/>
            <w:r w:rsidRPr="004F54F2">
              <w:rPr>
                <w:rFonts w:eastAsia="Times New Roman"/>
                <w:lang w:eastAsia="pl-PL"/>
              </w:rPr>
              <w:t>bo</w:t>
            </w:r>
            <w:r>
              <w:rPr>
                <w:rFonts w:eastAsia="Times New Roman"/>
                <w:lang w:eastAsia="pl-PL"/>
              </w:rPr>
              <w:t>oking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details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direct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settle</w:t>
            </w:r>
            <w:proofErr w:type="spellEnd"/>
            <w:r>
              <w:rPr>
                <w:rFonts w:eastAsia="Times New Roman"/>
                <w:lang w:eastAsia="pl-PL"/>
              </w:rPr>
              <w:t xml:space="preserve"> the </w:t>
            </w:r>
            <w:proofErr w:type="spellStart"/>
            <w:r>
              <w:rPr>
                <w:rFonts w:eastAsia="Times New Roman"/>
                <w:lang w:eastAsia="pl-PL"/>
              </w:rPr>
              <w:t>account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opisać różne aspekty tych procesów oraz ich znaczenie dla gości w zrozumiały sposób.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szersze </w:t>
            </w:r>
            <w:r w:rsidRPr="004F54F2">
              <w:rPr>
                <w:rFonts w:eastAsia="Times New Roman"/>
                <w:lang w:eastAsia="pl-PL"/>
              </w:rPr>
              <w:lastRenderedPageBreak/>
              <w:t xml:space="preserve">słownictwo i potrafi stosować różne czasy gramatyczne w zdaniach.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zastosować zaawansowane słownictwo związane z potwierdzeniem rezerwacji, zameldowaniem i wymeldowaniem oraz wyjaśnić, jakie są procedury i ich znaczenie dla jakości obsługi gości.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="00156CB7">
              <w:rPr>
                <w:rFonts w:eastAsia="Times New Roman"/>
                <w:lang w:eastAsia="pl-PL"/>
              </w:rPr>
              <w:t xml:space="preserve">  P</w:t>
            </w:r>
            <w:r w:rsidRPr="004F54F2">
              <w:rPr>
                <w:rFonts w:eastAsia="Times New Roman"/>
                <w:lang w:eastAsia="pl-PL"/>
              </w:rPr>
              <w:t xml:space="preserve">otrafi prowadzić dyskusje na temat ich znaczenia w kontekście </w:t>
            </w:r>
            <w:r w:rsidRPr="004F54F2">
              <w:rPr>
                <w:rFonts w:eastAsia="Times New Roman"/>
                <w:lang w:eastAsia="pl-PL"/>
              </w:rPr>
              <w:lastRenderedPageBreak/>
              <w:t>doświadczenia gości.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4F2" w:rsidRPr="004F54F2" w:rsidRDefault="004F54F2" w:rsidP="004F54F2">
            <w:pPr>
              <w:rPr>
                <w:bCs/>
              </w:rPr>
            </w:pPr>
            <w:r w:rsidRPr="004F54F2">
              <w:rPr>
                <w:bCs/>
              </w:rPr>
              <w:lastRenderedPageBreak/>
              <w:t>Uczeń: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potwierdzeniem rezerwacji, zameldowaniem i wymeldowaniem gościa hotelowe</w:t>
            </w:r>
            <w:r>
              <w:rPr>
                <w:rFonts w:eastAsia="Times New Roman"/>
                <w:lang w:eastAsia="pl-PL"/>
              </w:rPr>
              <w:t>go, takie jak "</w:t>
            </w:r>
            <w:proofErr w:type="spellStart"/>
            <w:r>
              <w:rPr>
                <w:rFonts w:eastAsia="Times New Roman"/>
                <w:lang w:eastAsia="pl-PL"/>
              </w:rPr>
              <w:t>summary</w:t>
            </w:r>
            <w:proofErr w:type="spellEnd"/>
            <w:r>
              <w:rPr>
                <w:rFonts w:eastAsia="Times New Roman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/>
                <w:lang w:eastAsia="pl-PL"/>
              </w:rPr>
              <w:t>charges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loyalty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programs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 w:rsidR="00156CB7">
              <w:rPr>
                <w:rFonts w:eastAsia="Times New Roman"/>
                <w:lang w:eastAsia="pl-PL"/>
              </w:rPr>
              <w:t>long</w:t>
            </w:r>
            <w:proofErr w:type="spellEnd"/>
            <w:r w:rsid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="00156CB7">
              <w:rPr>
                <w:rFonts w:eastAsia="Times New Roman"/>
                <w:lang w:eastAsia="pl-PL"/>
              </w:rPr>
              <w:t>distance</w:t>
            </w:r>
            <w:proofErr w:type="spellEnd"/>
            <w:r w:rsid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="00156CB7">
              <w:rPr>
                <w:rFonts w:eastAsia="Times New Roman"/>
                <w:lang w:eastAsia="pl-PL"/>
              </w:rPr>
              <w:t>call</w:t>
            </w:r>
            <w:proofErr w:type="spellEnd"/>
            <w:r w:rsidRPr="004F54F2">
              <w:rPr>
                <w:rFonts w:eastAsia="Times New Roman"/>
                <w:lang w:eastAsia="pl-PL"/>
              </w:rPr>
              <w:t xml:space="preserve">". </w:t>
            </w:r>
          </w:p>
          <w:p w:rsidR="004F54F2" w:rsidRPr="004F54F2" w:rsidRDefault="004F54F2" w:rsidP="004F54F2">
            <w:pPr>
              <w:suppressAutoHyphens w:val="0"/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Potrafi tworzyć kompleksowe opisy oraz </w:t>
            </w:r>
            <w:r w:rsidRPr="004F54F2">
              <w:rPr>
                <w:rFonts w:eastAsia="Times New Roman"/>
                <w:lang w:eastAsia="pl-PL"/>
              </w:rPr>
              <w:lastRenderedPageBreak/>
              <w:t xml:space="preserve">analizy dotyczące procesu rezerwacji, zameldowania i wymeldowania, a także prowadzić dyskusje na temat najlepszych praktyk oraz trendów w branży hotelarskiej. </w:t>
            </w:r>
          </w:p>
          <w:p w:rsidR="004F54F2" w:rsidRPr="004F54F2" w:rsidRDefault="004F54F2" w:rsidP="004F54F2">
            <w:pPr>
              <w:rPr>
                <w:rFonts w:eastAsia="Times New Roman"/>
                <w:lang w:eastAsia="pl-PL"/>
              </w:rPr>
            </w:pPr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 w:hAnsi="Symbol"/>
                <w:lang w:eastAsia="pl-PL"/>
              </w:rPr>
              <w:t xml:space="preserve"> </w:t>
            </w:r>
            <w:r w:rsidRPr="004F54F2">
              <w:t>Uczeń ma bardzo dobrą wymowę, co sprawia, że jego wypowiedzi są płynne i naturalne.</w:t>
            </w:r>
          </w:p>
          <w:p w:rsidR="004F54F2" w:rsidRPr="004F54F2" w:rsidRDefault="004F54F2" w:rsidP="004F54F2">
            <w:r w:rsidRPr="004F54F2">
              <w:rPr>
                <w:rFonts w:eastAsia="Times New Roman" w:hAnsi="Symbol"/>
                <w:lang w:eastAsia="pl-PL"/>
              </w:rPr>
              <w:t></w:t>
            </w:r>
            <w:r w:rsidRPr="004F54F2">
              <w:rPr>
                <w:rFonts w:eastAsia="Times New Roman" w:hAnsi="Symbol"/>
                <w:lang w:eastAsia="pl-PL"/>
              </w:rPr>
              <w:t xml:space="preserve"> </w:t>
            </w:r>
            <w:r w:rsidRPr="004F54F2">
              <w:t>Potrafi używać zaawansowanych funkcji językowych, bogatego słownictwa oraz różnorodnych struktur gramatycznych.</w:t>
            </w:r>
          </w:p>
        </w:tc>
      </w:tr>
    </w:tbl>
    <w:p w:rsidR="004F54F2" w:rsidRPr="004F54F2" w:rsidRDefault="004F54F2" w:rsidP="004F54F2">
      <w:pPr>
        <w:rPr>
          <w:b/>
          <w:sz w:val="28"/>
          <w:szCs w:val="28"/>
        </w:rPr>
      </w:pPr>
    </w:p>
    <w:p w:rsidR="004F54F2" w:rsidRDefault="004F54F2"/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Pr="00156CB7" w:rsidRDefault="00156CB7" w:rsidP="00156CB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6</w:t>
      </w:r>
      <w:r w:rsidRPr="00156CB7">
        <w:rPr>
          <w:b/>
          <w:sz w:val="28"/>
          <w:szCs w:val="28"/>
          <w:lang w:val="en-US"/>
        </w:rPr>
        <w:t xml:space="preserve">. </w:t>
      </w:r>
      <w:r>
        <w:rPr>
          <w:b/>
          <w:sz w:val="28"/>
          <w:szCs w:val="28"/>
          <w:lang w:val="en-US"/>
        </w:rPr>
        <w:t>Greeting and seating guests.</w:t>
      </w:r>
    </w:p>
    <w:p w:rsidR="00156CB7" w:rsidRPr="00156CB7" w:rsidRDefault="00156CB7" w:rsidP="00156CB7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156CB7" w:rsidRPr="00156CB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celująca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156CB7" w:rsidRPr="00156CB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  <w:r w:rsidRPr="00156CB7">
              <w:rPr>
                <w:bCs/>
              </w:rPr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zidentyfikować kilka podstawowych terminów związanych z obsługą gości</w:t>
            </w:r>
            <w:r>
              <w:rPr>
                <w:rFonts w:eastAsia="Times New Roman"/>
                <w:lang w:eastAsia="pl-PL"/>
              </w:rPr>
              <w:t>a, takich jak "</w:t>
            </w:r>
            <w:proofErr w:type="spellStart"/>
            <w:r>
              <w:rPr>
                <w:rFonts w:eastAsia="Times New Roman"/>
                <w:lang w:eastAsia="pl-PL"/>
              </w:rPr>
              <w:t>welcome</w:t>
            </w:r>
            <w:proofErr w:type="spellEnd"/>
            <w:r>
              <w:rPr>
                <w:rFonts w:eastAsia="Times New Roman"/>
                <w:lang w:eastAsia="pl-PL"/>
              </w:rPr>
              <w:t>" i "seat</w:t>
            </w:r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Ma trudności z używaniem tych słów w kontekście oraz zrozumieniem podstawowych zasad witania gości.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wypowiedzieć kilka podstawowych słów i zwrotów w języku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angielskim, ale jego wymowa jest często nieczytelna. 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kilka terminów związanych z obsługą gościa w restauracji, takich j</w:t>
            </w:r>
            <w:r>
              <w:rPr>
                <w:rFonts w:eastAsia="Times New Roman"/>
                <w:lang w:eastAsia="pl-PL"/>
              </w:rPr>
              <w:t>ak "host", "</w:t>
            </w:r>
            <w:proofErr w:type="spellStart"/>
            <w:r>
              <w:rPr>
                <w:rFonts w:eastAsia="Times New Roman"/>
                <w:lang w:eastAsia="pl-PL"/>
              </w:rPr>
              <w:t>make</w:t>
            </w:r>
            <w:proofErr w:type="spellEnd"/>
            <w:r>
              <w:rPr>
                <w:rFonts w:eastAsia="Times New Roman"/>
                <w:lang w:eastAsia="pl-PL"/>
              </w:rPr>
              <w:t xml:space="preserve"> a </w:t>
            </w:r>
            <w:proofErr w:type="spellStart"/>
            <w:r>
              <w:rPr>
                <w:rFonts w:eastAsia="Times New Roman"/>
                <w:lang w:eastAsia="pl-PL"/>
              </w:rPr>
              <w:t>good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impression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wait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time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krótko opisać podstawowe czynności związane z witaniem i usadzaniem gości, ale jego opisy mogą być nieprecyzyjne.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Wymowa jest poprawna,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ale wciąż może występować pewna niepewność. 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szersze słownictwo dotyczące obsługi gości, w tym bardziej szczegółowe t</w:t>
            </w:r>
            <w:r>
              <w:rPr>
                <w:rFonts w:eastAsia="Times New Roman"/>
                <w:lang w:eastAsia="pl-PL"/>
              </w:rPr>
              <w:t>erminy, takie jak "</w:t>
            </w:r>
            <w:proofErr w:type="spellStart"/>
            <w:r>
              <w:rPr>
                <w:rFonts w:eastAsia="Times New Roman"/>
                <w:lang w:eastAsia="pl-PL"/>
              </w:rPr>
              <w:t>greeting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comped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turn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tables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opisać różne aspekty witania gości oraz ich znaczenie dla doświadczenia w restauracji w sposób zrozumiały.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Wymowa jest zrozumiała,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a uczeń potrafi używać funkcji językowych, takich jak opisywanie, porównywanie i wyrażanie emocji. 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zastosować zaawansowane słownictwo związane z obsługą gości oraz wyjaśnić, jakie są kluczowe zasady i procedury witanego i usadzania gości.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Rozumie różnice między różnymi rodzajami obsługi (np. "</w:t>
            </w:r>
            <w:proofErr w:type="spellStart"/>
            <w:r w:rsidRPr="00156CB7">
              <w:rPr>
                <w:rFonts w:eastAsia="Times New Roman"/>
                <w:lang w:eastAsia="pl-PL"/>
              </w:rPr>
              <w:t>formal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greeting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", "casual </w:t>
            </w:r>
            <w:proofErr w:type="spellStart"/>
            <w:r w:rsidRPr="00156CB7">
              <w:rPr>
                <w:rFonts w:eastAsia="Times New Roman"/>
                <w:lang w:eastAsia="pl-PL"/>
              </w:rPr>
              <w:t>seating</w:t>
            </w:r>
            <w:proofErr w:type="spellEnd"/>
            <w:r w:rsidRPr="00156CB7">
              <w:rPr>
                <w:rFonts w:eastAsia="Times New Roman"/>
                <w:lang w:eastAsia="pl-PL"/>
              </w:rPr>
              <w:t>") i potrafi prowadzić dyskusje na temat ich znaczenia dla jakości usług.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Rozumie różne style i </w:t>
            </w:r>
            <w:r w:rsidRPr="00156CB7">
              <w:rPr>
                <w:rFonts w:eastAsia="Times New Roman"/>
                <w:lang w:eastAsia="pl-PL"/>
              </w:rPr>
              <w:lastRenderedPageBreak/>
              <w:t>rejestry językowe oraz potrafi prowadzić płynne rozmowy na różnorodne tematy.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obsługą gości w restauracji, takie jak "</w:t>
            </w:r>
            <w:proofErr w:type="spellStart"/>
            <w:r w:rsidRPr="00156CB7">
              <w:rPr>
                <w:rFonts w:eastAsia="Times New Roman"/>
                <w:lang w:eastAsia="pl-PL"/>
              </w:rPr>
              <w:t>guest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relations", "</w:t>
            </w:r>
            <w:proofErr w:type="spellStart"/>
            <w:r w:rsidRPr="00156CB7">
              <w:rPr>
                <w:rFonts w:eastAsia="Times New Roman"/>
                <w:lang w:eastAsia="pl-PL"/>
              </w:rPr>
              <w:t>customer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satisfaction</w:t>
            </w:r>
            <w:proofErr w:type="spellEnd"/>
            <w:r w:rsidRPr="00156CB7">
              <w:rPr>
                <w:rFonts w:eastAsia="Times New Roman"/>
                <w:lang w:eastAsia="pl-PL"/>
              </w:rPr>
              <w:t>" i "</w:t>
            </w:r>
            <w:proofErr w:type="spellStart"/>
            <w:r w:rsidRPr="00156CB7">
              <w:rPr>
                <w:rFonts w:eastAsia="Times New Roman"/>
                <w:lang w:eastAsia="pl-PL"/>
              </w:rPr>
              <w:t>dining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etiquette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tworzyć kompleksowe opisy oraz analizy dotyczące procesu witania i usadzania gości, a także prowadzić dyskusje na temat najlepszych praktyk oraz innowacji w branży gastronomicznej.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156CB7">
              <w:rPr>
                <w:rFonts w:eastAsia="Times New Roman" w:hAnsi="Symbol"/>
                <w:lang w:eastAsia="pl-PL"/>
              </w:rPr>
              <w:t xml:space="preserve"> </w:t>
            </w:r>
            <w:r w:rsidRPr="00156CB7">
              <w:t>Potrafi używać zaawansowanych funkcji językowych, bogatego słownictwa oraz różnorodnych struktur gramatycznych.</w:t>
            </w:r>
          </w:p>
        </w:tc>
      </w:tr>
    </w:tbl>
    <w:p w:rsidR="00156CB7" w:rsidRDefault="00156CB7"/>
    <w:p w:rsidR="00156CB7" w:rsidRDefault="00156CB7"/>
    <w:p w:rsidR="00156CB7" w:rsidRPr="00156CB7" w:rsidRDefault="00156CB7" w:rsidP="00156CB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7</w:t>
      </w:r>
      <w:r w:rsidRPr="00156CB7">
        <w:rPr>
          <w:b/>
          <w:sz w:val="28"/>
          <w:szCs w:val="28"/>
          <w:lang w:val="en-GB"/>
        </w:rPr>
        <w:t>.</w:t>
      </w:r>
      <w:r w:rsidRPr="00156CB7">
        <w:rPr>
          <w:b/>
          <w:sz w:val="28"/>
          <w:szCs w:val="28"/>
          <w:lang w:val="en-US"/>
        </w:rPr>
        <w:t xml:space="preserve"> Explaining the menu and taking an order</w:t>
      </w:r>
      <w:r>
        <w:rPr>
          <w:b/>
          <w:sz w:val="28"/>
          <w:szCs w:val="28"/>
          <w:lang w:val="en-US"/>
        </w:rPr>
        <w:t>.</w:t>
      </w:r>
    </w:p>
    <w:p w:rsidR="00156CB7" w:rsidRPr="00156CB7" w:rsidRDefault="00156CB7" w:rsidP="00156CB7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156CB7" w:rsidRPr="00156CB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celująca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156CB7" w:rsidRPr="00156CB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  <w:r w:rsidRPr="00156CB7">
              <w:rPr>
                <w:bCs/>
              </w:rPr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zidentyfikować kilka podstawowych terminów związanych z menu, takich jak "food" i "drink". 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Ma trudności z używaniem tych słów w kontekście oraz zrozumieniem, jak opisać dostępne opcje.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zidentyfikować jedynie </w:t>
            </w:r>
            <w:r w:rsidRPr="00156CB7">
              <w:rPr>
                <w:rFonts w:eastAsia="Times New Roman"/>
                <w:lang w:eastAsia="pl-PL"/>
              </w:rPr>
              <w:lastRenderedPageBreak/>
              <w:t>podstawowe słowa i zwroty w języku angielskim.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kilka terminów związanych z menu i zamówieniami, takich jak "start</w:t>
            </w:r>
            <w:r>
              <w:rPr>
                <w:rFonts w:eastAsia="Times New Roman"/>
                <w:lang w:eastAsia="pl-PL"/>
              </w:rPr>
              <w:t>er", "</w:t>
            </w:r>
            <w:proofErr w:type="spellStart"/>
            <w:r>
              <w:rPr>
                <w:rFonts w:eastAsia="Times New Roman"/>
                <w:lang w:eastAsia="pl-PL"/>
              </w:rPr>
              <w:t>main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course</w:t>
            </w:r>
            <w:proofErr w:type="spellEnd"/>
            <w:r>
              <w:rPr>
                <w:rFonts w:eastAsia="Times New Roman"/>
                <w:lang w:eastAsia="pl-PL"/>
              </w:rPr>
              <w:t>" i "</w:t>
            </w:r>
            <w:proofErr w:type="spellStart"/>
            <w:r>
              <w:rPr>
                <w:rFonts w:eastAsia="Times New Roman"/>
                <w:lang w:eastAsia="pl-PL"/>
              </w:rPr>
              <w:t>dessert</w:t>
            </w:r>
            <w:proofErr w:type="spellEnd"/>
            <w:r>
              <w:rPr>
                <w:rFonts w:eastAsia="Times New Roman"/>
                <w:lang w:eastAsia="pl-PL"/>
              </w:rPr>
              <w:t xml:space="preserve">", „ </w:t>
            </w:r>
            <w:proofErr w:type="spellStart"/>
            <w:r>
              <w:rPr>
                <w:rFonts w:eastAsia="Times New Roman"/>
                <w:lang w:eastAsia="pl-PL"/>
              </w:rPr>
              <w:t>notepad</w:t>
            </w:r>
            <w:proofErr w:type="spellEnd"/>
            <w:r>
              <w:rPr>
                <w:rFonts w:eastAsia="Times New Roman"/>
                <w:lang w:eastAsia="pl-PL"/>
              </w:rPr>
              <w:t>”, „</w:t>
            </w:r>
            <w:proofErr w:type="spellStart"/>
            <w:r>
              <w:rPr>
                <w:rFonts w:eastAsia="Times New Roman"/>
                <w:lang w:eastAsia="pl-PL"/>
              </w:rPr>
              <w:t>take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an</w:t>
            </w:r>
            <w:proofErr w:type="spellEnd"/>
            <w:r>
              <w:rPr>
                <w:rFonts w:eastAsia="Times New Roman"/>
                <w:lang w:eastAsia="pl-PL"/>
              </w:rPr>
              <w:t xml:space="preserve"> order”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krótko opisać podstawowe pozycje w menu, ale jego opisy mogą być nieprecyzyjne.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podstawowe zasady gramatyki i potrafi tworzyć proste zdania oraz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pytania.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szersze słownictwo dotyczące opisywania menu, w tym bardziej szczegółowe terminy, takie jak "</w:t>
            </w:r>
            <w:proofErr w:type="spellStart"/>
            <w:r w:rsidRPr="00156CB7">
              <w:rPr>
                <w:rFonts w:eastAsia="Times New Roman"/>
                <w:lang w:eastAsia="pl-PL"/>
              </w:rPr>
              <w:t>ingredient</w:t>
            </w:r>
            <w:r>
              <w:rPr>
                <w:rFonts w:eastAsia="Times New Roman"/>
                <w:lang w:eastAsia="pl-PL"/>
              </w:rPr>
              <w:t>s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specials</w:t>
            </w:r>
            <w:proofErr w:type="spellEnd"/>
            <w:r>
              <w:rPr>
                <w:rFonts w:eastAsia="Times New Roman"/>
                <w:lang w:eastAsia="pl-PL"/>
              </w:rPr>
              <w:t xml:space="preserve">" i "medium </w:t>
            </w:r>
            <w:proofErr w:type="spellStart"/>
            <w:r>
              <w:rPr>
                <w:rFonts w:eastAsia="Times New Roman"/>
                <w:lang w:eastAsia="pl-PL"/>
              </w:rPr>
              <w:t>rare</w:t>
            </w:r>
            <w:proofErr w:type="spellEnd"/>
            <w:r>
              <w:rPr>
                <w:rFonts w:eastAsia="Times New Roman"/>
                <w:lang w:eastAsia="pl-PL"/>
              </w:rPr>
              <w:t xml:space="preserve">",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opisać różne pozycje w menu oraz ich cechy w sposób zrozumiały, a także przyjąć zamówienie od gościa.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/>
                <w:lang w:eastAsia="pl-PL"/>
              </w:rPr>
              <w:t xml:space="preserve">Uczeń zna szersze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słownictwo i potrafi stosować różne czasy gramatyczne w zdaniach.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zastosować zaawansowane słownictwo związane z menu oraz wyjaśnić, jakie są kluczowe elementy przyjmowania zamówień i doradzania gościom.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Rozumie różnice między różnymi typami dań (np. "</w:t>
            </w:r>
            <w:proofErr w:type="spellStart"/>
            <w:r w:rsidRPr="00156CB7">
              <w:rPr>
                <w:rFonts w:eastAsia="Times New Roman"/>
                <w:lang w:eastAsia="pl-PL"/>
              </w:rPr>
              <w:t>vegan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options</w:t>
            </w:r>
            <w:proofErr w:type="spellEnd"/>
            <w:r w:rsidRPr="00156CB7">
              <w:rPr>
                <w:rFonts w:eastAsia="Times New Roman"/>
                <w:lang w:eastAsia="pl-PL"/>
              </w:rPr>
              <w:t>", "gluten-</w:t>
            </w:r>
            <w:proofErr w:type="spellStart"/>
            <w:r w:rsidRPr="00156CB7">
              <w:rPr>
                <w:rFonts w:eastAsia="Times New Roman"/>
                <w:lang w:eastAsia="pl-PL"/>
              </w:rPr>
              <w:t>free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") i </w:t>
            </w:r>
            <w:r w:rsidRPr="00156CB7">
              <w:rPr>
                <w:rFonts w:eastAsia="Times New Roman"/>
                <w:lang w:eastAsia="pl-PL"/>
              </w:rPr>
              <w:lastRenderedPageBreak/>
              <w:t>potrafi prowadzić dyskusje na temat preferencji kulinarnych gości.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menu i zamówieniami, takie jak "</w:t>
            </w:r>
            <w:proofErr w:type="spellStart"/>
            <w:r w:rsidRPr="00156CB7">
              <w:rPr>
                <w:rFonts w:eastAsia="Times New Roman"/>
                <w:lang w:eastAsia="pl-PL"/>
              </w:rPr>
              <w:t>pairing</w:t>
            </w:r>
            <w:proofErr w:type="spellEnd"/>
            <w:r w:rsidRPr="00156CB7">
              <w:rPr>
                <w:rFonts w:eastAsia="Times New Roman"/>
                <w:lang w:eastAsia="pl-PL"/>
              </w:rPr>
              <w:t>" (dobór win), "</w:t>
            </w:r>
            <w:proofErr w:type="spellStart"/>
            <w:r w:rsidRPr="00156CB7">
              <w:rPr>
                <w:rFonts w:eastAsia="Times New Roman"/>
                <w:lang w:eastAsia="pl-PL"/>
              </w:rPr>
              <w:t>seasonal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ingredients</w:t>
            </w:r>
            <w:proofErr w:type="spellEnd"/>
            <w:r w:rsidRPr="00156CB7">
              <w:rPr>
                <w:rFonts w:eastAsia="Times New Roman"/>
                <w:lang w:eastAsia="pl-PL"/>
              </w:rPr>
              <w:t>" i "</w:t>
            </w:r>
            <w:proofErr w:type="spellStart"/>
            <w:r w:rsidRPr="00156CB7">
              <w:rPr>
                <w:rFonts w:eastAsia="Times New Roman"/>
                <w:lang w:eastAsia="pl-PL"/>
              </w:rPr>
              <w:t>customer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preferences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tworzyć kompleksowe opisy oraz analizy dotyczące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procesu opisywania menu i przyjmowania zamówień, a także prowadzić dyskusje na temat najlepszych praktyk oraz innowacji w branży gastronomicznej.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 w:hAnsi="Symbol"/>
                <w:lang w:eastAsia="pl-PL"/>
              </w:rPr>
              <w:t xml:space="preserve"> </w:t>
            </w:r>
            <w:r w:rsidRPr="00156CB7">
              <w:t>Potrafi używać zaawansowanych funkcji językowych, bogatego słownictwa oraz różnorodnych struktur gramatycznych.</w:t>
            </w:r>
          </w:p>
        </w:tc>
      </w:tr>
    </w:tbl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Default="00156CB7"/>
    <w:p w:rsidR="00156CB7" w:rsidRPr="00156CB7" w:rsidRDefault="00156CB7" w:rsidP="00156CB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Pr="00156CB7">
        <w:rPr>
          <w:b/>
          <w:sz w:val="28"/>
          <w:szCs w:val="28"/>
        </w:rPr>
        <w:t>. Fo</w:t>
      </w:r>
      <w:r>
        <w:rPr>
          <w:b/>
          <w:sz w:val="28"/>
          <w:szCs w:val="28"/>
        </w:rPr>
        <w:t xml:space="preserve">od </w:t>
      </w:r>
      <w:proofErr w:type="spellStart"/>
      <w:r>
        <w:rPr>
          <w:b/>
          <w:sz w:val="28"/>
          <w:szCs w:val="28"/>
        </w:rPr>
        <w:t>storage</w:t>
      </w:r>
      <w:proofErr w:type="spellEnd"/>
      <w:r>
        <w:rPr>
          <w:b/>
          <w:sz w:val="28"/>
          <w:szCs w:val="28"/>
        </w:rPr>
        <w:t xml:space="preserve"> and </w:t>
      </w:r>
      <w:proofErr w:type="spellStart"/>
      <w:r>
        <w:rPr>
          <w:b/>
          <w:sz w:val="28"/>
          <w:szCs w:val="28"/>
        </w:rPr>
        <w:t>ordering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supplies</w:t>
      </w:r>
      <w:proofErr w:type="spellEnd"/>
      <w:r>
        <w:rPr>
          <w:b/>
          <w:sz w:val="28"/>
          <w:szCs w:val="28"/>
        </w:rPr>
        <w:t>.</w:t>
      </w:r>
    </w:p>
    <w:p w:rsidR="00156CB7" w:rsidRPr="00156CB7" w:rsidRDefault="00156CB7" w:rsidP="00156CB7">
      <w:pPr>
        <w:rPr>
          <w:b/>
          <w:sz w:val="28"/>
          <w:szCs w:val="28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156CB7" w:rsidRPr="00156CB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56CB7" w:rsidRPr="00156CB7" w:rsidRDefault="00156CB7" w:rsidP="00156CB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156CB7">
              <w:rPr>
                <w:b/>
                <w:bCs/>
              </w:rPr>
              <w:t>Ocena celująca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156CB7" w:rsidRPr="00156CB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  <w:r w:rsidRPr="00156CB7">
              <w:rPr>
                <w:bCs/>
              </w:rPr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zidentyfikować kilka podstawowych terminów związanych z przechowywaniem żywności, takich jak "food" i "</w:t>
            </w:r>
            <w:proofErr w:type="spellStart"/>
            <w:r w:rsidRPr="00156CB7">
              <w:rPr>
                <w:rFonts w:eastAsia="Times New Roman"/>
                <w:lang w:eastAsia="pl-PL"/>
              </w:rPr>
              <w:t>storage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Ma trudności z używaniem tych słów w kontekście oraz zrozumieniem podstawowych zasad dotyczących przechowywania żywności.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wypowiedzieć kilka podstawowych słów i zwrotów w języku angielskim, ale jego wymowa jest często nieczytelna. </w:t>
            </w:r>
          </w:p>
          <w:p w:rsidR="00156CB7" w:rsidRPr="00156CB7" w:rsidRDefault="00156CB7" w:rsidP="00156CB7">
            <w:pPr>
              <w:widowControl w:val="0"/>
              <w:spacing w:line="259" w:lineRule="auto"/>
              <w:rPr>
                <w:bCs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kilka terminów związanych z przechowywaniem żywności i zamówieniami zapasów, takich jak "</w:t>
            </w:r>
            <w:proofErr w:type="spellStart"/>
            <w:r>
              <w:rPr>
                <w:rFonts w:eastAsia="Times New Roman"/>
                <w:lang w:eastAsia="pl-PL"/>
              </w:rPr>
              <w:t>fridge</w:t>
            </w:r>
            <w:proofErr w:type="spellEnd"/>
            <w:r>
              <w:rPr>
                <w:rFonts w:eastAsia="Times New Roman"/>
                <w:lang w:eastAsia="pl-PL"/>
              </w:rPr>
              <w:t>", "</w:t>
            </w:r>
            <w:proofErr w:type="spellStart"/>
            <w:r>
              <w:rPr>
                <w:rFonts w:eastAsia="Times New Roman"/>
                <w:lang w:eastAsia="pl-PL"/>
              </w:rPr>
              <w:t>shelf</w:t>
            </w:r>
            <w:proofErr w:type="spellEnd"/>
            <w:r>
              <w:rPr>
                <w:rFonts w:eastAsia="Times New Roman"/>
                <w:lang w:eastAsia="pl-PL"/>
              </w:rPr>
              <w:t>" i "order",”</w:t>
            </w:r>
            <w:proofErr w:type="spellStart"/>
            <w:r>
              <w:rPr>
                <w:rFonts w:eastAsia="Times New Roman"/>
                <w:lang w:eastAsia="pl-PL"/>
              </w:rPr>
              <w:t>beef</w:t>
            </w:r>
            <w:proofErr w:type="spellEnd"/>
            <w:r>
              <w:rPr>
                <w:rFonts w:eastAsia="Times New Roman"/>
                <w:lang w:eastAsia="pl-PL"/>
              </w:rPr>
              <w:t>”, „</w:t>
            </w:r>
            <w:proofErr w:type="spellStart"/>
            <w:r>
              <w:rPr>
                <w:rFonts w:eastAsia="Times New Roman"/>
                <w:lang w:eastAsia="pl-PL"/>
              </w:rPr>
              <w:t>pork</w:t>
            </w:r>
            <w:proofErr w:type="spellEnd"/>
            <w:r>
              <w:rPr>
                <w:rFonts w:eastAsia="Times New Roman"/>
                <w:lang w:eastAsia="pl-PL"/>
              </w:rPr>
              <w:t>”,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krótko opisać podstawowe metody przechowywania żywności, ale jego opisy mogą być nieprecyzyjne.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Wymowa jest poprawna,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ale wciąż może występować pewna niepewność. 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szersze słownictwo dotyczące przechowywania żywności oraz obsługi zamówień zapasów, w tym bardziej szczegółowe terminy, takie jak "</w:t>
            </w:r>
            <w:proofErr w:type="spellStart"/>
            <w:r w:rsidRPr="00156CB7">
              <w:rPr>
                <w:rFonts w:eastAsia="Times New Roman"/>
                <w:lang w:eastAsia="pl-PL"/>
              </w:rPr>
              <w:t>expiration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date</w:t>
            </w:r>
            <w:proofErr w:type="spellEnd"/>
            <w:r w:rsidRPr="00156CB7">
              <w:rPr>
                <w:rFonts w:eastAsia="Times New Roman"/>
                <w:lang w:eastAsia="pl-PL"/>
              </w:rPr>
              <w:t>", "</w:t>
            </w:r>
            <w:proofErr w:type="spellStart"/>
            <w:r w:rsidRPr="00156CB7">
              <w:rPr>
                <w:rFonts w:eastAsia="Times New Roman"/>
                <w:lang w:eastAsia="pl-PL"/>
              </w:rPr>
              <w:t>inventory</w:t>
            </w:r>
            <w:proofErr w:type="spellEnd"/>
            <w:r w:rsidRPr="00156CB7">
              <w:rPr>
                <w:rFonts w:eastAsia="Times New Roman"/>
                <w:lang w:eastAsia="pl-PL"/>
              </w:rPr>
              <w:t>" i "</w:t>
            </w:r>
            <w:proofErr w:type="spellStart"/>
            <w:r w:rsidRPr="00156CB7">
              <w:rPr>
                <w:rFonts w:eastAsia="Times New Roman"/>
                <w:lang w:eastAsia="pl-PL"/>
              </w:rPr>
              <w:t>stock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level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opisać różne metody przechowywania żywności oraz znaczenie zarządzania zapasami w sposób zrozumiały.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156CB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zastosować zaawansowane słownictwo związane z przechowywaniem żywności i zamówieniami zapasów oraz wyjaśnić kluczowe zasady dotyczące efektywnego zarządzania zapasami.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Rozumie różnice między różnymi rodzajami przechowywania (np. "</w:t>
            </w:r>
            <w:proofErr w:type="spellStart"/>
            <w:r w:rsidRPr="00156CB7">
              <w:rPr>
                <w:rFonts w:eastAsia="Times New Roman"/>
                <w:lang w:eastAsia="pl-PL"/>
              </w:rPr>
              <w:t>dry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storage</w:t>
            </w:r>
            <w:proofErr w:type="spellEnd"/>
            <w:r w:rsidRPr="00156CB7">
              <w:rPr>
                <w:rFonts w:eastAsia="Times New Roman"/>
                <w:lang w:eastAsia="pl-PL"/>
              </w:rPr>
              <w:t>", "</w:t>
            </w:r>
            <w:proofErr w:type="spellStart"/>
            <w:r w:rsidRPr="00156CB7">
              <w:rPr>
                <w:rFonts w:eastAsia="Times New Roman"/>
                <w:lang w:eastAsia="pl-PL"/>
              </w:rPr>
              <w:t>cold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storage</w:t>
            </w:r>
            <w:proofErr w:type="spellEnd"/>
            <w:r w:rsidRPr="00156CB7">
              <w:rPr>
                <w:rFonts w:eastAsia="Times New Roman"/>
                <w:lang w:eastAsia="pl-PL"/>
              </w:rPr>
              <w:t>") i potrafi prowadzić dyskusje na temat ich wpływu na jakość żywności.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</w:t>
            </w:r>
            <w:r w:rsidRPr="00156CB7">
              <w:rPr>
                <w:rFonts w:eastAsia="Times New Roman"/>
                <w:lang w:eastAsia="pl-PL"/>
              </w:rPr>
              <w:lastRenderedPageBreak/>
              <w:t xml:space="preserve">pomysły i koncepcje.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56CB7" w:rsidRPr="00156CB7" w:rsidRDefault="00156CB7" w:rsidP="00156CB7">
            <w:pPr>
              <w:rPr>
                <w:bCs/>
              </w:rPr>
            </w:pPr>
            <w:r w:rsidRPr="00156CB7">
              <w:rPr>
                <w:bCs/>
              </w:rPr>
              <w:lastRenderedPageBreak/>
              <w:t>Uczeń: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przechowywaniem żywności i obsługą zamówień zapasów, takie jak "FIFO" (</w:t>
            </w:r>
            <w:proofErr w:type="spellStart"/>
            <w:r w:rsidRPr="00156CB7">
              <w:rPr>
                <w:rFonts w:eastAsia="Times New Roman"/>
                <w:lang w:eastAsia="pl-PL"/>
              </w:rPr>
              <w:t>first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in, </w:t>
            </w:r>
            <w:proofErr w:type="spellStart"/>
            <w:r w:rsidRPr="00156CB7">
              <w:rPr>
                <w:rFonts w:eastAsia="Times New Roman"/>
                <w:lang w:eastAsia="pl-PL"/>
              </w:rPr>
              <w:t>first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out), "</w:t>
            </w:r>
            <w:proofErr w:type="spellStart"/>
            <w:r w:rsidRPr="00156CB7">
              <w:rPr>
                <w:rFonts w:eastAsia="Times New Roman"/>
                <w:lang w:eastAsia="pl-PL"/>
              </w:rPr>
              <w:t>supply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chain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management" i "food </w:t>
            </w:r>
            <w:proofErr w:type="spellStart"/>
            <w:r w:rsidRPr="00156CB7">
              <w:rPr>
                <w:rFonts w:eastAsia="Times New Roman"/>
                <w:lang w:eastAsia="pl-PL"/>
              </w:rPr>
              <w:t>safety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156CB7">
              <w:rPr>
                <w:rFonts w:eastAsia="Times New Roman"/>
                <w:lang w:eastAsia="pl-PL"/>
              </w:rPr>
              <w:t>regulations</w:t>
            </w:r>
            <w:proofErr w:type="spellEnd"/>
            <w:r w:rsidRPr="00156CB7">
              <w:rPr>
                <w:rFonts w:eastAsia="Times New Roman"/>
                <w:lang w:eastAsia="pl-PL"/>
              </w:rPr>
              <w:t xml:space="preserve">". </w:t>
            </w:r>
          </w:p>
          <w:p w:rsidR="00156CB7" w:rsidRPr="00156CB7" w:rsidRDefault="00156CB7" w:rsidP="00156CB7">
            <w:pPr>
              <w:suppressAutoHyphens w:val="0"/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Potrafi tworzyć kompleksowe opisy oraz analizy dotyczące procesów przechowywania żywności oraz zarządzania zapasami, a także prowadzić dyskusje na temat najlepszych praktyk i innowacji w branży gastronomicznej. </w:t>
            </w:r>
          </w:p>
          <w:p w:rsidR="00156CB7" w:rsidRPr="00156CB7" w:rsidRDefault="00156CB7" w:rsidP="00156CB7">
            <w:pPr>
              <w:rPr>
                <w:rFonts w:eastAsia="Times New Roman"/>
                <w:lang w:eastAsia="pl-PL"/>
              </w:rPr>
            </w:pPr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/>
                <w:lang w:eastAsia="pl-PL"/>
              </w:rPr>
              <w:t xml:space="preserve">  Używa bogatego słownictwa oraz terminologii fachowej, co </w:t>
            </w:r>
            <w:r w:rsidRPr="00156CB7">
              <w:rPr>
                <w:rFonts w:eastAsia="Times New Roman"/>
                <w:lang w:eastAsia="pl-PL"/>
              </w:rPr>
              <w:lastRenderedPageBreak/>
              <w:t>sprawia, że jego wypowiedzi są profesjonalne i przekonujące.</w:t>
            </w:r>
          </w:p>
          <w:p w:rsidR="00156CB7" w:rsidRPr="00156CB7" w:rsidRDefault="00156CB7" w:rsidP="00156CB7">
            <w:r w:rsidRPr="00156CB7">
              <w:rPr>
                <w:rFonts w:eastAsia="Times New Roman" w:hAnsi="Symbol"/>
                <w:lang w:eastAsia="pl-PL"/>
              </w:rPr>
              <w:t></w:t>
            </w:r>
            <w:r w:rsidRPr="00156CB7">
              <w:rPr>
                <w:rFonts w:eastAsia="Times New Roman" w:hAnsi="Symbol"/>
                <w:lang w:eastAsia="pl-PL"/>
              </w:rPr>
              <w:t xml:space="preserve"> </w:t>
            </w:r>
            <w:r w:rsidRPr="00156CB7">
              <w:t>Potrafi używać zaawansowanych funkcji językowych, bogatego słownictwa oraz różnorodnych struktur gramatycznych.</w:t>
            </w:r>
          </w:p>
        </w:tc>
      </w:tr>
    </w:tbl>
    <w:p w:rsidR="00156CB7" w:rsidRDefault="00156CB7"/>
    <w:p w:rsidR="00683E77" w:rsidRPr="00683E77" w:rsidRDefault="00683E77" w:rsidP="00683E77">
      <w:pPr>
        <w:rPr>
          <w:b/>
          <w:sz w:val="28"/>
          <w:szCs w:val="28"/>
          <w:lang w:val="en-US"/>
        </w:rPr>
      </w:pPr>
      <w:r w:rsidRPr="00683E77">
        <w:rPr>
          <w:b/>
          <w:sz w:val="28"/>
          <w:szCs w:val="28"/>
          <w:lang w:val="en-US"/>
        </w:rPr>
        <w:t>9. Business travelers</w:t>
      </w:r>
      <w:r>
        <w:rPr>
          <w:b/>
          <w:sz w:val="28"/>
          <w:szCs w:val="28"/>
          <w:lang w:val="en-US"/>
        </w:rPr>
        <w:t>.</w:t>
      </w:r>
    </w:p>
    <w:p w:rsidR="00683E77" w:rsidRPr="00683E77" w:rsidRDefault="00683E77" w:rsidP="00683E77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683E77" w:rsidRPr="00683E7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E77" w:rsidRPr="00683E77" w:rsidRDefault="00683E77" w:rsidP="00683E7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683E77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E77" w:rsidRPr="00683E77" w:rsidRDefault="00683E77" w:rsidP="00683E7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683E77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E77" w:rsidRPr="00683E77" w:rsidRDefault="00683E77" w:rsidP="00683E7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683E77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E77" w:rsidRPr="00683E77" w:rsidRDefault="00683E77" w:rsidP="00683E7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683E77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E77" w:rsidRPr="00683E77" w:rsidRDefault="00683E77" w:rsidP="00683E77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683E77">
              <w:rPr>
                <w:b/>
                <w:bCs/>
              </w:rPr>
              <w:t>Ocena celująca</w:t>
            </w:r>
          </w:p>
          <w:p w:rsidR="00683E77" w:rsidRPr="00683E77" w:rsidRDefault="00683E77" w:rsidP="00683E77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683E77" w:rsidRPr="00683E77" w:rsidTr="00373968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3E77" w:rsidRPr="00683E77" w:rsidRDefault="00683E77" w:rsidP="00683E77">
            <w:pPr>
              <w:widowControl w:val="0"/>
              <w:spacing w:line="259" w:lineRule="auto"/>
              <w:rPr>
                <w:bCs/>
              </w:rPr>
            </w:pPr>
            <w:r w:rsidRPr="00683E77">
              <w:rPr>
                <w:bCs/>
              </w:rPr>
              <w:t>Uczeń: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potrafi zidentyfikować kilka podstawowych terminów związanych z obsługą gościa biznesowego, takich jak "</w:t>
            </w:r>
            <w:proofErr w:type="spellStart"/>
            <w:r w:rsidRPr="00683E77">
              <w:rPr>
                <w:rFonts w:eastAsia="Times New Roman"/>
                <w:lang w:eastAsia="pl-PL"/>
              </w:rPr>
              <w:t>meeting</w:t>
            </w:r>
            <w:proofErr w:type="spellEnd"/>
            <w:r w:rsidRPr="00683E77">
              <w:rPr>
                <w:rFonts w:eastAsia="Times New Roman"/>
                <w:lang w:eastAsia="pl-PL"/>
              </w:rPr>
              <w:t>" i "</w:t>
            </w:r>
            <w:proofErr w:type="spellStart"/>
            <w:r w:rsidRPr="00683E77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". </w:t>
            </w:r>
          </w:p>
          <w:p w:rsidR="00683E77" w:rsidRPr="00683E77" w:rsidRDefault="00683E77" w:rsidP="00683E7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Ma trudności z używaniem tych słów w kontekście oraz zrozumieniem podstawowych zasad </w:t>
            </w:r>
            <w:r w:rsidRPr="00683E77">
              <w:rPr>
                <w:rFonts w:eastAsia="Times New Roman"/>
                <w:lang w:eastAsia="pl-PL"/>
              </w:rPr>
              <w:lastRenderedPageBreak/>
              <w:t>dotyczących obsługi gości biznesowych.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potrafi zidentyfikować jedynie podstawowe słowa i zwroty w języku angielskim.</w:t>
            </w:r>
          </w:p>
          <w:p w:rsidR="00683E77" w:rsidRPr="00683E77" w:rsidRDefault="00683E77" w:rsidP="00683E77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683E77" w:rsidRPr="00683E77" w:rsidRDefault="00683E77" w:rsidP="00683E77">
            <w:pPr>
              <w:widowControl w:val="0"/>
              <w:spacing w:line="259" w:lineRule="auto"/>
              <w:rPr>
                <w:bCs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3E77" w:rsidRPr="00683E77" w:rsidRDefault="00683E77" w:rsidP="00683E77">
            <w:pPr>
              <w:rPr>
                <w:bCs/>
              </w:rPr>
            </w:pPr>
            <w:r w:rsidRPr="00683E77">
              <w:rPr>
                <w:bCs/>
              </w:rPr>
              <w:lastRenderedPageBreak/>
              <w:t>Uczeń: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zna kilka terminów związanych z obsługą gości biznesowych, takich jak "</w:t>
            </w:r>
            <w:proofErr w:type="spellStart"/>
            <w:r w:rsidRPr="00683E77">
              <w:rPr>
                <w:rFonts w:eastAsia="Times New Roman"/>
                <w:lang w:eastAsia="pl-PL"/>
              </w:rPr>
              <w:t>conference</w:t>
            </w:r>
            <w:proofErr w:type="spellEnd"/>
            <w:r w:rsidRPr="00683E77">
              <w:rPr>
                <w:rFonts w:eastAsia="Times New Roman"/>
                <w:lang w:eastAsia="pl-PL"/>
              </w:rPr>
              <w:t>", "agenda" i "</w:t>
            </w:r>
            <w:proofErr w:type="spellStart"/>
            <w:r w:rsidRPr="00683E77">
              <w:rPr>
                <w:rFonts w:eastAsia="Times New Roman"/>
                <w:lang w:eastAsia="pl-PL"/>
              </w:rPr>
              <w:t>check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-in".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krótko opisać podstawowe czynności związane z obsługą gości biznesowych, ale jego opisy mogą być nieprecyzyjne.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zna podstawowe zasady gramatyki i potrafi </w:t>
            </w:r>
            <w:r w:rsidRPr="00683E77">
              <w:rPr>
                <w:rFonts w:eastAsia="Times New Roman"/>
                <w:lang w:eastAsia="pl-PL"/>
              </w:rPr>
              <w:lastRenderedPageBreak/>
              <w:t xml:space="preserve">tworzyć proste zdania oraz pytania.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683E77" w:rsidRPr="00683E77" w:rsidRDefault="00683E77" w:rsidP="00683E77"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3E77" w:rsidRPr="00683E77" w:rsidRDefault="00683E77" w:rsidP="00683E77">
            <w:pPr>
              <w:rPr>
                <w:bCs/>
              </w:rPr>
            </w:pPr>
            <w:r w:rsidRPr="00683E77">
              <w:rPr>
                <w:bCs/>
              </w:rPr>
              <w:lastRenderedPageBreak/>
              <w:t>Uczeń: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zna szersze słownictwo dotyczące obsługi gości biznesowych, w tym bardziej szczegółowe terminy, takie jak "</w:t>
            </w:r>
            <w:proofErr w:type="spellStart"/>
            <w:r w:rsidRPr="00683E77">
              <w:rPr>
                <w:rFonts w:eastAsia="Times New Roman"/>
                <w:lang w:eastAsia="pl-PL"/>
              </w:rPr>
              <w:t>networking</w:t>
            </w:r>
            <w:proofErr w:type="spellEnd"/>
            <w:r w:rsidRPr="00683E77">
              <w:rPr>
                <w:rFonts w:eastAsia="Times New Roman"/>
                <w:lang w:eastAsia="pl-PL"/>
              </w:rPr>
              <w:t>", "</w:t>
            </w:r>
            <w:proofErr w:type="spellStart"/>
            <w:r w:rsidRPr="00683E77">
              <w:rPr>
                <w:rFonts w:eastAsia="Times New Roman"/>
                <w:lang w:eastAsia="pl-PL"/>
              </w:rPr>
              <w:t>facilities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" i "business services".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opisać różne aspekty obsługi gości biznesowych oraz ich znaczenie dla doświadczenia w hotelu w sposób zrozumiały.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/>
                <w:lang w:eastAsia="pl-PL"/>
              </w:rPr>
              <w:lastRenderedPageBreak/>
              <w:t xml:space="preserve">Uczeń zna szersze słownictwo i potrafi stosować różne czasy gramatyczne w zdaniach.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683E77" w:rsidRPr="00683E77" w:rsidRDefault="00683E77" w:rsidP="00683E77"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3E77" w:rsidRPr="00683E77" w:rsidRDefault="00683E77" w:rsidP="00683E77">
            <w:pPr>
              <w:rPr>
                <w:bCs/>
              </w:rPr>
            </w:pPr>
            <w:r w:rsidRPr="00683E77">
              <w:rPr>
                <w:bCs/>
              </w:rPr>
              <w:lastRenderedPageBreak/>
              <w:t>Uczeń: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potrafi zastosować zaawansowane słownictwo związane z obsługą gości biznesowych oraz wyjaśnić kluczowe zasady i procedury w obszarze organizacji spotkań i konferencji.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Rozumie różnice między różnymi rodzajami usług dla </w:t>
            </w:r>
            <w:r w:rsidRPr="00683E77">
              <w:rPr>
                <w:rFonts w:eastAsia="Times New Roman"/>
                <w:lang w:eastAsia="pl-PL"/>
              </w:rPr>
              <w:lastRenderedPageBreak/>
              <w:t>gości biznesowych (np. "</w:t>
            </w:r>
            <w:proofErr w:type="spellStart"/>
            <w:r w:rsidRPr="00683E77">
              <w:rPr>
                <w:rFonts w:eastAsia="Times New Roman"/>
                <w:lang w:eastAsia="pl-PL"/>
              </w:rPr>
              <w:t>executive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83E77">
              <w:rPr>
                <w:rFonts w:eastAsia="Times New Roman"/>
                <w:lang w:eastAsia="pl-PL"/>
              </w:rPr>
              <w:t>lounge</w:t>
            </w:r>
            <w:proofErr w:type="spellEnd"/>
            <w:r w:rsidRPr="00683E77">
              <w:rPr>
                <w:rFonts w:eastAsia="Times New Roman"/>
                <w:lang w:eastAsia="pl-PL"/>
              </w:rPr>
              <w:t>", "</w:t>
            </w:r>
            <w:proofErr w:type="spellStart"/>
            <w:r w:rsidRPr="00683E77">
              <w:rPr>
                <w:rFonts w:eastAsia="Times New Roman"/>
                <w:lang w:eastAsia="pl-PL"/>
              </w:rPr>
              <w:t>private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83E77">
              <w:rPr>
                <w:rFonts w:eastAsia="Times New Roman"/>
                <w:lang w:eastAsia="pl-PL"/>
              </w:rPr>
              <w:t>meeting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83E77">
              <w:rPr>
                <w:rFonts w:eastAsia="Times New Roman"/>
                <w:lang w:eastAsia="pl-PL"/>
              </w:rPr>
              <w:t>rooms</w:t>
            </w:r>
            <w:proofErr w:type="spellEnd"/>
            <w:r w:rsidRPr="00683E77">
              <w:rPr>
                <w:rFonts w:eastAsia="Times New Roman"/>
                <w:lang w:eastAsia="pl-PL"/>
              </w:rPr>
              <w:t>") i potrafi prowadzić dyskusje na temat ich znaczenia dla efektywności pracy.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683E77" w:rsidRPr="00683E77" w:rsidRDefault="00683E77" w:rsidP="00683E77"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3E77" w:rsidRPr="00683E77" w:rsidRDefault="00683E77" w:rsidP="00683E77">
            <w:pPr>
              <w:rPr>
                <w:bCs/>
              </w:rPr>
            </w:pPr>
            <w:r w:rsidRPr="00683E77">
              <w:rPr>
                <w:bCs/>
              </w:rPr>
              <w:lastRenderedPageBreak/>
              <w:t>Uczeń: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obsługą gości biznesowych, takie jak "</w:t>
            </w:r>
            <w:proofErr w:type="spellStart"/>
            <w:r w:rsidRPr="00683E77">
              <w:rPr>
                <w:rFonts w:eastAsia="Times New Roman"/>
                <w:lang w:eastAsia="pl-PL"/>
              </w:rPr>
              <w:t>corporate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83E77">
              <w:rPr>
                <w:rFonts w:eastAsia="Times New Roman"/>
                <w:lang w:eastAsia="pl-PL"/>
              </w:rPr>
              <w:t>accounts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", "event </w:t>
            </w:r>
            <w:proofErr w:type="spellStart"/>
            <w:r w:rsidRPr="00683E77">
              <w:rPr>
                <w:rFonts w:eastAsia="Times New Roman"/>
                <w:lang w:eastAsia="pl-PL"/>
              </w:rPr>
              <w:t>planning</w:t>
            </w:r>
            <w:proofErr w:type="spellEnd"/>
            <w:r w:rsidRPr="00683E77">
              <w:rPr>
                <w:rFonts w:eastAsia="Times New Roman"/>
                <w:lang w:eastAsia="pl-PL"/>
              </w:rPr>
              <w:t>" i "</w:t>
            </w:r>
            <w:proofErr w:type="spellStart"/>
            <w:r w:rsidRPr="00683E77">
              <w:rPr>
                <w:rFonts w:eastAsia="Times New Roman"/>
                <w:lang w:eastAsia="pl-PL"/>
              </w:rPr>
              <w:t>customer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83E77">
              <w:rPr>
                <w:rFonts w:eastAsia="Times New Roman"/>
                <w:lang w:eastAsia="pl-PL"/>
              </w:rPr>
              <w:t>relationship</w:t>
            </w:r>
            <w:proofErr w:type="spellEnd"/>
            <w:r w:rsidRPr="00683E77">
              <w:rPr>
                <w:rFonts w:eastAsia="Times New Roman"/>
                <w:lang w:eastAsia="pl-PL"/>
              </w:rPr>
              <w:t xml:space="preserve"> management". </w:t>
            </w:r>
          </w:p>
          <w:p w:rsidR="00683E77" w:rsidRPr="00683E77" w:rsidRDefault="00683E77" w:rsidP="00683E77">
            <w:pPr>
              <w:suppressAutoHyphens w:val="0"/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Potrafi tworzyć kompleksowe opisy oraz </w:t>
            </w:r>
            <w:r w:rsidRPr="00683E77">
              <w:rPr>
                <w:rFonts w:eastAsia="Times New Roman"/>
                <w:lang w:eastAsia="pl-PL"/>
              </w:rPr>
              <w:lastRenderedPageBreak/>
              <w:t xml:space="preserve">analizy dotyczące procesów obsługi gości biznesowych, a także prowadzić dyskusje na temat najlepszych praktyk oraz innowacji w branży hotelarskiej i biznesowej. </w:t>
            </w:r>
          </w:p>
          <w:p w:rsidR="00683E77" w:rsidRPr="00683E77" w:rsidRDefault="00683E77" w:rsidP="00683E77">
            <w:pPr>
              <w:rPr>
                <w:rFonts w:eastAsia="Times New Roman"/>
                <w:lang w:eastAsia="pl-PL"/>
              </w:rPr>
            </w:pPr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683E77" w:rsidRPr="00683E77" w:rsidRDefault="00683E77" w:rsidP="00683E77">
            <w:r w:rsidRPr="00683E77">
              <w:rPr>
                <w:rFonts w:eastAsia="Times New Roman" w:hAnsi="Symbol"/>
                <w:lang w:eastAsia="pl-PL"/>
              </w:rPr>
              <w:t></w:t>
            </w:r>
            <w:r w:rsidRPr="00683E77">
              <w:rPr>
                <w:rFonts w:eastAsia="Times New Roman" w:hAnsi="Symbol"/>
                <w:lang w:eastAsia="pl-PL"/>
              </w:rPr>
              <w:t xml:space="preserve"> </w:t>
            </w:r>
            <w:r w:rsidRPr="00683E77">
              <w:t>Potrafi używać zaawansowanych funkcji językowych, bogatego słownictwa oraz różnorodnych struktur gramatycznych.</w:t>
            </w:r>
          </w:p>
        </w:tc>
      </w:tr>
    </w:tbl>
    <w:p w:rsidR="00683E77" w:rsidRDefault="00683E77"/>
    <w:p w:rsidR="001B7248" w:rsidRDefault="001B7248"/>
    <w:p w:rsidR="001B7248" w:rsidRDefault="001B7248"/>
    <w:p w:rsidR="001B7248" w:rsidRDefault="001B7248"/>
    <w:p w:rsidR="001B7248" w:rsidRDefault="001B7248"/>
    <w:p w:rsidR="001B7248" w:rsidRDefault="001B7248"/>
    <w:p w:rsidR="001B7248" w:rsidRDefault="001B7248"/>
    <w:p w:rsidR="001B7248" w:rsidRDefault="001B7248" w:rsidP="001B72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Ocenę </w:t>
      </w:r>
      <w:r>
        <w:rPr>
          <w:b/>
          <w:color w:val="000000"/>
          <w:sz w:val="27"/>
          <w:szCs w:val="27"/>
        </w:rPr>
        <w:t>niedostateczną</w:t>
      </w:r>
      <w:r>
        <w:rPr>
          <w:color w:val="000000"/>
          <w:sz w:val="27"/>
          <w:szCs w:val="27"/>
        </w:rPr>
        <w:t xml:space="preserve"> otrzymuje uczeń, który: </w:t>
      </w:r>
    </w:p>
    <w:p w:rsidR="001B7248" w:rsidRDefault="001B7248" w:rsidP="001B7248">
      <w:pPr>
        <w:rPr>
          <w:color w:val="000000"/>
          <w:sz w:val="27"/>
          <w:szCs w:val="27"/>
        </w:rPr>
      </w:pPr>
    </w:p>
    <w:p w:rsidR="001B7248" w:rsidRDefault="001B7248" w:rsidP="001B72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nie opanował podstawowych wiadomości i umiejętności niezbędnych do dalszej nauki danego przedmiotu; </w:t>
      </w:r>
    </w:p>
    <w:p w:rsidR="001B7248" w:rsidRDefault="001B7248" w:rsidP="001B72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nie opanował wymagań edukacyjnych na ocenę dopuszczającą; </w:t>
      </w:r>
    </w:p>
    <w:p w:rsidR="001B7248" w:rsidRDefault="001B7248" w:rsidP="001B7248">
      <w:r>
        <w:rPr>
          <w:color w:val="000000"/>
          <w:sz w:val="27"/>
          <w:szCs w:val="27"/>
        </w:rPr>
        <w:t>3) nie bierze aktywnego udziału w zajęciach.</w:t>
      </w:r>
    </w:p>
    <w:p w:rsidR="001B7248" w:rsidRDefault="001B7248" w:rsidP="001B7248">
      <w:pPr>
        <w:rPr>
          <w:color w:val="000000"/>
          <w:sz w:val="27"/>
          <w:szCs w:val="27"/>
        </w:rPr>
      </w:pPr>
    </w:p>
    <w:p w:rsidR="001B7248" w:rsidRDefault="001B7248" w:rsidP="001B7248">
      <w:pPr>
        <w:suppressAutoHyphens w:val="0"/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color w:val="000000"/>
          <w:sz w:val="27"/>
          <w:szCs w:val="27"/>
        </w:rPr>
        <w:t xml:space="preserve">Niniejsze </w:t>
      </w:r>
      <w:r>
        <w:rPr>
          <w:rFonts w:eastAsia="Times New Roman"/>
          <w:color w:val="000000"/>
          <w:sz w:val="27"/>
          <w:szCs w:val="27"/>
          <w:lang w:eastAsia="pl-PL"/>
        </w:rPr>
        <w:t>wymagania edukacyjne są dostosowywane do indywidualnych potrzeb rozwojowych i edukacyjnych oraz możliwości psychofizycznych ucznia:</w:t>
      </w:r>
    </w:p>
    <w:p w:rsidR="001B7248" w:rsidRDefault="001B7248" w:rsidP="001B7248">
      <w:pPr>
        <w:suppressAutoHyphens w:val="0"/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1) posiadającego orzeczenie o potrzebie indywidualnego nauczania – na podstawie tego orzeczenia oraz ustaleń zawartych w IPET</w:t>
      </w:r>
    </w:p>
    <w:p w:rsidR="001B7248" w:rsidRDefault="001B7248" w:rsidP="001B7248">
      <w:pPr>
        <w:suppressAutoHyphens w:val="0"/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 xml:space="preserve">2) </w:t>
      </w:r>
      <w:proofErr w:type="spellStart"/>
      <w:r>
        <w:rPr>
          <w:rFonts w:eastAsia="Times New Roman"/>
          <w:color w:val="000000"/>
          <w:sz w:val="27"/>
          <w:szCs w:val="27"/>
          <w:lang w:eastAsia="pl-PL"/>
        </w:rPr>
        <w:t>posiadającyego</w:t>
      </w:r>
      <w:proofErr w:type="spellEnd"/>
      <w:r>
        <w:rPr>
          <w:rFonts w:eastAsia="Times New Roman"/>
          <w:color w:val="000000"/>
          <w:sz w:val="27"/>
          <w:szCs w:val="27"/>
          <w:lang w:eastAsia="pl-PL"/>
        </w:rPr>
        <w:t xml:space="preserve"> opinię poradni </w:t>
      </w:r>
      <w:proofErr w:type="spellStart"/>
      <w:r>
        <w:rPr>
          <w:rFonts w:eastAsia="Times New Roman"/>
          <w:color w:val="000000"/>
          <w:sz w:val="27"/>
          <w:szCs w:val="27"/>
          <w:lang w:eastAsia="pl-PL"/>
        </w:rPr>
        <w:t>psychologiczno</w:t>
      </w:r>
      <w:proofErr w:type="spellEnd"/>
      <w:r>
        <w:rPr>
          <w:rFonts w:eastAsia="Times New Roman"/>
          <w:color w:val="000000"/>
          <w:sz w:val="27"/>
          <w:szCs w:val="27"/>
          <w:lang w:eastAsia="pl-PL"/>
        </w:rPr>
        <w:t xml:space="preserve"> - pedagogicznej, w tym poradni specjalistycznej, o specyficznych trudnościach w uczeniu się lub inną opinię poradni </w:t>
      </w:r>
      <w:proofErr w:type="spellStart"/>
      <w:r>
        <w:rPr>
          <w:rFonts w:eastAsia="Times New Roman"/>
          <w:color w:val="000000"/>
          <w:sz w:val="27"/>
          <w:szCs w:val="27"/>
          <w:lang w:eastAsia="pl-PL"/>
        </w:rPr>
        <w:t>psychologiczno</w:t>
      </w:r>
      <w:proofErr w:type="spellEnd"/>
      <w:r>
        <w:rPr>
          <w:rFonts w:eastAsia="Times New Roman"/>
          <w:color w:val="000000"/>
          <w:sz w:val="27"/>
          <w:szCs w:val="27"/>
          <w:lang w:eastAsia="pl-PL"/>
        </w:rPr>
        <w:t xml:space="preserve"> – pedagogicznej</w:t>
      </w:r>
    </w:p>
    <w:p w:rsidR="001B7248" w:rsidRDefault="001B7248" w:rsidP="001B7248">
      <w:pPr>
        <w:suppressAutoHyphens w:val="0"/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 xml:space="preserve">3) nie posiadającego orzeczenia lub opinii wymienionych w pkt. 1 oraz 2, który objęty jest pomocą </w:t>
      </w:r>
      <w:proofErr w:type="spellStart"/>
      <w:r>
        <w:rPr>
          <w:rFonts w:eastAsia="Times New Roman"/>
          <w:color w:val="000000"/>
          <w:sz w:val="27"/>
          <w:szCs w:val="27"/>
          <w:lang w:eastAsia="pl-PL"/>
        </w:rPr>
        <w:t>psychologiczno</w:t>
      </w:r>
      <w:proofErr w:type="spellEnd"/>
      <w:r>
        <w:rPr>
          <w:rFonts w:eastAsia="Times New Roman"/>
          <w:color w:val="000000"/>
          <w:sz w:val="27"/>
          <w:szCs w:val="27"/>
          <w:lang w:eastAsia="pl-PL"/>
        </w:rPr>
        <w:t xml:space="preserve"> – pedagogiczną w szkole – na podstawie ustaleń zawartych w planie działań wspierających, opracowanym dla ucznia.</w:t>
      </w:r>
    </w:p>
    <w:p w:rsidR="001B7248" w:rsidRDefault="001B7248" w:rsidP="001B7248">
      <w:pPr>
        <w:suppressAutoHyphens w:val="0"/>
        <w:spacing w:before="100" w:beforeAutospacing="1" w:after="100" w:afterAutospacing="1"/>
        <w:rPr>
          <w:rFonts w:eastAsia="Times New Roman"/>
          <w:color w:val="000000"/>
          <w:sz w:val="27"/>
          <w:szCs w:val="27"/>
          <w:lang w:eastAsia="pl-PL"/>
        </w:rPr>
      </w:pPr>
      <w:r>
        <w:rPr>
          <w:rFonts w:eastAsia="Times New Roman"/>
          <w:color w:val="000000"/>
          <w:sz w:val="27"/>
          <w:szCs w:val="27"/>
          <w:lang w:eastAsia="pl-PL"/>
        </w:rPr>
        <w:t>Przy ocenianiu bieżącym nauczyciel bierze pod uwagę własne obserwacje ucznia na lekcji.</w:t>
      </w:r>
    </w:p>
    <w:p w:rsidR="001B7248" w:rsidRDefault="001B7248" w:rsidP="001B7248"/>
    <w:p w:rsidR="001B7248" w:rsidRDefault="001B7248">
      <w:bookmarkStart w:id="0" w:name="_GoBack"/>
      <w:bookmarkEnd w:id="0"/>
    </w:p>
    <w:sectPr w:rsidR="001B7248" w:rsidSect="004F54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F2"/>
    <w:rsid w:val="000B6A16"/>
    <w:rsid w:val="00156CB7"/>
    <w:rsid w:val="001B7248"/>
    <w:rsid w:val="004F54F2"/>
    <w:rsid w:val="005A7546"/>
    <w:rsid w:val="00600B13"/>
    <w:rsid w:val="0068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4F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ld">
    <w:name w:val="!_Bold"/>
    <w:uiPriority w:val="1"/>
    <w:qFormat/>
    <w:rsid w:val="004F54F2"/>
    <w:rPr>
      <w:b/>
      <w:bCs/>
    </w:rPr>
  </w:style>
  <w:style w:type="paragraph" w:customStyle="1" w:styleId="Tekstglowny">
    <w:name w:val="!_Tekst_glowny"/>
    <w:qFormat/>
    <w:rsid w:val="004F54F2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4F2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ld">
    <w:name w:val="!_Bold"/>
    <w:uiPriority w:val="1"/>
    <w:qFormat/>
    <w:rsid w:val="004F54F2"/>
    <w:rPr>
      <w:b/>
      <w:bCs/>
    </w:rPr>
  </w:style>
  <w:style w:type="paragraph" w:customStyle="1" w:styleId="Tekstglowny">
    <w:name w:val="!_Tekst_glowny"/>
    <w:qFormat/>
    <w:rsid w:val="004F54F2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4869</Words>
  <Characters>29220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2025-02-20T19:50:00Z</dcterms:created>
  <dcterms:modified xsi:type="dcterms:W3CDTF">2025-02-23T19:44:00Z</dcterms:modified>
</cp:coreProperties>
</file>