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1E" w:rsidRDefault="0032341E">
      <w:pPr>
        <w:pStyle w:val="Standard"/>
        <w:rPr>
          <w:rFonts w:ascii="Verdana" w:hAnsi="Verdana" w:cs="Verdana"/>
          <w:b/>
          <w:bCs/>
        </w:rPr>
      </w:pPr>
      <w:bookmarkStart w:id="0" w:name="_GoBack"/>
      <w:bookmarkEnd w:id="0"/>
    </w:p>
    <w:p w:rsidR="0032341E" w:rsidRDefault="000E1293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WYMAGANIA EDUKACYJNE NA JĘZYKU NIEMIECKIM ZAWODOWYM –</w:t>
      </w:r>
      <w:r>
        <w:rPr>
          <w:rFonts w:ascii="Arial" w:hAnsi="Arial"/>
          <w:b/>
          <w:bCs/>
          <w:sz w:val="44"/>
          <w:szCs w:val="44"/>
        </w:rPr>
        <w:t xml:space="preserve"> SPRZEDAWCA</w:t>
      </w:r>
    </w:p>
    <w:p w:rsidR="0032341E" w:rsidRDefault="000E1293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 w:cs="Verdana"/>
          <w:sz w:val="44"/>
          <w:szCs w:val="44"/>
        </w:rPr>
        <w:t xml:space="preserve"> W KLASIE</w:t>
      </w:r>
      <w:r>
        <w:rPr>
          <w:rFonts w:ascii="Arial" w:hAnsi="Arial" w:cs="Verdana"/>
          <w:b/>
          <w:bCs/>
          <w:sz w:val="44"/>
          <w:szCs w:val="44"/>
        </w:rPr>
        <w:t xml:space="preserve"> II BRANŻOWA SZKOŁA  I STOPNIA</w:t>
      </w:r>
    </w:p>
    <w:p w:rsidR="0032341E" w:rsidRDefault="0032341E">
      <w:pPr>
        <w:pStyle w:val="Standard"/>
        <w:rPr>
          <w:rFonts w:ascii="Arial" w:hAnsi="Arial" w:cs="Verdana"/>
          <w:b/>
          <w:bCs/>
          <w:sz w:val="44"/>
          <w:szCs w:val="44"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32341E">
      <w:pPr>
        <w:pStyle w:val="Standard"/>
        <w:rPr>
          <w:rFonts w:ascii="Verdana" w:hAnsi="Verdana" w:cs="Verdana"/>
          <w:b/>
          <w:bCs/>
        </w:rPr>
      </w:pPr>
    </w:p>
    <w:p w:rsidR="0032341E" w:rsidRDefault="000E1293">
      <w:pPr>
        <w:pStyle w:val="Standard"/>
        <w:rPr>
          <w:rFonts w:ascii="Arial" w:hAnsi="Arial"/>
        </w:rPr>
      </w:pPr>
      <w:r>
        <w:rPr>
          <w:rFonts w:ascii="Arial" w:hAnsi="Arial" w:cs="Verdana"/>
          <w:b/>
          <w:bCs/>
        </w:rPr>
        <w:t>Nazwa programu:</w:t>
      </w:r>
      <w:r>
        <w:rPr>
          <w:rFonts w:ascii="Arial" w:hAnsi="Arial" w:cs="Verdana"/>
        </w:rPr>
        <w:t xml:space="preserve"> Program nauczania zawodu SPRZEDAWCA oparty w ramach projektu podstawy programowej kształcenia w zawodzie w ramach projektu" Edukacja zawodowa odpowiadająca potrzebom rynku pracy", współfinansowanego ze środków UE w ramach Europejskiego Funduszu Społeczneg</w:t>
      </w:r>
      <w:r>
        <w:rPr>
          <w:rFonts w:ascii="Arial" w:hAnsi="Arial" w:cs="Verdana"/>
        </w:rPr>
        <w:t>o, realizowanego w latach 2018 - 2019, symbol cyfrowy zawodu 522301 kwalifikacje wyodrębnione w zawodzie HAN.01. Język niemiecki zawodowy.</w:t>
      </w:r>
    </w:p>
    <w:p w:rsidR="0032341E" w:rsidRDefault="000E1293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ore.edu.pl</w:t>
      </w:r>
    </w:p>
    <w:p w:rsidR="0032341E" w:rsidRDefault="000E1293">
      <w:pPr>
        <w:pStyle w:val="Standard"/>
        <w:rPr>
          <w:rFonts w:ascii="Arial" w:hAnsi="Arial" w:cs="Verdana"/>
          <w:b/>
          <w:bCs/>
        </w:rPr>
      </w:pPr>
      <w:r>
        <w:rPr>
          <w:rFonts w:ascii="Arial" w:hAnsi="Arial" w:cs="Verdana"/>
          <w:b/>
          <w:bCs/>
        </w:rPr>
        <w:t xml:space="preserve">Opracowanie: </w:t>
      </w:r>
      <w:r>
        <w:rPr>
          <w:rFonts w:ascii="Arial" w:hAnsi="Arial" w:cs="Verdana"/>
        </w:rPr>
        <w:t>nauczyciele języka niemieckiego</w:t>
      </w: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32341E">
      <w:pPr>
        <w:pStyle w:val="Standard"/>
        <w:rPr>
          <w:rFonts w:ascii="Arial" w:hAnsi="Arial" w:cs="Verdana"/>
          <w:b/>
          <w:bCs/>
        </w:rPr>
      </w:pPr>
    </w:p>
    <w:p w:rsidR="0032341E" w:rsidRDefault="0032341E">
      <w:pPr>
        <w:pStyle w:val="Standard"/>
        <w:rPr>
          <w:rFonts w:ascii="Arial" w:hAnsi="Arial" w:cs="Verdana"/>
          <w:b/>
          <w:bCs/>
        </w:rPr>
      </w:pPr>
    </w:p>
    <w:p w:rsidR="0032341E" w:rsidRDefault="0032341E">
      <w:pPr>
        <w:pStyle w:val="Standard"/>
        <w:rPr>
          <w:rFonts w:ascii="Arial" w:hAnsi="Arial" w:cs="Verdana"/>
          <w:b/>
          <w:bCs/>
        </w:rPr>
      </w:pPr>
    </w:p>
    <w:p w:rsidR="0032341E" w:rsidRDefault="000E1293">
      <w:pPr>
        <w:pStyle w:val="Standard"/>
        <w:rPr>
          <w:rFonts w:ascii="Arial" w:hAnsi="Arial" w:cs="Verdana"/>
          <w:b/>
          <w:bCs/>
          <w:u w:val="single"/>
        </w:rPr>
      </w:pPr>
      <w:r>
        <w:rPr>
          <w:rFonts w:ascii="Arial" w:hAnsi="Arial" w:cs="Verdana"/>
          <w:b/>
          <w:bCs/>
          <w:u w:val="single"/>
        </w:rPr>
        <w:t>WYMAGANIA PROGRAMOWE</w:t>
      </w:r>
    </w:p>
    <w:p w:rsidR="0032341E" w:rsidRDefault="0032341E">
      <w:pPr>
        <w:pStyle w:val="Standard"/>
        <w:rPr>
          <w:rFonts w:ascii="Arial" w:hAnsi="Arial" w:cs="Verdana"/>
          <w:b/>
          <w:bCs/>
          <w:u w:val="single"/>
        </w:rPr>
      </w:pPr>
    </w:p>
    <w:p w:rsidR="0032341E" w:rsidRDefault="000E1293">
      <w:pPr>
        <w:pStyle w:val="Standard"/>
        <w:rPr>
          <w:rFonts w:ascii="Arial" w:hAnsi="Arial" w:cs="Verdana"/>
          <w:b/>
          <w:bCs/>
        </w:rPr>
      </w:pPr>
      <w:r>
        <w:rPr>
          <w:rFonts w:ascii="Arial" w:hAnsi="Arial" w:cs="Verdana"/>
          <w:b/>
          <w:bCs/>
        </w:rPr>
        <w:t>I. Środki językowe</w:t>
      </w: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0E1293">
      <w:pPr>
        <w:pStyle w:val="Standard"/>
        <w:rPr>
          <w:rFonts w:ascii="Arial" w:hAnsi="Arial" w:cs="Verdana"/>
          <w:b/>
          <w:bCs/>
        </w:rPr>
      </w:pPr>
      <w:r>
        <w:rPr>
          <w:rFonts w:ascii="Arial" w:hAnsi="Arial" w:cs="Verdana"/>
          <w:b/>
          <w:bCs/>
        </w:rPr>
        <w:t xml:space="preserve">1. </w:t>
      </w:r>
      <w:r>
        <w:rPr>
          <w:rFonts w:ascii="Arial" w:hAnsi="Arial" w:cs="Verdana"/>
          <w:b/>
          <w:bCs/>
        </w:rPr>
        <w:t>Przygotowanie do sprzedaży towarów.</w:t>
      </w:r>
    </w:p>
    <w:p w:rsidR="0032341E" w:rsidRDefault="000E1293">
      <w:pPr>
        <w:pStyle w:val="Standard"/>
        <w:numPr>
          <w:ilvl w:val="0"/>
          <w:numId w:val="9"/>
        </w:numPr>
        <w:rPr>
          <w:rFonts w:ascii="Arial" w:hAnsi="Arial" w:cs="Verdana"/>
        </w:rPr>
      </w:pPr>
      <w:r>
        <w:rPr>
          <w:rFonts w:ascii="Arial" w:hAnsi="Arial" w:cs="Verdana"/>
        </w:rPr>
        <w:t>nazwać narzędzia, maszyny, urządzenia potrzebne do realizacji zadań zawodowych,</w:t>
      </w:r>
    </w:p>
    <w:p w:rsidR="0032341E" w:rsidRDefault="000E1293">
      <w:pPr>
        <w:pStyle w:val="Standard"/>
        <w:numPr>
          <w:ilvl w:val="0"/>
          <w:numId w:val="9"/>
        </w:numPr>
        <w:rPr>
          <w:rFonts w:ascii="Arial" w:hAnsi="Arial" w:cs="Verdana"/>
        </w:rPr>
      </w:pPr>
      <w:r>
        <w:rPr>
          <w:rFonts w:ascii="Arial" w:hAnsi="Arial" w:cs="Verdana"/>
        </w:rPr>
        <w:t>nazwać procesy i procedury dotyczące wykonywania zadań sprzedawcy,</w:t>
      </w:r>
    </w:p>
    <w:p w:rsidR="0032341E" w:rsidRDefault="000E1293">
      <w:pPr>
        <w:pStyle w:val="Standard"/>
        <w:numPr>
          <w:ilvl w:val="0"/>
          <w:numId w:val="9"/>
        </w:numPr>
        <w:rPr>
          <w:rFonts w:ascii="Arial" w:hAnsi="Arial" w:cs="Verdana"/>
        </w:rPr>
      </w:pPr>
      <w:r>
        <w:rPr>
          <w:rFonts w:ascii="Arial" w:hAnsi="Arial" w:cs="Verdana"/>
        </w:rPr>
        <w:t>sporządzić formularze, dokumenty dotyczące zadań zawodowych sprzedawcy,</w:t>
      </w:r>
    </w:p>
    <w:p w:rsidR="0032341E" w:rsidRDefault="000E1293">
      <w:pPr>
        <w:pStyle w:val="Standard"/>
        <w:numPr>
          <w:ilvl w:val="0"/>
          <w:numId w:val="9"/>
        </w:numPr>
        <w:rPr>
          <w:rFonts w:ascii="Arial" w:hAnsi="Arial" w:cs="Verdana"/>
        </w:rPr>
      </w:pPr>
      <w:r>
        <w:rPr>
          <w:rFonts w:ascii="Arial" w:hAnsi="Arial" w:cs="Verdana"/>
        </w:rPr>
        <w:t>w</w:t>
      </w:r>
      <w:r>
        <w:rPr>
          <w:rFonts w:ascii="Arial" w:hAnsi="Arial" w:cs="Verdana"/>
        </w:rPr>
        <w:t>ymienić zadania zawodowe sprzedawcy,</w:t>
      </w:r>
    </w:p>
    <w:p w:rsidR="0032341E" w:rsidRDefault="000E1293">
      <w:pPr>
        <w:pStyle w:val="Standard"/>
        <w:numPr>
          <w:ilvl w:val="0"/>
          <w:numId w:val="9"/>
        </w:numPr>
        <w:rPr>
          <w:rFonts w:ascii="Arial" w:hAnsi="Arial" w:cs="Verdana"/>
        </w:rPr>
      </w:pPr>
      <w:r>
        <w:rPr>
          <w:rFonts w:ascii="Arial" w:hAnsi="Arial" w:cs="Verdana"/>
        </w:rPr>
        <w:t>nazwać stosowane środki ochrony indywidualnej,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 w:cs="Verdana"/>
        </w:rPr>
        <w:t>wymienić obowiązki sprzedawcy</w:t>
      </w:r>
    </w:p>
    <w:p w:rsidR="0032341E" w:rsidRDefault="0032341E">
      <w:pPr>
        <w:pStyle w:val="Akapitzlist"/>
        <w:ind w:left="0"/>
        <w:rPr>
          <w:rFonts w:ascii="Arial" w:hAnsi="Arial" w:cs="Verdana"/>
          <w:kern w:val="0"/>
          <w:lang w:eastAsia="pl-PL" w:bidi="ar-SA"/>
        </w:rPr>
      </w:pPr>
    </w:p>
    <w:p w:rsidR="0032341E" w:rsidRDefault="000E1293">
      <w:pPr>
        <w:pStyle w:val="Standard"/>
        <w:rPr>
          <w:rFonts w:ascii="Arial" w:hAnsi="Arial"/>
          <w:b/>
          <w:bCs/>
        </w:rPr>
      </w:pPr>
      <w:r>
        <w:rPr>
          <w:rFonts w:ascii="Arial" w:hAnsi="Arial" w:cs="Verdana"/>
          <w:b/>
          <w:bCs/>
        </w:rPr>
        <w:t>2. Informacje o towarach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>pozyskać informacje o towarze,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>dobrać wyrazy bliskoznaczne do danego pojęcia,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>wyjaśnić znaczenie pojęć związanych z</w:t>
      </w:r>
      <w:r>
        <w:rPr>
          <w:rFonts w:ascii="Arial" w:hAnsi="Arial" w:cs="Verdana"/>
        </w:rPr>
        <w:t xml:space="preserve"> procesem sprzedaży.</w:t>
      </w: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0E1293">
      <w:pPr>
        <w:pStyle w:val="Standard"/>
        <w:rPr>
          <w:rFonts w:ascii="Arial" w:hAnsi="Arial"/>
          <w:b/>
          <w:bCs/>
        </w:rPr>
      </w:pPr>
      <w:r>
        <w:rPr>
          <w:rFonts w:ascii="Arial" w:hAnsi="Arial" w:cs="Verdana"/>
          <w:b/>
          <w:bCs/>
        </w:rPr>
        <w:t>3. Prezentowanie podejmowanych działań.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>zaprezentować wyniki badań skuteczności promocji,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>wygłosić prezentację na temat potrzeb klientów</w:t>
      </w:r>
    </w:p>
    <w:p w:rsidR="0032341E" w:rsidRDefault="0032341E">
      <w:pPr>
        <w:pStyle w:val="Standard"/>
        <w:rPr>
          <w:rFonts w:ascii="Arial" w:hAnsi="Arial" w:cs="Verdana"/>
          <w:b/>
          <w:bCs/>
        </w:rPr>
      </w:pPr>
    </w:p>
    <w:p w:rsidR="0032341E" w:rsidRDefault="000E1293">
      <w:pPr>
        <w:pStyle w:val="Standard"/>
        <w:rPr>
          <w:rFonts w:ascii="Arial" w:hAnsi="Arial"/>
          <w:b/>
          <w:bCs/>
        </w:rPr>
      </w:pPr>
      <w:r>
        <w:rPr>
          <w:rFonts w:ascii="Arial" w:hAnsi="Arial" w:cs="Verdana"/>
          <w:b/>
          <w:bCs/>
        </w:rPr>
        <w:t>4. Dokumenty aplikacyjne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 xml:space="preserve">napisać CV z uwzględnieniem umiejętności zawodowych i kompetencji </w:t>
      </w:r>
      <w:r>
        <w:rPr>
          <w:rFonts w:ascii="Arial" w:hAnsi="Arial" w:cs="Verdana"/>
        </w:rPr>
        <w:t>społecznych,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>przeczytać list motywacyjny,</w:t>
      </w:r>
    </w:p>
    <w:p w:rsidR="0032341E" w:rsidRDefault="000E1293">
      <w:pPr>
        <w:pStyle w:val="Standard"/>
        <w:numPr>
          <w:ilvl w:val="0"/>
          <w:numId w:val="10"/>
        </w:numPr>
        <w:rPr>
          <w:rFonts w:ascii="Arial" w:hAnsi="Arial" w:cs="Verdana"/>
        </w:rPr>
      </w:pPr>
      <w:r>
        <w:rPr>
          <w:rFonts w:ascii="Arial" w:hAnsi="Arial" w:cs="Verdana"/>
        </w:rPr>
        <w:t>zadać pytania dotyczące pozyskania zatrudnienia</w:t>
      </w:r>
    </w:p>
    <w:p w:rsidR="0032341E" w:rsidRDefault="000E1293">
      <w:pPr>
        <w:pStyle w:val="Textbody"/>
        <w:spacing w:before="480" w:after="120"/>
        <w:rPr>
          <w:rFonts w:ascii="Arial" w:hAnsi="Arial"/>
        </w:rPr>
      </w:pPr>
      <w:r>
        <w:rPr>
          <w:rFonts w:ascii="Arial" w:hAnsi="Arial" w:cs="Calibri"/>
          <w:b/>
        </w:rPr>
        <w:t>II. Środki gramatyczne:</w:t>
      </w:r>
    </w:p>
    <w:p w:rsidR="0032341E" w:rsidRDefault="000E1293">
      <w:pPr>
        <w:pStyle w:val="Standard"/>
        <w:rPr>
          <w:rFonts w:ascii="Arial" w:hAnsi="Arial"/>
        </w:rPr>
      </w:pPr>
      <w:r>
        <w:rPr>
          <w:rFonts w:ascii="Arial" w:eastAsia="PoloZE22R-Leicht" w:hAnsi="Arial" w:cs="Tahoma"/>
        </w:rPr>
        <w:t>– odmiana czasowników wykorzystywanych w branży handlowej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liczebniki główne w formie ceny produktu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podawanie poprawnych wartości za pomocą</w:t>
      </w:r>
      <w:r>
        <w:rPr>
          <w:rFonts w:ascii="Arial" w:eastAsia="PoloZE22R-Leicht" w:hAnsi="Arial" w:cs="Tahoma"/>
        </w:rPr>
        <w:t xml:space="preserve"> liczebników głównych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liczebniki główne w kontekście podawania cen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lastRenderedPageBreak/>
        <w:t>– wybrane przysłówki zaimkowe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rzeczowniki złożone: zasady tworzenia oraz dochodzenie ich znaczenia;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słowotwórstwo w zakresie tworzenia rzeczowników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zaimki pytające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przyimki określ</w:t>
      </w:r>
      <w:r>
        <w:rPr>
          <w:rFonts w:ascii="Arial" w:eastAsia="PoloZE22R-Leicht" w:hAnsi="Arial" w:cs="Tahoma"/>
        </w:rPr>
        <w:t>ające położenie przedmiotów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przyimek aus w funkcji opisu materiału wykonania produktu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okoliczniki czasu</w:t>
      </w:r>
    </w:p>
    <w:p w:rsidR="0032341E" w:rsidRDefault="000E1293">
      <w:pPr>
        <w:pStyle w:val="Standard"/>
        <w:rPr>
          <w:rFonts w:ascii="Arial" w:eastAsia="PoloZE22R-Leicht" w:hAnsi="Arial" w:cs="Tahoma"/>
        </w:rPr>
      </w:pPr>
      <w:r>
        <w:rPr>
          <w:rFonts w:ascii="Arial" w:eastAsia="PoloZE22R-Leicht" w:hAnsi="Arial" w:cs="Tahoma"/>
        </w:rPr>
        <w:t>– tworzenie zwrotów rzeczownikowo czasownikowych na podstawie rzeczowników złożonych</w:t>
      </w:r>
    </w:p>
    <w:p w:rsidR="0032341E" w:rsidRDefault="0032341E">
      <w:pPr>
        <w:pStyle w:val="Standard"/>
        <w:rPr>
          <w:rFonts w:ascii="Arial" w:eastAsia="PoloZE22R-Leicht" w:hAnsi="Arial" w:cs="Tahoma"/>
          <w:b/>
          <w:bCs/>
        </w:rPr>
      </w:pPr>
    </w:p>
    <w:p w:rsidR="0032341E" w:rsidRDefault="0032341E">
      <w:pPr>
        <w:pStyle w:val="Standard"/>
        <w:rPr>
          <w:rFonts w:ascii="Arial" w:hAnsi="Arial" w:cs="Verdana"/>
          <w:b/>
          <w:bCs/>
        </w:rPr>
      </w:pPr>
    </w:p>
    <w:p w:rsidR="0032341E" w:rsidRDefault="0032341E">
      <w:pPr>
        <w:pStyle w:val="Standard"/>
        <w:rPr>
          <w:rFonts w:ascii="Arial" w:hAnsi="Arial" w:cs="Verdana"/>
          <w:b/>
          <w:bCs/>
        </w:rPr>
      </w:pPr>
    </w:p>
    <w:tbl>
      <w:tblPr>
        <w:tblW w:w="1428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985"/>
        <w:gridCol w:w="2125"/>
        <w:gridCol w:w="2127"/>
        <w:gridCol w:w="2199"/>
        <w:gridCol w:w="2337"/>
        <w:gridCol w:w="2126"/>
      </w:tblGrid>
      <w:tr w:rsidR="0032341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WYMAGANIE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Poziom podstawowy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Poziom ponadpodstawowy</w:t>
            </w:r>
          </w:p>
        </w:tc>
      </w:tr>
      <w:tr w:rsidR="0032341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0E1293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 xml:space="preserve">Ocena </w:t>
            </w:r>
            <w:r>
              <w:rPr>
                <w:rFonts w:ascii="Arial" w:hAnsi="Arial" w:cs="Calibri"/>
                <w:b/>
                <w:sz w:val="20"/>
                <w:szCs w:val="20"/>
              </w:rPr>
              <w:t>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dobra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bardzo dobra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celująca</w:t>
            </w:r>
          </w:p>
        </w:tc>
      </w:tr>
      <w:tr w:rsidR="0032341E">
        <w:tblPrEx>
          <w:tblCellMar>
            <w:top w:w="0" w:type="dxa"/>
            <w:bottom w:w="0" w:type="dxa"/>
          </w:tblCellMar>
        </w:tblPrEx>
        <w:trPr>
          <w:trHeight w:val="178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Znajomość środków językowych</w:t>
            </w:r>
          </w:p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(leksyka i gramatyka)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ind w:right="-162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operuje bardzo ubogim słownictwem, nie pozwalającym na komunikację nawet</w:t>
            </w:r>
          </w:p>
          <w:p w:rsidR="0032341E" w:rsidRDefault="000E1293">
            <w:pPr>
              <w:pStyle w:val="Standard"/>
              <w:widowControl w:val="0"/>
              <w:ind w:right="-162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z pomocą nauczyciela, nie </w:t>
            </w:r>
            <w:r>
              <w:rPr>
                <w:rFonts w:ascii="Arial" w:hAnsi="Arial" w:cs="Calibri"/>
                <w:sz w:val="20"/>
                <w:szCs w:val="20"/>
              </w:rPr>
              <w:t>zna struktur gramatycznych potrzebnych na danym etapie, nie rozumie poleceń i pytań nauczyciela, nie potrafi przekazywać informacji ani w formie ustnej, ani w formie pisemnej, nie konstruuje wypowiedzi, nie wykazuje żadnego zainteresowania przedmiotem i ch</w:t>
            </w:r>
            <w:r>
              <w:rPr>
                <w:rFonts w:ascii="Arial" w:hAnsi="Arial" w:cs="Calibri"/>
                <w:sz w:val="20"/>
                <w:szCs w:val="20"/>
              </w:rPr>
              <w:t>ęci poprawy zdobytych</w:t>
            </w:r>
          </w:p>
          <w:p w:rsidR="0032341E" w:rsidRDefault="000E1293">
            <w:pPr>
              <w:pStyle w:val="Standard"/>
              <w:widowControl w:val="0"/>
              <w:ind w:right="-162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z przedmiotu ocen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ind w:right="-162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posługuje się bardzo ograniczonym zakresem słownictwa, utrudniającym realizację poleceń bez pomocy nauczyciela; zna wybrane reguły gramatyczne;</w:t>
            </w:r>
          </w:p>
          <w:p w:rsidR="0032341E" w:rsidRDefault="000E1293">
            <w:pPr>
              <w:pStyle w:val="Standard"/>
              <w:widowControl w:val="0"/>
              <w:ind w:right="-162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w niewielkim stopniu stosuje poznane struktury gramatyczne; </w:t>
            </w:r>
            <w:r>
              <w:rPr>
                <w:rFonts w:ascii="Arial" w:hAnsi="Arial" w:cs="Calibri"/>
                <w:sz w:val="20"/>
                <w:szCs w:val="20"/>
              </w:rPr>
              <w:t>popełnia liczne błędy.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ind w:right="-81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zna i posługuje się podstawowym słownictwem</w:t>
            </w:r>
          </w:p>
          <w:p w:rsidR="0032341E" w:rsidRDefault="000E1293">
            <w:pPr>
              <w:pStyle w:val="Standard"/>
              <w:widowControl w:val="0"/>
              <w:ind w:right="-81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wyrażeniami; często popełnia błędy w ich wymowie i zapisie; zna znaczną część podstawowych struktur gramatyczno-leksykalnych, jednak</w:t>
            </w:r>
          </w:p>
          <w:p w:rsidR="0032341E" w:rsidRDefault="000E1293">
            <w:pPr>
              <w:pStyle w:val="Standard"/>
              <w:widowControl w:val="0"/>
              <w:ind w:right="-81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z trudem potrafi je wykorzystać</w:t>
            </w:r>
          </w:p>
          <w:p w:rsidR="0032341E" w:rsidRDefault="000E1293">
            <w:pPr>
              <w:pStyle w:val="Standard"/>
              <w:widowControl w:val="0"/>
              <w:ind w:right="-81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komunikacji.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</w:t>
            </w:r>
            <w:r>
              <w:rPr>
                <w:rFonts w:ascii="Arial" w:hAnsi="Arial" w:cs="Calibri"/>
                <w:sz w:val="20"/>
                <w:szCs w:val="20"/>
              </w:rPr>
              <w:t>czeń, popełniając nieliczne błędy, stosuje większość poznanych wyrazów i zwrotów;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w większości poprawnie stosuje poznane struktury gramatyczne w zadaniach </w:t>
            </w:r>
            <w:r>
              <w:rPr>
                <w:rFonts w:ascii="Arial" w:hAnsi="Arial" w:cs="Calibri"/>
                <w:sz w:val="20"/>
                <w:szCs w:val="20"/>
              </w:rPr>
              <w:br/>
            </w:r>
            <w:r>
              <w:rPr>
                <w:rFonts w:ascii="Arial" w:hAnsi="Arial" w:cs="Calibri"/>
                <w:sz w:val="20"/>
                <w:szCs w:val="20"/>
              </w:rPr>
              <w:t>i własnych wypowiedziach; błędy nie zakłócają komunikacji.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zna prawie wszystkie wprowadzone sł</w:t>
            </w:r>
            <w:r>
              <w:rPr>
                <w:rFonts w:ascii="Arial" w:hAnsi="Arial" w:cs="Calibri"/>
                <w:sz w:val="20"/>
                <w:szCs w:val="20"/>
              </w:rPr>
              <w:t>ówka i wyrażenia z wymienionych zakresów tematycznych, bezbłędnie je wymawia i zapisuje; poprawnie stosuje poznane struktury gramatyczne w zadaniach językowych i własnych wypowiedziach.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zna wszystkie wprowadzone słówka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wyrażenia z wymienionych  zak</w:t>
            </w:r>
            <w:r>
              <w:rPr>
                <w:rFonts w:ascii="Arial" w:hAnsi="Arial" w:cs="Calibri"/>
                <w:sz w:val="20"/>
                <w:szCs w:val="20"/>
              </w:rPr>
              <w:t>resów tematycznych, bezbłędnie je wymawia i zapisuje, poprawnie, swobodnie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adekwatnie do kontekstu stosuje poznane struktury gramatyczne, rozwija samodzielnie swoje umiejętności językowe i korzysta z tekstów kultury w języku obcym, aktywnie współdziała w</w:t>
            </w:r>
            <w:r>
              <w:rPr>
                <w:rFonts w:ascii="Arial" w:hAnsi="Arial" w:cs="Calibri"/>
                <w:sz w:val="20"/>
                <w:szCs w:val="20"/>
              </w:rPr>
              <w:t xml:space="preserve"> grupie, wykazuje aktywność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w zdobywaniu wiedzy o krajach, społeczeństwach i </w:t>
            </w:r>
            <w:r>
              <w:rPr>
                <w:rFonts w:ascii="Arial" w:hAnsi="Arial" w:cs="Calibri"/>
                <w:sz w:val="20"/>
                <w:szCs w:val="20"/>
              </w:rPr>
              <w:lastRenderedPageBreak/>
              <w:t>kulturach niemieckiego obszaru językowego oraz przekazywaniu wiedzy o własnej kulturze</w:t>
            </w:r>
          </w:p>
          <w:p w:rsidR="0032341E" w:rsidRDefault="0032341E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</w:p>
        </w:tc>
      </w:tr>
      <w:tr w:rsidR="0032341E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lastRenderedPageBreak/>
              <w:t>Rozumienie wypowiedzi</w:t>
            </w:r>
          </w:p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(ustnej i pisemnej)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nie rozumie poleceń nauczyciela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i </w:t>
            </w:r>
            <w:r>
              <w:rPr>
                <w:rFonts w:ascii="Arial" w:hAnsi="Arial" w:cs="Calibri"/>
                <w:sz w:val="20"/>
                <w:szCs w:val="20"/>
              </w:rPr>
              <w:t>czytanych oraz słuchanych tekstów; nie realizuje zadań na rozumienie tekstu słuchanego i czytanego.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Uczeń rozumie niektóre polecenia nauczyciela; </w:t>
            </w:r>
            <w:r>
              <w:rPr>
                <w:rFonts w:ascii="Arial" w:hAnsi="Arial" w:cs="Calibri"/>
                <w:sz w:val="20"/>
                <w:szCs w:val="20"/>
              </w:rPr>
              <w:br/>
            </w:r>
            <w:r>
              <w:rPr>
                <w:rFonts w:ascii="Arial" w:hAnsi="Arial" w:cs="Calibri"/>
                <w:sz w:val="20"/>
                <w:szCs w:val="20"/>
              </w:rPr>
              <w:t xml:space="preserve">w tekstach słuchanych </w:t>
            </w:r>
            <w:r>
              <w:rPr>
                <w:rFonts w:ascii="Arial" w:hAnsi="Arial" w:cs="Calibri"/>
                <w:sz w:val="20"/>
                <w:szCs w:val="20"/>
              </w:rPr>
              <w:br/>
            </w:r>
            <w:r>
              <w:rPr>
                <w:rFonts w:ascii="Arial" w:hAnsi="Arial" w:cs="Calibri"/>
                <w:sz w:val="20"/>
                <w:szCs w:val="20"/>
              </w:rPr>
              <w:t>i czytanych rozumie pojedyncze, podstawowe słowa; zadania na rozumienie tekstu czytane</w:t>
            </w:r>
            <w:r>
              <w:rPr>
                <w:rFonts w:ascii="Arial" w:hAnsi="Arial" w:cs="Calibri"/>
                <w:sz w:val="20"/>
                <w:szCs w:val="20"/>
              </w:rPr>
              <w:t>go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słuchanego sprawiają mu trudność; popełnia liczne błędy.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rozumie bez problemu polecenia nauczyciela; potrafi wykonać większość zadań na rozumienie ze słuchu, jeśli może kilkakrotnie odsłuchać teksty; rozumie ogólnie proste teksty pisane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w </w:t>
            </w:r>
            <w:r>
              <w:rPr>
                <w:rFonts w:ascii="Arial" w:hAnsi="Arial" w:cs="Calibri"/>
                <w:sz w:val="20"/>
                <w:szCs w:val="20"/>
              </w:rPr>
              <w:t>zakresie znanych mu tematów i struktur,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a także wiele informacji szczegółowych.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rozumie wszystkie polecenia nauczyciela i na ogół poprawnie wykonuje zadania na rozumienie ze słuchu; rozumie większość informacji szczegółowych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tekście; czyta ze zrozu</w:t>
            </w:r>
            <w:r>
              <w:rPr>
                <w:rFonts w:ascii="Arial" w:hAnsi="Arial" w:cs="Calibri"/>
                <w:sz w:val="20"/>
                <w:szCs w:val="20"/>
              </w:rPr>
              <w:t>mieniem większość tekstów z poznanych tematów, potrafi podać ogólny sens tekstu i wykonać zadania, popełniając nieliczne błędy.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rozumie wszystkie polecenia nauczyciela oraz potrafi z tekstów czytanych i słuchanych zrozumieć i wyselekcjonować wszystki</w:t>
            </w:r>
            <w:r>
              <w:rPr>
                <w:rFonts w:ascii="Arial" w:hAnsi="Arial" w:cs="Calibri"/>
                <w:sz w:val="20"/>
                <w:szCs w:val="20"/>
              </w:rPr>
              <w:t>e potrzebne informacje; zadania na rozumienie wypowiedzi ustnej i pisemnej wykonuje bez większych błędów.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rozumie wszystkie polecenia nauczyciela oraz potrafi z tekstów czytanych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słuchanych zrozumieć i wyselekcjonować wszystkie potrzebne informacje</w:t>
            </w:r>
            <w:r>
              <w:rPr>
                <w:rFonts w:ascii="Arial" w:hAnsi="Arial" w:cs="Calibri"/>
                <w:sz w:val="20"/>
                <w:szCs w:val="20"/>
              </w:rPr>
              <w:t>; zadania na rozumienie wypowiedzi ustnej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pisemnej wykonuje bezbłędnie.</w:t>
            </w:r>
          </w:p>
        </w:tc>
      </w:tr>
      <w:tr w:rsidR="0032341E">
        <w:tblPrEx>
          <w:tblCellMar>
            <w:top w:w="0" w:type="dxa"/>
            <w:bottom w:w="0" w:type="dxa"/>
          </w:tblCellMar>
        </w:tblPrEx>
        <w:trPr>
          <w:trHeight w:val="27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Tworzenie wypowiedzi</w:t>
            </w:r>
          </w:p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(ustnej i pisemnej)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nie tworzy wypowiedzi ustnej ani pisemnej.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z trudem tworzy wypowiedzi ustne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i pisemne; są to bardzo proste teksty tworzone </w:t>
            </w:r>
            <w:r>
              <w:rPr>
                <w:rFonts w:ascii="Arial" w:hAnsi="Arial" w:cs="Calibri"/>
                <w:sz w:val="20"/>
                <w:szCs w:val="20"/>
              </w:rPr>
              <w:t xml:space="preserve">według wzoru; popełnia liczne błędy językowe, które w znacznym stopniu wpływają na zrozumienie </w:t>
            </w:r>
            <w:r>
              <w:rPr>
                <w:rFonts w:ascii="Arial" w:hAnsi="Arial" w:cs="Calibri"/>
                <w:sz w:val="20"/>
                <w:szCs w:val="20"/>
              </w:rPr>
              <w:lastRenderedPageBreak/>
              <w:t>wypowiedzi.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lastRenderedPageBreak/>
              <w:t>Uczeń tworzy krótkie, kilkuzdaniowe wypowiedzi ustne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pisemne według wzoru, stosując mało urozmaicone słownictwo; popełnia błędy językowe, które w p</w:t>
            </w:r>
            <w:r>
              <w:rPr>
                <w:rFonts w:ascii="Arial" w:hAnsi="Arial" w:cs="Calibri"/>
                <w:sz w:val="20"/>
                <w:szCs w:val="20"/>
              </w:rPr>
              <w:t>ewnym stopniu wpływają na zrozumienie wypowiedzi.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potrafi w prosty sposób wypowiedzieć się ustnie i pisemnie na większość poznanych tematów, stosując</w:t>
            </w:r>
          </w:p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miarę urozmaicone słownictwo i poznane struktury, nieliczne błędy nie mają wpływu na zrozumienie j</w:t>
            </w:r>
            <w:r>
              <w:rPr>
                <w:rFonts w:ascii="Arial" w:hAnsi="Arial" w:cs="Calibri"/>
                <w:sz w:val="20"/>
                <w:szCs w:val="20"/>
              </w:rPr>
              <w:t xml:space="preserve">ego </w:t>
            </w:r>
            <w:r>
              <w:rPr>
                <w:rFonts w:ascii="Arial" w:hAnsi="Arial" w:cs="Calibri"/>
                <w:sz w:val="20"/>
                <w:szCs w:val="20"/>
              </w:rPr>
              <w:lastRenderedPageBreak/>
              <w:t>wypowiedzi.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lastRenderedPageBreak/>
              <w:t>Uczeń bez problemu wypowiada się na poznane tematy; jego wypowiedzi ustne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pisemne są wielozdaniowe; używa szerokiego zakresu słownictwa i struktur; stosuje właściwą formę i styl wypowiedzi.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swobodnie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tworzy wypowiedzi ustne i pise</w:t>
            </w:r>
            <w:r>
              <w:rPr>
                <w:rFonts w:ascii="Arial" w:hAnsi="Arial" w:cs="Calibri"/>
                <w:sz w:val="20"/>
                <w:szCs w:val="20"/>
              </w:rPr>
              <w:t>mne; używa szerokiego zakresu słownictwa i struktur, używa również leksyki zdobytej podczas samodzielnej pracy; stosuje właściwą formę i styl wypowiedzi.</w:t>
            </w:r>
          </w:p>
        </w:tc>
      </w:tr>
    </w:tbl>
    <w:p w:rsidR="0032341E" w:rsidRDefault="000E1293">
      <w:pPr>
        <w:pStyle w:val="Standard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 xml:space="preserve"> </w:t>
      </w:r>
    </w:p>
    <w:p w:rsidR="00000000" w:rsidRDefault="000E1293">
      <w:pPr>
        <w:rPr>
          <w:rFonts w:hint="eastAsia"/>
          <w:vanish/>
        </w:rPr>
      </w:pPr>
      <w:r>
        <w:br w:type="page"/>
      </w:r>
    </w:p>
    <w:tbl>
      <w:tblPr>
        <w:tblW w:w="1428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985"/>
        <w:gridCol w:w="2125"/>
        <w:gridCol w:w="2127"/>
        <w:gridCol w:w="2199"/>
        <w:gridCol w:w="2337"/>
        <w:gridCol w:w="2126"/>
      </w:tblGrid>
      <w:tr w:rsidR="0032341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WYMAGANIE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Poziom podstawowy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Poziom ponadpodstawowy</w:t>
            </w:r>
          </w:p>
        </w:tc>
      </w:tr>
      <w:tr w:rsidR="0032341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0E1293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dobra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bardzo dobra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napToGrid w:val="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Ocena celująca</w:t>
            </w:r>
          </w:p>
        </w:tc>
      </w:tr>
      <w:tr w:rsidR="0032341E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b/>
                <w:sz w:val="20"/>
                <w:szCs w:val="20"/>
              </w:rPr>
            </w:pPr>
            <w:r>
              <w:rPr>
                <w:rFonts w:ascii="Arial" w:hAnsi="Arial" w:cs="Calibri"/>
                <w:b/>
                <w:sz w:val="20"/>
                <w:szCs w:val="20"/>
              </w:rPr>
              <w:t>Reagowanie</w:t>
            </w:r>
          </w:p>
          <w:p w:rsidR="0032341E" w:rsidRDefault="000E1293">
            <w:pPr>
              <w:pStyle w:val="Standard"/>
              <w:widowControl w:val="0"/>
              <w:spacing w:before="12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(ustne i pisemne)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nie rozumie wypowiedzi i pytań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obcym języku i nie potrafi na nie zareagować.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Uczeń z trudem nawiązuje komunikację z powodu słabej znajomości środków </w:t>
            </w:r>
            <w:r>
              <w:rPr>
                <w:rFonts w:ascii="Arial" w:hAnsi="Arial" w:cs="Calibri"/>
                <w:sz w:val="20"/>
                <w:szCs w:val="20"/>
              </w:rPr>
              <w:t>językowych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niepoprawnej wymowy; z pomocą nauczyciela odpowiada na proste pytania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prosi o udzielenie informacji, popełniając błędy, które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znacznym stopniu utrudniają komunikację.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potrafi odpowiedzieć na pytania dotyczące go osobiście oraz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z </w:t>
            </w:r>
            <w:r>
              <w:rPr>
                <w:rFonts w:ascii="Arial" w:hAnsi="Arial" w:cs="Calibri"/>
                <w:sz w:val="20"/>
                <w:szCs w:val="20"/>
              </w:rPr>
              <w:t>niewielką pomocą zadać proste pytanie rozmówcy na poznane tematy, komunikację zakłócają błędy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wymowie, intonacji lub w strukturach gramatycznych.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Uczeń udziela informacji i prosi o informacje związane z poznanymi tematami, popełniając nieliczne błędy </w:t>
            </w:r>
            <w:r>
              <w:rPr>
                <w:rFonts w:ascii="Arial" w:hAnsi="Arial" w:cs="Calibri"/>
                <w:sz w:val="20"/>
                <w:szCs w:val="20"/>
              </w:rPr>
              <w:t>językowe, które zwykle nie zakłócają komunikacji;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większości poprawnie reaguje na wypowiedzi rozmówcy, korzystając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z poznanego słownictwa i zwrotów.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bierze aktywny udział w rozmowie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 xml:space="preserve">i komunikuje się pisemnie; w sposób swobodny udziela informacji i </w:t>
            </w:r>
            <w:r>
              <w:rPr>
                <w:rFonts w:ascii="Arial" w:hAnsi="Arial" w:cs="Calibri"/>
                <w:sz w:val="20"/>
                <w:szCs w:val="20"/>
              </w:rPr>
              <w:t>prosi o informacje związane z poznanymi tematami; prawidłowo reaguje na wypowiedzi rozmówcy i korzysta z szerokiego zasobu słownictwa i struktur gramatycznych.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41E" w:rsidRDefault="000E1293">
            <w:pPr>
              <w:pStyle w:val="Standard"/>
              <w:widowControl w:val="0"/>
              <w:spacing w:before="12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Uczeń swobodnie uczestniczy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w rozmowie</w:t>
            </w:r>
          </w:p>
          <w:p w:rsidR="0032341E" w:rsidRDefault="000E1293">
            <w:pPr>
              <w:pStyle w:val="Standard"/>
              <w:widowControl w:val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i komunikuje się pisemnie; używa szerokiego zakresu słown</w:t>
            </w:r>
            <w:r>
              <w:rPr>
                <w:rFonts w:ascii="Arial" w:hAnsi="Arial" w:cs="Calibri"/>
                <w:sz w:val="20"/>
                <w:szCs w:val="20"/>
              </w:rPr>
              <w:t>ictwa i struktur, używa również leksyki zdobytej podczas samodzielnej pracy; stosuje właściwą formę i styl wypowiedzi.</w:t>
            </w:r>
          </w:p>
        </w:tc>
      </w:tr>
    </w:tbl>
    <w:p w:rsidR="0032341E" w:rsidRDefault="0032341E">
      <w:pPr>
        <w:pStyle w:val="Standard"/>
        <w:rPr>
          <w:rFonts w:ascii="Verdana" w:hAnsi="Verdana" w:cs="Verdana"/>
        </w:rPr>
      </w:pP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0E1293">
      <w:pPr>
        <w:pStyle w:val="Textbody"/>
        <w:rPr>
          <w:rFonts w:ascii="Arial" w:hAnsi="Arial" w:cs="Verdana"/>
          <w:b/>
          <w:bCs/>
        </w:rPr>
      </w:pPr>
      <w:r>
        <w:rPr>
          <w:rFonts w:ascii="Arial" w:hAnsi="Arial" w:cs="Verdana"/>
          <w:b/>
          <w:bCs/>
        </w:rPr>
        <w:t xml:space="preserve">Nauczyciel jest zobowiązany dostosować wymagania edukacyjne do indywidualnych potrzeb rozwojowych i edukacyjnych oraz możliwości </w:t>
      </w:r>
      <w:r>
        <w:rPr>
          <w:rFonts w:ascii="Arial" w:hAnsi="Arial" w:cs="Verdana"/>
          <w:b/>
          <w:bCs/>
        </w:rPr>
        <w:t>psychofizycznych ucznia:</w:t>
      </w:r>
    </w:p>
    <w:p w:rsidR="0032341E" w:rsidRDefault="000E1293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nauczania – na podstawie tego orzeczenia oraz ustaleń zawartych w IPET</w:t>
      </w:r>
    </w:p>
    <w:p w:rsidR="0032341E" w:rsidRDefault="000E1293">
      <w:pPr>
        <w:pStyle w:val="Textbody"/>
        <w:rPr>
          <w:rFonts w:ascii="Arial" w:hAnsi="Arial"/>
        </w:rPr>
      </w:pPr>
      <w:r>
        <w:rPr>
          <w:rFonts w:ascii="Arial" w:hAnsi="Arial"/>
        </w:rPr>
        <w:t>2) posiadających opinię poradni psychologiczno - pedagogicznej, w tym poradni specjalistycznej, o specy</w:t>
      </w:r>
      <w:r>
        <w:rPr>
          <w:rFonts w:ascii="Arial" w:hAnsi="Arial"/>
        </w:rPr>
        <w:t>ficznych trudnościach w uczeniu się lub inną opinię poradni psychologiczno – pedagogicznej</w:t>
      </w:r>
    </w:p>
    <w:p w:rsidR="0032341E" w:rsidRDefault="000E1293">
      <w:pPr>
        <w:pStyle w:val="Textbody"/>
        <w:rPr>
          <w:rFonts w:ascii="Arial" w:hAnsi="Arial"/>
        </w:rPr>
      </w:pPr>
      <w:r>
        <w:rPr>
          <w:rFonts w:ascii="Arial" w:hAnsi="Arial"/>
        </w:rPr>
        <w:t>3) nie posiadającego orzeczenia lub opinii wymienionych w pkt. 1 oraz 2, który objęty jest pomocą psychologiczno – pedagogiczną w szkole – na podstawie ustaleń zawa</w:t>
      </w:r>
      <w:r>
        <w:rPr>
          <w:rFonts w:ascii="Arial" w:hAnsi="Arial"/>
        </w:rPr>
        <w:t>rtych w planie działań wspierających, opracowanym dla ucznia.</w:t>
      </w:r>
    </w:p>
    <w:p w:rsidR="0032341E" w:rsidRDefault="000E1293">
      <w:pPr>
        <w:pStyle w:val="Textbody"/>
        <w:rPr>
          <w:rFonts w:ascii="Arial" w:hAnsi="Arial"/>
        </w:rPr>
      </w:pPr>
      <w:r>
        <w:rPr>
          <w:rFonts w:ascii="Arial" w:hAnsi="Arial"/>
        </w:rPr>
        <w:t>Przy ocenianiu bieżącym nauczyciel bierze pod uwagę własne obserwacje ucznia na lekcji.</w:t>
      </w: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32341E">
      <w:pPr>
        <w:pStyle w:val="Standard"/>
        <w:rPr>
          <w:rFonts w:ascii="Arial" w:hAnsi="Arial" w:cs="Verdana"/>
        </w:rPr>
      </w:pPr>
    </w:p>
    <w:p w:rsidR="0032341E" w:rsidRDefault="0032341E">
      <w:pPr>
        <w:pStyle w:val="Standard"/>
        <w:rPr>
          <w:rFonts w:ascii="Arial" w:eastAsia="Verdana" w:hAnsi="Arial" w:cs="Verdana"/>
        </w:rPr>
      </w:pPr>
    </w:p>
    <w:sectPr w:rsidR="0032341E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E1293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E12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loZE22R-Leicht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E129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E129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3AE"/>
    <w:multiLevelType w:val="multilevel"/>
    <w:tmpl w:val="CA581310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" w15:restartNumberingAfterBreak="0">
    <w:nsid w:val="12C7152E"/>
    <w:multiLevelType w:val="multilevel"/>
    <w:tmpl w:val="6FC2F55E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2" w15:restartNumberingAfterBreak="0">
    <w:nsid w:val="164B706D"/>
    <w:multiLevelType w:val="multilevel"/>
    <w:tmpl w:val="D0725EB2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" w15:restartNumberingAfterBreak="0">
    <w:nsid w:val="2DD33BDB"/>
    <w:multiLevelType w:val="multilevel"/>
    <w:tmpl w:val="E098DF74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4" w15:restartNumberingAfterBreak="0">
    <w:nsid w:val="33B15650"/>
    <w:multiLevelType w:val="multilevel"/>
    <w:tmpl w:val="2862BB1A"/>
    <w:styleLink w:val="WWNum1"/>
    <w:lvl w:ilvl="0">
      <w:start w:val="1"/>
      <w:numFmt w:val="decimal"/>
      <w:lvlText w:val="%1"/>
      <w:lvlJc w:val="left"/>
      <w:pPr>
        <w:ind w:left="3904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5" w15:restartNumberingAfterBreak="0">
    <w:nsid w:val="3CC625B4"/>
    <w:multiLevelType w:val="multilevel"/>
    <w:tmpl w:val="35E88DC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5174961"/>
    <w:multiLevelType w:val="multilevel"/>
    <w:tmpl w:val="82D0F04C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" w15:restartNumberingAfterBreak="0">
    <w:nsid w:val="47C06581"/>
    <w:multiLevelType w:val="multilevel"/>
    <w:tmpl w:val="BBCAD162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sz w:val="24"/>
        <w:szCs w:val="24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sz w:val="24"/>
        <w:szCs w:val="24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" w15:restartNumberingAfterBreak="0">
    <w:nsid w:val="5FD400BE"/>
    <w:multiLevelType w:val="multilevel"/>
    <w:tmpl w:val="64AEF2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61387A3E"/>
    <w:multiLevelType w:val="multilevel"/>
    <w:tmpl w:val="BDDC2FE2"/>
    <w:styleLink w:val="WWNum112"/>
    <w:lvl w:ilvl="0">
      <w:numFmt w:val="bullet"/>
      <w:lvlText w:val=""/>
      <w:lvlJc w:val="left"/>
      <w:pPr>
        <w:ind w:left="360" w:hanging="360"/>
      </w:pPr>
      <w:rPr>
        <w:b w:val="0"/>
        <w:i/>
      </w:r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2341E"/>
    <w:rsid w:val="000E1293"/>
    <w:rsid w:val="0032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0C81F-920D-4431-BCC4-2781E0E2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WW8Num9z0">
    <w:name w:val="WW8Num9z0"/>
    <w:rPr>
      <w:rFonts w:ascii="Symbol" w:eastAsia="Symbol" w:hAnsi="Symbol" w:cs="OpenSymbol, 'Arial Unicode MS'"/>
      <w:sz w:val="24"/>
      <w:szCs w:val="24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273">
    <w:name w:val="ListLabel 273"/>
    <w:rPr>
      <w:b w:val="0"/>
      <w:i/>
    </w:rPr>
  </w:style>
  <w:style w:type="character" w:customStyle="1" w:styleId="ListLabel1">
    <w:name w:val="ListLabel 1"/>
    <w:rPr>
      <w:rFonts w:cs="Times New Roman"/>
    </w:rPr>
  </w:style>
  <w:style w:type="numbering" w:customStyle="1" w:styleId="WW8Num9">
    <w:name w:val="WW8Num9"/>
    <w:basedOn w:val="Bezlisty"/>
    <w:pPr>
      <w:numPr>
        <w:numId w:val="1"/>
      </w:numPr>
    </w:pPr>
  </w:style>
  <w:style w:type="numbering" w:customStyle="1" w:styleId="WW8Num10">
    <w:name w:val="WW8Num10"/>
    <w:basedOn w:val="Bezlisty"/>
    <w:pPr>
      <w:numPr>
        <w:numId w:val="2"/>
      </w:numPr>
    </w:pPr>
  </w:style>
  <w:style w:type="numbering" w:customStyle="1" w:styleId="WW8Num11">
    <w:name w:val="WW8Num11"/>
    <w:basedOn w:val="Bezlisty"/>
    <w:pPr>
      <w:numPr>
        <w:numId w:val="3"/>
      </w:numPr>
    </w:pPr>
  </w:style>
  <w:style w:type="numbering" w:customStyle="1" w:styleId="WW8Num12">
    <w:name w:val="WW8Num12"/>
    <w:basedOn w:val="Bezlisty"/>
    <w:pPr>
      <w:numPr>
        <w:numId w:val="4"/>
      </w:numPr>
    </w:pPr>
  </w:style>
  <w:style w:type="numbering" w:customStyle="1" w:styleId="WW8Num13">
    <w:name w:val="WW8Num13"/>
    <w:basedOn w:val="Bezlisty"/>
    <w:pPr>
      <w:numPr>
        <w:numId w:val="5"/>
      </w:numPr>
    </w:pPr>
  </w:style>
  <w:style w:type="numbering" w:customStyle="1" w:styleId="WW8Num14">
    <w:name w:val="WW8Num14"/>
    <w:basedOn w:val="Bezlisty"/>
    <w:pPr>
      <w:numPr>
        <w:numId w:val="6"/>
      </w:numPr>
    </w:pPr>
  </w:style>
  <w:style w:type="numbering" w:customStyle="1" w:styleId="WWNum112">
    <w:name w:val="WWNum112"/>
    <w:basedOn w:val="Bezlisty"/>
    <w:pPr>
      <w:numPr>
        <w:numId w:val="7"/>
      </w:numPr>
    </w:pPr>
  </w:style>
  <w:style w:type="numbering" w:customStyle="1" w:styleId="WWNum1">
    <w:name w:val="WWNum1"/>
    <w:basedOn w:val="Bezlisty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1277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2025-08-31T09:57:00Z</dcterms:created>
  <dcterms:modified xsi:type="dcterms:W3CDTF">2025-08-31T09:57:00Z</dcterms:modified>
</cp:coreProperties>
</file>