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5163" w:type="dxa"/>
        <w:tblLayout w:type="fixed"/>
        <w:tblLook w:val="01E0" w:firstRow="1" w:lastRow="1" w:firstColumn="1" w:lastColumn="1" w:noHBand="0" w:noVBand="0"/>
      </w:tblPr>
      <w:tblGrid>
        <w:gridCol w:w="849"/>
        <w:gridCol w:w="2891"/>
        <w:gridCol w:w="1808"/>
        <w:gridCol w:w="2664"/>
        <w:gridCol w:w="2273"/>
        <w:gridCol w:w="1985"/>
        <w:gridCol w:w="2693"/>
      </w:tblGrid>
      <w:tr w:rsidR="00A20760" w:rsidRPr="002556D1" w14:paraId="6532344D" w14:textId="77777777" w:rsidTr="00A20760">
        <w:trPr>
          <w:trHeight w:val="285"/>
        </w:trPr>
        <w:tc>
          <w:tcPr>
            <w:tcW w:w="849" w:type="dxa"/>
            <w:vMerge w:val="restart"/>
          </w:tcPr>
          <w:p w14:paraId="731D2A02" w14:textId="77777777" w:rsidR="00A20760" w:rsidRPr="002556D1" w:rsidRDefault="00A20760" w:rsidP="00A20760">
            <w:pPr>
              <w:pStyle w:val="TableParagraph"/>
              <w:spacing w:line="193" w:lineRule="exact"/>
              <w:ind w:left="12" w:right="7" w:firstLine="0"/>
              <w:rPr>
                <w:rFonts w:ascii="Tahoma"/>
                <w:b/>
                <w:sz w:val="16"/>
              </w:rPr>
            </w:pPr>
            <w:r w:rsidRPr="002556D1">
              <w:rPr>
                <w:rFonts w:ascii="Tahoma"/>
                <w:b/>
                <w:color w:val="231F20"/>
                <w:spacing w:val="-5"/>
                <w:w w:val="95"/>
                <w:sz w:val="16"/>
              </w:rPr>
              <w:t>Nr</w:t>
            </w:r>
          </w:p>
          <w:p w14:paraId="40E172E8" w14:textId="77777777" w:rsidR="00A20760" w:rsidRPr="002556D1" w:rsidRDefault="00A20760" w:rsidP="00A20760">
            <w:pPr>
              <w:pStyle w:val="TableParagraph"/>
              <w:ind w:left="12" w:right="4" w:firstLine="0"/>
              <w:rPr>
                <w:rFonts w:ascii="Tahoma"/>
                <w:b/>
                <w:sz w:val="16"/>
              </w:rPr>
            </w:pPr>
            <w:r w:rsidRPr="002556D1">
              <w:rPr>
                <w:rFonts w:ascii="Tahoma"/>
                <w:b/>
                <w:color w:val="231F20"/>
                <w:spacing w:val="-8"/>
                <w:sz w:val="16"/>
              </w:rPr>
              <w:t>z</w:t>
            </w:r>
            <w:r w:rsidRPr="002556D1">
              <w:rPr>
                <w:rFonts w:ascii="Tahoma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Tahoma"/>
                <w:b/>
                <w:color w:val="231F20"/>
                <w:spacing w:val="-8"/>
                <w:sz w:val="16"/>
              </w:rPr>
              <w:t>p</w:t>
            </w:r>
            <w:r w:rsidRPr="002556D1">
              <w:rPr>
                <w:rFonts w:ascii="Tahoma"/>
                <w:b/>
                <w:color w:val="231F20"/>
                <w:spacing w:val="-8"/>
                <w:sz w:val="16"/>
              </w:rPr>
              <w:t>odst.</w:t>
            </w:r>
            <w:r w:rsidRPr="002556D1">
              <w:rPr>
                <w:rFonts w:ascii="Tahoma"/>
                <w:b/>
                <w:color w:val="231F20"/>
                <w:spacing w:val="-2"/>
                <w:sz w:val="16"/>
              </w:rPr>
              <w:t xml:space="preserve"> </w:t>
            </w:r>
            <w:proofErr w:type="spellStart"/>
            <w:r w:rsidRPr="002556D1">
              <w:rPr>
                <w:rFonts w:ascii="Tahoma"/>
                <w:b/>
                <w:color w:val="231F20"/>
                <w:spacing w:val="-2"/>
                <w:sz w:val="16"/>
              </w:rPr>
              <w:t>progr</w:t>
            </w:r>
            <w:proofErr w:type="spellEnd"/>
            <w:r w:rsidRPr="002556D1">
              <w:rPr>
                <w:rFonts w:ascii="Tahoma"/>
                <w:b/>
                <w:color w:val="231F20"/>
                <w:spacing w:val="-2"/>
                <w:sz w:val="16"/>
              </w:rPr>
              <w:t>.</w:t>
            </w:r>
          </w:p>
        </w:tc>
        <w:tc>
          <w:tcPr>
            <w:tcW w:w="2891" w:type="dxa"/>
            <w:vMerge w:val="restart"/>
          </w:tcPr>
          <w:p w14:paraId="24020294" w14:textId="77777777" w:rsidR="00A20760" w:rsidRPr="002556D1" w:rsidRDefault="00A20760" w:rsidP="00A20760">
            <w:pPr>
              <w:pStyle w:val="TableParagraph"/>
              <w:ind w:left="6" w:firstLine="0"/>
              <w:rPr>
                <w:rFonts w:ascii="Tahoma"/>
                <w:b/>
                <w:sz w:val="16"/>
              </w:rPr>
            </w:pPr>
            <w:r w:rsidRPr="002556D1">
              <w:rPr>
                <w:rFonts w:ascii="Tahoma"/>
                <w:b/>
                <w:color w:val="231F20"/>
                <w:spacing w:val="-2"/>
                <w:sz w:val="16"/>
              </w:rPr>
              <w:t>Temat</w:t>
            </w:r>
          </w:p>
        </w:tc>
        <w:tc>
          <w:tcPr>
            <w:tcW w:w="11423" w:type="dxa"/>
            <w:gridSpan w:val="5"/>
          </w:tcPr>
          <w:p w14:paraId="7C29A880" w14:textId="77777777" w:rsidR="00A20760" w:rsidRPr="002556D1" w:rsidRDefault="00A20760" w:rsidP="00A20760">
            <w:pPr>
              <w:pStyle w:val="TableParagraph"/>
              <w:spacing w:before="42"/>
              <w:ind w:left="8" w:firstLine="0"/>
              <w:rPr>
                <w:rFonts w:ascii="Tahoma"/>
                <w:b/>
                <w:color w:val="231F20"/>
                <w:spacing w:val="-2"/>
                <w:sz w:val="16"/>
              </w:rPr>
            </w:pPr>
            <w:r w:rsidRPr="002556D1">
              <w:rPr>
                <w:rFonts w:ascii="Tahoma"/>
                <w:b/>
                <w:color w:val="231F20"/>
                <w:spacing w:val="-2"/>
                <w:sz w:val="16"/>
              </w:rPr>
              <w:t>Wymagania edukacyjne</w:t>
            </w:r>
            <w:r>
              <w:rPr>
                <w:rFonts w:ascii="Tahoma"/>
                <w:b/>
                <w:color w:val="231F20"/>
                <w:spacing w:val="-2"/>
                <w:sz w:val="16"/>
              </w:rPr>
              <w:t xml:space="preserve"> na poszczeg</w:t>
            </w:r>
            <w:r>
              <w:rPr>
                <w:rFonts w:ascii="Tahoma"/>
                <w:b/>
                <w:color w:val="231F20"/>
                <w:spacing w:val="-2"/>
                <w:sz w:val="16"/>
              </w:rPr>
              <w:t>ó</w:t>
            </w:r>
            <w:r>
              <w:rPr>
                <w:rFonts w:ascii="Tahoma"/>
                <w:b/>
                <w:color w:val="231F20"/>
                <w:spacing w:val="-2"/>
                <w:sz w:val="16"/>
              </w:rPr>
              <w:t>lne oceny, edukacja obywatelska klasa 3 bran</w:t>
            </w:r>
            <w:r>
              <w:rPr>
                <w:rFonts w:ascii="Tahoma"/>
                <w:b/>
                <w:color w:val="231F20"/>
                <w:spacing w:val="-2"/>
                <w:sz w:val="16"/>
              </w:rPr>
              <w:t>ż</w:t>
            </w:r>
            <w:r>
              <w:rPr>
                <w:rFonts w:ascii="Tahoma"/>
                <w:b/>
                <w:color w:val="231F20"/>
                <w:spacing w:val="-2"/>
                <w:sz w:val="16"/>
              </w:rPr>
              <w:t>owa rok szkolny 2026/2027</w:t>
            </w:r>
          </w:p>
        </w:tc>
      </w:tr>
      <w:tr w:rsidR="003F413A" w:rsidRPr="002556D1" w14:paraId="344B7908" w14:textId="77777777" w:rsidTr="00A20760">
        <w:trPr>
          <w:trHeight w:val="767"/>
        </w:trPr>
        <w:tc>
          <w:tcPr>
            <w:tcW w:w="849" w:type="dxa"/>
            <w:vMerge/>
          </w:tcPr>
          <w:p w14:paraId="520D6D46" w14:textId="77777777" w:rsidR="003F413A" w:rsidRPr="002556D1" w:rsidRDefault="003F413A" w:rsidP="00A20760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vMerge/>
          </w:tcPr>
          <w:p w14:paraId="68260792" w14:textId="77777777" w:rsidR="003F413A" w:rsidRPr="002556D1" w:rsidRDefault="003F413A" w:rsidP="00A20760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</w:tcPr>
          <w:p w14:paraId="15FD5085" w14:textId="77777777" w:rsidR="00A20760" w:rsidRPr="00A20760" w:rsidRDefault="003F413A" w:rsidP="00A20760">
            <w:pPr>
              <w:pStyle w:val="TableParagraph"/>
              <w:spacing w:before="42"/>
              <w:ind w:left="0" w:firstLine="0"/>
              <w:rPr>
                <w:rFonts w:ascii="Tahoma"/>
                <w:b/>
                <w:color w:val="231F20"/>
                <w:sz w:val="16"/>
              </w:rPr>
            </w:pPr>
            <w:r w:rsidRPr="002556D1">
              <w:rPr>
                <w:rFonts w:ascii="Tahoma"/>
                <w:b/>
                <w:color w:val="231F20"/>
                <w:sz w:val="16"/>
              </w:rPr>
              <w:t>Ocena dopuszczaj</w:t>
            </w:r>
            <w:r w:rsidRPr="002556D1">
              <w:rPr>
                <w:rFonts w:ascii="Tahoma"/>
                <w:b/>
                <w:color w:val="231F20"/>
                <w:sz w:val="16"/>
              </w:rPr>
              <w:t>ą</w:t>
            </w:r>
            <w:r w:rsidRPr="002556D1">
              <w:rPr>
                <w:rFonts w:ascii="Tahoma"/>
                <w:b/>
                <w:color w:val="231F20"/>
                <w:sz w:val="16"/>
              </w:rPr>
              <w:t>ca</w:t>
            </w:r>
          </w:p>
          <w:p w14:paraId="3206C80C" w14:textId="77777777" w:rsidR="003F413A" w:rsidRPr="002556D1" w:rsidRDefault="003F413A" w:rsidP="00A20760">
            <w:pPr>
              <w:pStyle w:val="TableParagraph"/>
              <w:ind w:left="57" w:firstLine="0"/>
              <w:rPr>
                <w:rFonts w:ascii="Verdana" w:hAnsi="Verdana"/>
                <w:sz w:val="16"/>
              </w:rPr>
            </w:pPr>
            <w:r w:rsidRPr="002556D1">
              <w:rPr>
                <w:rFonts w:ascii="Verdana" w:hAnsi="Verdana"/>
                <w:color w:val="231F20"/>
                <w:spacing w:val="-2"/>
                <w:sz w:val="16"/>
              </w:rPr>
              <w:t>Uczeń:</w:t>
            </w:r>
          </w:p>
        </w:tc>
        <w:tc>
          <w:tcPr>
            <w:tcW w:w="2664" w:type="dxa"/>
          </w:tcPr>
          <w:p w14:paraId="49354402" w14:textId="77777777" w:rsidR="003F413A" w:rsidRPr="002556D1" w:rsidRDefault="003F413A" w:rsidP="00A20760">
            <w:pPr>
              <w:pStyle w:val="TableParagraph"/>
              <w:spacing w:before="42"/>
              <w:ind w:left="474" w:firstLine="0"/>
              <w:rPr>
                <w:rFonts w:ascii="Tahoma" w:hAnsi="Tahoma"/>
                <w:b/>
                <w:sz w:val="16"/>
              </w:rPr>
            </w:pPr>
            <w:r w:rsidRPr="002556D1">
              <w:rPr>
                <w:rFonts w:ascii="Tahoma" w:hAnsi="Tahoma"/>
                <w:b/>
                <w:color w:val="231F20"/>
                <w:sz w:val="16"/>
              </w:rPr>
              <w:t>Ocena dostateczna</w:t>
            </w:r>
          </w:p>
          <w:p w14:paraId="1B7EDDCA" w14:textId="77777777" w:rsidR="003F413A" w:rsidRPr="002556D1" w:rsidRDefault="003F413A" w:rsidP="00A20760">
            <w:pPr>
              <w:pStyle w:val="TableParagraph"/>
              <w:spacing w:before="98" w:line="237" w:lineRule="auto"/>
              <w:ind w:left="58" w:firstLine="0"/>
              <w:rPr>
                <w:rFonts w:ascii="Verdana" w:hAnsi="Verdana"/>
                <w:sz w:val="16"/>
              </w:rPr>
            </w:pPr>
            <w:r w:rsidRPr="002556D1">
              <w:rPr>
                <w:rFonts w:ascii="Verdana" w:hAnsi="Verdana"/>
                <w:color w:val="231F20"/>
                <w:sz w:val="16"/>
              </w:rPr>
              <w:t>Uczeń spełnia wymagania na ocenę dopuszczającą a ponadto:</w:t>
            </w:r>
          </w:p>
        </w:tc>
        <w:tc>
          <w:tcPr>
            <w:tcW w:w="2273" w:type="dxa"/>
          </w:tcPr>
          <w:p w14:paraId="6D0F58C9" w14:textId="77777777" w:rsidR="003F413A" w:rsidRPr="002556D1" w:rsidRDefault="003F413A" w:rsidP="00A20760">
            <w:pPr>
              <w:pStyle w:val="TableParagraph"/>
              <w:spacing w:before="42"/>
              <w:ind w:left="473" w:firstLine="0"/>
              <w:rPr>
                <w:rFonts w:ascii="Tahoma" w:hAnsi="Tahoma"/>
                <w:b/>
                <w:sz w:val="16"/>
              </w:rPr>
            </w:pPr>
            <w:r w:rsidRPr="002556D1">
              <w:rPr>
                <w:rFonts w:ascii="Tahoma" w:hAnsi="Tahoma"/>
                <w:b/>
                <w:sz w:val="16"/>
              </w:rPr>
              <w:t>Ocena dobr</w:t>
            </w:r>
            <w:r w:rsidR="00A20760">
              <w:rPr>
                <w:rFonts w:ascii="Tahoma" w:hAnsi="Tahoma"/>
                <w:b/>
                <w:sz w:val="16"/>
              </w:rPr>
              <w:t>a</w:t>
            </w:r>
          </w:p>
          <w:p w14:paraId="00CDFF06" w14:textId="77777777" w:rsidR="003F413A" w:rsidRPr="002556D1" w:rsidRDefault="003F413A" w:rsidP="00A20760">
            <w:pPr>
              <w:pStyle w:val="TableParagraph"/>
              <w:spacing w:before="98" w:line="237" w:lineRule="auto"/>
              <w:ind w:left="58" w:firstLine="0"/>
              <w:rPr>
                <w:rFonts w:ascii="Verdana" w:hAnsi="Verdana"/>
                <w:sz w:val="16"/>
              </w:rPr>
            </w:pPr>
            <w:r w:rsidRPr="002556D1">
              <w:rPr>
                <w:rFonts w:ascii="Verdana" w:hAnsi="Verdana"/>
                <w:color w:val="231F20"/>
                <w:sz w:val="16"/>
              </w:rPr>
              <w:t>Uczeń spełnia wymagania na ocenę dostateczną a ponadto:</w:t>
            </w:r>
          </w:p>
        </w:tc>
        <w:tc>
          <w:tcPr>
            <w:tcW w:w="1985" w:type="dxa"/>
          </w:tcPr>
          <w:p w14:paraId="79BD4126" w14:textId="77777777" w:rsidR="003F413A" w:rsidRPr="002556D1" w:rsidRDefault="003F413A" w:rsidP="00A20760">
            <w:pPr>
              <w:pStyle w:val="TableParagraph"/>
              <w:spacing w:before="42"/>
              <w:ind w:left="-99" w:firstLine="0"/>
              <w:rPr>
                <w:rFonts w:ascii="Tahoma" w:hAnsi="Tahoma"/>
                <w:b/>
                <w:color w:val="231F20"/>
                <w:sz w:val="16"/>
              </w:rPr>
            </w:pPr>
            <w:r w:rsidRPr="002556D1">
              <w:rPr>
                <w:rFonts w:ascii="Tahoma" w:hAnsi="Tahoma"/>
                <w:b/>
                <w:color w:val="231F20"/>
                <w:sz w:val="16"/>
              </w:rPr>
              <w:t>Ocena bardzo dobra</w:t>
            </w:r>
          </w:p>
          <w:p w14:paraId="6C7942F1" w14:textId="77777777" w:rsidR="003F413A" w:rsidRPr="002556D1" w:rsidRDefault="003F413A" w:rsidP="00A20760">
            <w:pPr>
              <w:pStyle w:val="TableParagraph"/>
              <w:spacing w:before="42"/>
              <w:ind w:left="0" w:firstLine="0"/>
              <w:rPr>
                <w:rFonts w:ascii="Tahoma" w:hAnsi="Tahoma"/>
                <w:b/>
                <w:color w:val="231F20"/>
                <w:sz w:val="16"/>
              </w:rPr>
            </w:pPr>
            <w:r w:rsidRPr="002556D1">
              <w:rPr>
                <w:rFonts w:ascii="Verdana" w:hAnsi="Verdana"/>
                <w:color w:val="231F20"/>
                <w:sz w:val="16"/>
              </w:rPr>
              <w:t>Uczeń spełnia wymagania dobrą a ponadto:</w:t>
            </w:r>
          </w:p>
        </w:tc>
        <w:tc>
          <w:tcPr>
            <w:tcW w:w="2693" w:type="dxa"/>
          </w:tcPr>
          <w:p w14:paraId="030A11C3" w14:textId="77777777" w:rsidR="003F413A" w:rsidRPr="002556D1" w:rsidRDefault="003F413A" w:rsidP="00A20760">
            <w:pPr>
              <w:pStyle w:val="TableParagraph"/>
              <w:spacing w:before="42"/>
              <w:ind w:left="145" w:firstLine="0"/>
              <w:rPr>
                <w:rFonts w:ascii="Tahoma" w:hAnsi="Tahoma"/>
                <w:b/>
                <w:color w:val="231F20"/>
                <w:sz w:val="16"/>
              </w:rPr>
            </w:pPr>
            <w:r w:rsidRPr="002556D1">
              <w:rPr>
                <w:rFonts w:ascii="Tahoma" w:hAnsi="Tahoma"/>
                <w:b/>
                <w:color w:val="231F20"/>
                <w:sz w:val="16"/>
              </w:rPr>
              <w:t>Ocena celująca</w:t>
            </w:r>
          </w:p>
          <w:p w14:paraId="34582335" w14:textId="77777777" w:rsidR="003F413A" w:rsidRPr="002556D1" w:rsidRDefault="003F413A" w:rsidP="00A20760">
            <w:pPr>
              <w:pStyle w:val="TableParagraph"/>
              <w:spacing w:before="42"/>
              <w:ind w:left="145" w:firstLine="0"/>
              <w:rPr>
                <w:rFonts w:ascii="Tahoma" w:hAnsi="Tahoma"/>
                <w:b/>
                <w:color w:val="231F20"/>
                <w:sz w:val="16"/>
              </w:rPr>
            </w:pPr>
            <w:r w:rsidRPr="002556D1">
              <w:rPr>
                <w:rFonts w:ascii="Verdana" w:hAnsi="Verdana"/>
                <w:color w:val="231F20"/>
                <w:sz w:val="16"/>
              </w:rPr>
              <w:t>Uczeń spełnia wymagania na ocenę bardzo dobrą a ponadto:</w:t>
            </w:r>
          </w:p>
        </w:tc>
      </w:tr>
      <w:tr w:rsidR="00A20760" w:rsidRPr="002556D1" w14:paraId="103BD53F" w14:textId="77777777" w:rsidTr="00A20760">
        <w:trPr>
          <w:trHeight w:val="286"/>
        </w:trPr>
        <w:tc>
          <w:tcPr>
            <w:tcW w:w="15163" w:type="dxa"/>
            <w:gridSpan w:val="7"/>
          </w:tcPr>
          <w:p w14:paraId="4E6EEB0B" w14:textId="77777777" w:rsidR="00A20760" w:rsidRPr="002556D1" w:rsidRDefault="00A20760" w:rsidP="00A20760">
            <w:pPr>
              <w:pStyle w:val="TableParagraph"/>
              <w:spacing w:before="36"/>
              <w:ind w:left="144" w:firstLine="0"/>
              <w:rPr>
                <w:b/>
                <w:color w:val="231F20"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I.</w:t>
            </w:r>
            <w:r w:rsidRPr="002556D1">
              <w:rPr>
                <w:b/>
                <w:color w:val="231F20"/>
                <w:spacing w:val="3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POLSKA</w:t>
            </w:r>
            <w:r w:rsidRPr="002556D1">
              <w:rPr>
                <w:b/>
                <w:color w:val="231F20"/>
                <w:spacing w:val="3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–</w:t>
            </w:r>
            <w:r w:rsidRPr="002556D1">
              <w:rPr>
                <w:b/>
                <w:color w:val="231F20"/>
                <w:spacing w:val="3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WŁADZA,</w:t>
            </w:r>
            <w:r w:rsidRPr="002556D1">
              <w:rPr>
                <w:b/>
                <w:color w:val="231F20"/>
                <w:spacing w:val="3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ŚWIAT</w:t>
            </w:r>
            <w:r w:rsidRPr="002556D1">
              <w:rPr>
                <w:b/>
                <w:color w:val="231F20"/>
                <w:spacing w:val="35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POLITYKI</w:t>
            </w:r>
            <w:r w:rsidRPr="002556D1">
              <w:rPr>
                <w:b/>
                <w:color w:val="231F20"/>
                <w:spacing w:val="36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I</w:t>
            </w:r>
            <w:r w:rsidRPr="002556D1">
              <w:rPr>
                <w:b/>
                <w:color w:val="231F20"/>
                <w:spacing w:val="36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SFERA</w:t>
            </w:r>
            <w:r w:rsidRPr="002556D1">
              <w:rPr>
                <w:b/>
                <w:color w:val="231F20"/>
                <w:spacing w:val="36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PUBLICZNA</w:t>
            </w:r>
          </w:p>
        </w:tc>
      </w:tr>
      <w:tr w:rsidR="003F413A" w:rsidRPr="002556D1" w14:paraId="73AD4CE3" w14:textId="77777777" w:rsidTr="00A20760">
        <w:trPr>
          <w:trHeight w:val="2338"/>
        </w:trPr>
        <w:tc>
          <w:tcPr>
            <w:tcW w:w="849" w:type="dxa"/>
          </w:tcPr>
          <w:p w14:paraId="627099F7" w14:textId="77777777" w:rsidR="003F413A" w:rsidRPr="002556D1" w:rsidRDefault="003F413A" w:rsidP="00A20760">
            <w:pPr>
              <w:pStyle w:val="TableParagraph"/>
              <w:spacing w:before="30"/>
              <w:ind w:left="12" w:right="7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5"/>
                <w:sz w:val="18"/>
              </w:rPr>
              <w:t>V.1</w:t>
            </w:r>
          </w:p>
        </w:tc>
        <w:tc>
          <w:tcPr>
            <w:tcW w:w="2891" w:type="dxa"/>
          </w:tcPr>
          <w:p w14:paraId="14CF8EE5" w14:textId="77777777" w:rsidR="003F413A" w:rsidRPr="002556D1" w:rsidRDefault="003F413A" w:rsidP="00A20760">
            <w:pPr>
              <w:pStyle w:val="TableParagraph"/>
              <w:spacing w:before="30"/>
              <w:ind w:left="57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1.</w:t>
            </w:r>
            <w:r w:rsidRPr="002556D1">
              <w:rPr>
                <w:b/>
                <w:color w:val="231F20"/>
                <w:spacing w:val="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Władza</w:t>
            </w:r>
            <w:r w:rsidRPr="002556D1">
              <w:rPr>
                <w:b/>
                <w:color w:val="231F20"/>
                <w:spacing w:val="3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ustawodawcza</w:t>
            </w:r>
            <w:r w:rsidRPr="002556D1">
              <w:rPr>
                <w:b/>
                <w:color w:val="231F20"/>
                <w:spacing w:val="3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w</w:t>
            </w:r>
            <w:r w:rsidRPr="002556D1">
              <w:rPr>
                <w:b/>
                <w:color w:val="231F20"/>
                <w:spacing w:val="3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RP</w:t>
            </w:r>
          </w:p>
        </w:tc>
        <w:tc>
          <w:tcPr>
            <w:tcW w:w="1808" w:type="dxa"/>
          </w:tcPr>
          <w:p w14:paraId="79A9ABD3" w14:textId="77777777" w:rsidR="003F413A" w:rsidRPr="002556D1" w:rsidRDefault="003F413A" w:rsidP="00A20760">
            <w:pPr>
              <w:pStyle w:val="TableParagraph"/>
              <w:numPr>
                <w:ilvl w:val="0"/>
                <w:numId w:val="9"/>
              </w:numPr>
              <w:tabs>
                <w:tab w:val="left" w:pos="225"/>
                <w:tab w:val="left" w:pos="227"/>
              </w:tabs>
              <w:spacing w:before="33"/>
              <w:ind w:right="4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wymienia centralne organy władzy</w:t>
            </w:r>
            <w:r w:rsidRPr="002556D1">
              <w:rPr>
                <w:color w:val="231F20"/>
                <w:spacing w:val="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ustawodawczej</w:t>
            </w:r>
            <w:r w:rsidRPr="002556D1">
              <w:rPr>
                <w:color w:val="231F20"/>
                <w:spacing w:val="7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</w:t>
            </w:r>
            <w:r w:rsidRPr="002556D1">
              <w:rPr>
                <w:color w:val="231F20"/>
                <w:spacing w:val="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Polsce</w:t>
            </w:r>
          </w:p>
          <w:p w14:paraId="7D31A62D" w14:textId="77777777" w:rsidR="003F413A" w:rsidRPr="002556D1" w:rsidRDefault="003F413A" w:rsidP="00A20760">
            <w:pPr>
              <w:pStyle w:val="TableParagraph"/>
              <w:tabs>
                <w:tab w:val="left" w:pos="225"/>
                <w:tab w:val="left" w:pos="227"/>
              </w:tabs>
              <w:spacing w:before="1"/>
              <w:ind w:left="227" w:right="63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74C0F52B" w14:textId="77777777" w:rsidR="00C33EB9" w:rsidRPr="002556D1" w:rsidRDefault="00C33EB9" w:rsidP="00A20760">
            <w:pPr>
              <w:pStyle w:val="TableParagraph"/>
              <w:numPr>
                <w:ilvl w:val="0"/>
                <w:numId w:val="9"/>
              </w:numPr>
              <w:tabs>
                <w:tab w:val="left" w:pos="225"/>
                <w:tab w:val="left" w:pos="227"/>
              </w:tabs>
              <w:spacing w:before="33"/>
              <w:ind w:right="4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8), omawia strukturę władzy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ustawodawczej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Polsce</w:t>
            </w:r>
          </w:p>
          <w:p w14:paraId="298A7752" w14:textId="77777777" w:rsidR="003F413A" w:rsidRPr="002556D1" w:rsidRDefault="003F413A" w:rsidP="00A20760">
            <w:pPr>
              <w:pStyle w:val="TableParagraph"/>
              <w:numPr>
                <w:ilvl w:val="0"/>
                <w:numId w:val="9"/>
              </w:numPr>
              <w:tabs>
                <w:tab w:val="left" w:pos="225"/>
                <w:tab w:val="left" w:pos="227"/>
              </w:tabs>
              <w:spacing w:line="237" w:lineRule="auto"/>
              <w:ind w:right="44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na wybranych przykładach rozróżnia funkcje pełnione przez Sejm i Senat RP</w:t>
            </w:r>
          </w:p>
          <w:p w14:paraId="401052A4" w14:textId="77777777" w:rsidR="003F413A" w:rsidRPr="002556D1" w:rsidRDefault="003F413A" w:rsidP="00A20760">
            <w:pPr>
              <w:pStyle w:val="TableParagraph"/>
              <w:numPr>
                <w:ilvl w:val="0"/>
                <w:numId w:val="9"/>
              </w:numPr>
              <w:tabs>
                <w:tab w:val="left" w:pos="227"/>
                <w:tab w:val="left" w:pos="229"/>
              </w:tabs>
              <w:spacing w:line="237" w:lineRule="auto"/>
              <w:ind w:right="6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sprawdza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na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stronie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internetowej Sejmu RP, ilu posłów zostało wybranych z okręgu, w którym znajduje się dana miejscowość</w:t>
            </w:r>
          </w:p>
        </w:tc>
        <w:tc>
          <w:tcPr>
            <w:tcW w:w="2273" w:type="dxa"/>
          </w:tcPr>
          <w:p w14:paraId="4D3F2CDA" w14:textId="77777777" w:rsidR="003F413A" w:rsidRPr="002556D1" w:rsidRDefault="003F413A" w:rsidP="00A20760">
            <w:pPr>
              <w:pStyle w:val="TableParagraph"/>
              <w:numPr>
                <w:ilvl w:val="0"/>
                <w:numId w:val="8"/>
              </w:numPr>
              <w:tabs>
                <w:tab w:val="left" w:pos="226"/>
                <w:tab w:val="left" w:pos="228"/>
              </w:tabs>
              <w:spacing w:line="237" w:lineRule="auto"/>
              <w:ind w:right="8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znajduje na stronie internetowej Sejmu RP informacje o jednym z posłów wybranych w danym </w:t>
            </w:r>
            <w:r w:rsidRPr="002556D1">
              <w:rPr>
                <w:color w:val="231F20"/>
                <w:spacing w:val="-2"/>
                <w:sz w:val="18"/>
              </w:rPr>
              <w:t>okręgu</w:t>
            </w:r>
          </w:p>
          <w:p w14:paraId="0BA887C8" w14:textId="77777777" w:rsidR="003F413A" w:rsidRPr="002556D1" w:rsidRDefault="003F413A" w:rsidP="00A20760">
            <w:pPr>
              <w:pStyle w:val="TableParagraph"/>
              <w:numPr>
                <w:ilvl w:val="0"/>
                <w:numId w:val="8"/>
              </w:numPr>
              <w:tabs>
                <w:tab w:val="left" w:pos="227"/>
                <w:tab w:val="left" w:pos="229"/>
              </w:tabs>
              <w:ind w:left="229" w:right="18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 celu zwołania Zgromadzenia Narodowego</w:t>
            </w:r>
          </w:p>
          <w:p w14:paraId="5B6DBC4D" w14:textId="77777777" w:rsidR="003F413A" w:rsidRPr="002556D1" w:rsidRDefault="003F413A" w:rsidP="00A20760">
            <w:pPr>
              <w:pStyle w:val="TableParagraph"/>
              <w:tabs>
                <w:tab w:val="left" w:pos="227"/>
                <w:tab w:val="left" w:pos="229"/>
              </w:tabs>
              <w:spacing w:line="237" w:lineRule="auto"/>
              <w:ind w:left="229" w:right="65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1BDDBC1A" w14:textId="77777777" w:rsidR="00C33EB9" w:rsidRPr="002556D1" w:rsidRDefault="00C33EB9" w:rsidP="00A20760">
            <w:pPr>
              <w:pStyle w:val="TableParagraph"/>
              <w:numPr>
                <w:ilvl w:val="0"/>
                <w:numId w:val="8"/>
              </w:numPr>
              <w:tabs>
                <w:tab w:val="left" w:pos="227"/>
                <w:tab w:val="left" w:pos="229"/>
              </w:tabs>
              <w:ind w:left="229" w:right="18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 celu zwołania Zgromadzenia Narodowego</w:t>
            </w:r>
          </w:p>
          <w:p w14:paraId="2485FB07" w14:textId="77777777" w:rsidR="003F413A" w:rsidRPr="002556D1" w:rsidRDefault="00C33EB9" w:rsidP="00A20760">
            <w:pPr>
              <w:pStyle w:val="TableParagraph"/>
              <w:numPr>
                <w:ilvl w:val="0"/>
                <w:numId w:val="7"/>
              </w:numPr>
              <w:spacing w:before="32"/>
              <w:ind w:right="65"/>
              <w:rPr>
                <w:color w:val="231F20"/>
                <w:sz w:val="18"/>
              </w:rPr>
            </w:pPr>
            <w:r w:rsidRPr="002556D1">
              <w:rPr>
                <w:color w:val="231F20"/>
                <w:sz w:val="18"/>
              </w:rPr>
              <w:t>odróżnia większość bezwzględ</w:t>
            </w:r>
            <w:r w:rsidRPr="002556D1">
              <w:rPr>
                <w:color w:val="231F20"/>
                <w:spacing w:val="-2"/>
                <w:sz w:val="18"/>
              </w:rPr>
              <w:t>ną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od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większości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kwalifikowanej</w:t>
            </w:r>
          </w:p>
          <w:p w14:paraId="42FBFD41" w14:textId="77777777" w:rsidR="00C33EB9" w:rsidRPr="002556D1" w:rsidRDefault="00C33EB9" w:rsidP="00A20760">
            <w:pPr>
              <w:pStyle w:val="TableParagraph"/>
              <w:numPr>
                <w:ilvl w:val="0"/>
                <w:numId w:val="7"/>
              </w:numPr>
              <w:tabs>
                <w:tab w:val="left" w:pos="227"/>
                <w:tab w:val="left" w:pos="229"/>
              </w:tabs>
              <w:spacing w:before="32"/>
              <w:ind w:right="6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7),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wyjaśnia,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na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czym polega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immunitet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parlamentarny</w:t>
            </w:r>
          </w:p>
          <w:p w14:paraId="582F8BEA" w14:textId="77777777" w:rsidR="00C33EB9" w:rsidRPr="002556D1" w:rsidRDefault="00C33EB9" w:rsidP="00A20760">
            <w:pPr>
              <w:pStyle w:val="TableParagraph"/>
              <w:numPr>
                <w:ilvl w:val="0"/>
                <w:numId w:val="7"/>
              </w:numPr>
              <w:tabs>
                <w:tab w:val="left" w:pos="228"/>
                <w:tab w:val="left" w:pos="230"/>
              </w:tabs>
              <w:spacing w:line="237" w:lineRule="auto"/>
              <w:ind w:left="230" w:right="20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wyjaśnia, na czym polega rola Sejmu i Senatu w procesie </w:t>
            </w:r>
            <w:r w:rsidRPr="002556D1">
              <w:rPr>
                <w:color w:val="231F20"/>
                <w:spacing w:val="-2"/>
                <w:sz w:val="18"/>
              </w:rPr>
              <w:t>legislacyjnym</w:t>
            </w:r>
          </w:p>
          <w:p w14:paraId="33178007" w14:textId="77777777" w:rsidR="00C33EB9" w:rsidRPr="002556D1" w:rsidRDefault="00C33EB9" w:rsidP="00A20760">
            <w:pPr>
              <w:pStyle w:val="TableParagraph"/>
              <w:tabs>
                <w:tab w:val="left" w:pos="227"/>
                <w:tab w:val="left" w:pos="229"/>
              </w:tabs>
              <w:spacing w:before="32"/>
              <w:ind w:left="229" w:right="65" w:firstLine="0"/>
              <w:rPr>
                <w:color w:val="231F20"/>
                <w:sz w:val="18"/>
              </w:rPr>
            </w:pPr>
          </w:p>
        </w:tc>
        <w:tc>
          <w:tcPr>
            <w:tcW w:w="2693" w:type="dxa"/>
          </w:tcPr>
          <w:p w14:paraId="2797553A" w14:textId="77777777" w:rsidR="003F413A" w:rsidRPr="002556D1" w:rsidRDefault="003F413A" w:rsidP="00A20760">
            <w:pPr>
              <w:pStyle w:val="TableParagraph"/>
              <w:numPr>
                <w:ilvl w:val="0"/>
                <w:numId w:val="7"/>
              </w:numPr>
              <w:tabs>
                <w:tab w:val="left" w:pos="228"/>
                <w:tab w:val="left" w:pos="230"/>
              </w:tabs>
              <w:ind w:left="230" w:right="4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ocenia aktywność jednego z po-</w:t>
            </w:r>
            <w:r w:rsidRPr="002556D1">
              <w:rPr>
                <w:color w:val="231F20"/>
                <w:spacing w:val="-2"/>
                <w:sz w:val="18"/>
              </w:rPr>
              <w:t>słów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wybranego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z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danego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okręgu</w:t>
            </w:r>
          </w:p>
        </w:tc>
      </w:tr>
      <w:tr w:rsidR="003F413A" w:rsidRPr="002556D1" w14:paraId="1EAA482C" w14:textId="77777777" w:rsidTr="00A20760">
        <w:trPr>
          <w:trHeight w:val="2035"/>
        </w:trPr>
        <w:tc>
          <w:tcPr>
            <w:tcW w:w="849" w:type="dxa"/>
          </w:tcPr>
          <w:p w14:paraId="5A6B90DB" w14:textId="77777777" w:rsidR="003F413A" w:rsidRPr="002556D1" w:rsidRDefault="003F413A" w:rsidP="00A20760">
            <w:pPr>
              <w:pStyle w:val="TableParagraph"/>
              <w:spacing w:before="28"/>
              <w:ind w:left="12" w:right="4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5"/>
                <w:sz w:val="18"/>
              </w:rPr>
              <w:t>V.2</w:t>
            </w:r>
          </w:p>
        </w:tc>
        <w:tc>
          <w:tcPr>
            <w:tcW w:w="2891" w:type="dxa"/>
          </w:tcPr>
          <w:p w14:paraId="6BA10D14" w14:textId="77777777" w:rsidR="003F413A" w:rsidRPr="002556D1" w:rsidRDefault="003F413A" w:rsidP="00A20760">
            <w:pPr>
              <w:pStyle w:val="TableParagraph"/>
              <w:spacing w:before="28" w:line="247" w:lineRule="auto"/>
              <w:ind w:left="285" w:right="395" w:hanging="227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2.</w:t>
            </w:r>
            <w:r w:rsidRPr="002556D1">
              <w:rPr>
                <w:b/>
                <w:color w:val="231F20"/>
                <w:spacing w:val="-3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Prezydent</w:t>
            </w:r>
            <w:r w:rsidRPr="002556D1">
              <w:rPr>
                <w:b/>
                <w:color w:val="231F20"/>
                <w:spacing w:val="-3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RP</w:t>
            </w:r>
            <w:r w:rsidRPr="002556D1">
              <w:rPr>
                <w:b/>
                <w:color w:val="231F20"/>
                <w:spacing w:val="-3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–</w:t>
            </w:r>
            <w:r w:rsidRPr="002556D1">
              <w:rPr>
                <w:b/>
                <w:color w:val="231F20"/>
                <w:spacing w:val="-3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kompetencje i działania</w:t>
            </w:r>
          </w:p>
        </w:tc>
        <w:tc>
          <w:tcPr>
            <w:tcW w:w="1808" w:type="dxa"/>
          </w:tcPr>
          <w:p w14:paraId="1C7FAB35" w14:textId="77777777" w:rsidR="003F413A" w:rsidRPr="002556D1" w:rsidRDefault="003F413A" w:rsidP="00A20760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  <w:tab w:val="left" w:pos="229"/>
              </w:tabs>
              <w:spacing w:line="237" w:lineRule="auto"/>
              <w:ind w:right="20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przykłady kompetencji Prezydenta R</w:t>
            </w:r>
            <w:r w:rsidR="00A20760">
              <w:rPr>
                <w:color w:val="231F20"/>
                <w:sz w:val="18"/>
              </w:rPr>
              <w:t>P</w:t>
            </w:r>
          </w:p>
        </w:tc>
        <w:tc>
          <w:tcPr>
            <w:tcW w:w="2664" w:type="dxa"/>
          </w:tcPr>
          <w:p w14:paraId="68D7DC4E" w14:textId="77777777" w:rsidR="00C33EB9" w:rsidRPr="002556D1" w:rsidRDefault="00C33EB9" w:rsidP="00A20760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  <w:tab w:val="left" w:pos="230"/>
              </w:tabs>
              <w:spacing w:before="31"/>
              <w:ind w:right="4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13), identyfikuje wy-</w:t>
            </w:r>
            <w:r w:rsidRPr="002556D1">
              <w:rPr>
                <w:color w:val="231F20"/>
                <w:spacing w:val="-2"/>
                <w:sz w:val="18"/>
              </w:rPr>
              <w:t>brane</w:t>
            </w:r>
            <w:r w:rsidRPr="002556D1">
              <w:rPr>
                <w:color w:val="231F20"/>
                <w:spacing w:val="-18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kompetencje</w:t>
            </w:r>
            <w:r w:rsidRPr="002556D1">
              <w:rPr>
                <w:color w:val="231F20"/>
                <w:spacing w:val="-18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Prezydenta</w:t>
            </w:r>
            <w:r w:rsidRPr="002556D1">
              <w:rPr>
                <w:color w:val="231F20"/>
                <w:spacing w:val="-18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RP</w:t>
            </w:r>
          </w:p>
          <w:p w14:paraId="3C2B8430" w14:textId="77777777" w:rsidR="003F413A" w:rsidRPr="00A20760" w:rsidRDefault="00C33EB9" w:rsidP="00A20760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  <w:tab w:val="left" w:pos="230"/>
              </w:tabs>
              <w:spacing w:line="237" w:lineRule="auto"/>
              <w:ind w:right="13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samodzielnie lub w zespole omawia przykładowe działania podjęte przez Prezydenta RP</w:t>
            </w:r>
            <w:r w:rsidRPr="002556D1">
              <w:rPr>
                <w:color w:val="231F20"/>
                <w:spacing w:val="80"/>
                <w:w w:val="15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 ramach uprawnień konstytu</w:t>
            </w:r>
            <w:r w:rsidRPr="002556D1">
              <w:rPr>
                <w:color w:val="231F20"/>
                <w:spacing w:val="-2"/>
                <w:sz w:val="18"/>
              </w:rPr>
              <w:t>cyjnyc</w:t>
            </w:r>
            <w:r w:rsidR="00A20760">
              <w:rPr>
                <w:color w:val="231F20"/>
                <w:spacing w:val="-2"/>
                <w:sz w:val="18"/>
              </w:rPr>
              <w:t>h</w:t>
            </w:r>
          </w:p>
        </w:tc>
        <w:tc>
          <w:tcPr>
            <w:tcW w:w="2273" w:type="dxa"/>
          </w:tcPr>
          <w:p w14:paraId="6C7AF5D5" w14:textId="77777777" w:rsidR="003F413A" w:rsidRPr="002556D1" w:rsidRDefault="003F413A" w:rsidP="00A20760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  <w:tab w:val="left" w:pos="230"/>
              </w:tabs>
              <w:spacing w:before="2"/>
              <w:ind w:right="6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14), wyjaśnia, jaki wpływ na proces legislacyjny może mieć Prezydent RP</w:t>
            </w:r>
          </w:p>
        </w:tc>
        <w:tc>
          <w:tcPr>
            <w:tcW w:w="1985" w:type="dxa"/>
          </w:tcPr>
          <w:p w14:paraId="4435E8C3" w14:textId="77777777" w:rsidR="00C33EB9" w:rsidRPr="002556D1" w:rsidRDefault="00C33EB9" w:rsidP="00A20760">
            <w:pPr>
              <w:pStyle w:val="TableParagraph"/>
              <w:numPr>
                <w:ilvl w:val="0"/>
                <w:numId w:val="5"/>
              </w:numPr>
              <w:tabs>
                <w:tab w:val="left" w:pos="229"/>
                <w:tab w:val="left" w:pos="231"/>
              </w:tabs>
              <w:spacing w:before="30"/>
              <w:ind w:right="4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samodzielnie lub w zespole analizuje przykładowe działania podjęte przez Prezydenta RP</w:t>
            </w:r>
          </w:p>
          <w:p w14:paraId="632F4865" w14:textId="77777777" w:rsidR="003F413A" w:rsidRPr="00A20760" w:rsidRDefault="00C33EB9" w:rsidP="00A20760">
            <w:pPr>
              <w:pStyle w:val="TableParagraph"/>
              <w:spacing w:line="237" w:lineRule="auto"/>
              <w:ind w:left="231" w:right="135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 ramach uprawnień konstytu</w:t>
            </w:r>
            <w:r w:rsidRPr="002556D1">
              <w:rPr>
                <w:color w:val="231F20"/>
                <w:spacing w:val="-2"/>
                <w:sz w:val="18"/>
              </w:rPr>
              <w:t>cyjnyc</w:t>
            </w:r>
            <w:r w:rsidR="00A20760">
              <w:rPr>
                <w:color w:val="231F20"/>
                <w:spacing w:val="-2"/>
                <w:sz w:val="18"/>
              </w:rPr>
              <w:t>h</w:t>
            </w:r>
          </w:p>
        </w:tc>
        <w:tc>
          <w:tcPr>
            <w:tcW w:w="2693" w:type="dxa"/>
          </w:tcPr>
          <w:p w14:paraId="27F93671" w14:textId="77777777" w:rsidR="003F413A" w:rsidRPr="002556D1" w:rsidRDefault="003F413A" w:rsidP="00A20760">
            <w:pPr>
              <w:pStyle w:val="TableParagraph"/>
              <w:numPr>
                <w:ilvl w:val="0"/>
                <w:numId w:val="4"/>
              </w:numPr>
              <w:tabs>
                <w:tab w:val="left" w:pos="229"/>
                <w:tab w:val="left" w:pos="231"/>
              </w:tabs>
              <w:ind w:right="6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15), wyjaśnia, jaka jest różnica między stanem wojennym i stanem wyjątkowy</w:t>
            </w:r>
          </w:p>
        </w:tc>
      </w:tr>
      <w:tr w:rsidR="003F413A" w:rsidRPr="002556D1" w14:paraId="7B893C9C" w14:textId="77777777" w:rsidTr="00A20760">
        <w:trPr>
          <w:trHeight w:val="1308"/>
        </w:trPr>
        <w:tc>
          <w:tcPr>
            <w:tcW w:w="849" w:type="dxa"/>
          </w:tcPr>
          <w:p w14:paraId="059F7F87" w14:textId="77777777" w:rsidR="003F413A" w:rsidRPr="002556D1" w:rsidRDefault="003F413A" w:rsidP="00A20760">
            <w:pPr>
              <w:pStyle w:val="TableParagraph"/>
              <w:spacing w:before="27"/>
              <w:ind w:left="12" w:right="1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5"/>
                <w:sz w:val="18"/>
              </w:rPr>
              <w:t>V.3</w:t>
            </w:r>
          </w:p>
        </w:tc>
        <w:tc>
          <w:tcPr>
            <w:tcW w:w="2891" w:type="dxa"/>
          </w:tcPr>
          <w:p w14:paraId="52EC12B7" w14:textId="77777777" w:rsidR="003F413A" w:rsidRPr="002556D1" w:rsidRDefault="003F413A" w:rsidP="00A20760">
            <w:pPr>
              <w:pStyle w:val="TableParagraph"/>
              <w:spacing w:before="27" w:line="247" w:lineRule="auto"/>
              <w:ind w:left="286" w:hanging="227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3.</w:t>
            </w:r>
            <w:r w:rsidRPr="002556D1">
              <w:rPr>
                <w:b/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Rada</w:t>
            </w:r>
            <w:r w:rsidRPr="002556D1">
              <w:rPr>
                <w:b/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Ministrów</w:t>
            </w:r>
            <w:r w:rsidRPr="002556D1">
              <w:rPr>
                <w:b/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jako</w:t>
            </w:r>
            <w:r w:rsidRPr="002556D1">
              <w:rPr>
                <w:b/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organ władzy wykonawczej</w:t>
            </w:r>
          </w:p>
        </w:tc>
        <w:tc>
          <w:tcPr>
            <w:tcW w:w="1808" w:type="dxa"/>
          </w:tcPr>
          <w:p w14:paraId="4596EAEB" w14:textId="77777777" w:rsidR="003F413A" w:rsidRPr="002556D1" w:rsidRDefault="003F413A" w:rsidP="00A20760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  <w:tab w:val="left" w:pos="230"/>
              </w:tabs>
              <w:spacing w:before="29"/>
              <w:ind w:right="162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identyfikuje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ogólny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skład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Rady </w:t>
            </w:r>
            <w:r w:rsidRPr="002556D1">
              <w:rPr>
                <w:color w:val="231F20"/>
                <w:spacing w:val="-2"/>
                <w:sz w:val="18"/>
              </w:rPr>
              <w:t>Ministrów</w:t>
            </w:r>
          </w:p>
          <w:p w14:paraId="49BF1D8D" w14:textId="77777777" w:rsidR="003F413A" w:rsidRPr="002556D1" w:rsidRDefault="003F413A" w:rsidP="00A20760">
            <w:pPr>
              <w:pStyle w:val="TableParagraph"/>
              <w:numPr>
                <w:ilvl w:val="0"/>
                <w:numId w:val="3"/>
              </w:numPr>
              <w:tabs>
                <w:tab w:val="left" w:pos="229"/>
                <w:tab w:val="left" w:pos="231"/>
              </w:tabs>
              <w:ind w:left="231" w:right="11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się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schematem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(pod-ręcznik, s. 17), identyfikuje</w:t>
            </w:r>
            <w:r w:rsidR="00C33EB9" w:rsidRPr="002556D1">
              <w:rPr>
                <w:color w:val="231F20"/>
                <w:sz w:val="18"/>
              </w:rPr>
              <w:t xml:space="preserve"> wybrane</w:t>
            </w:r>
            <w:r w:rsidR="00C33EB9" w:rsidRPr="002556D1">
              <w:rPr>
                <w:color w:val="231F20"/>
                <w:spacing w:val="-12"/>
                <w:sz w:val="18"/>
              </w:rPr>
              <w:t xml:space="preserve"> </w:t>
            </w:r>
            <w:r w:rsidR="00C33EB9" w:rsidRPr="002556D1">
              <w:rPr>
                <w:color w:val="231F20"/>
                <w:sz w:val="18"/>
              </w:rPr>
              <w:t>kompetencje</w:t>
            </w:r>
            <w:r w:rsidR="00C33EB9" w:rsidRPr="002556D1">
              <w:rPr>
                <w:color w:val="231F20"/>
                <w:spacing w:val="-11"/>
                <w:sz w:val="18"/>
              </w:rPr>
              <w:t xml:space="preserve"> </w:t>
            </w:r>
            <w:r w:rsidR="00C33EB9" w:rsidRPr="002556D1">
              <w:rPr>
                <w:color w:val="231F20"/>
                <w:sz w:val="18"/>
              </w:rPr>
              <w:t xml:space="preserve">Rady </w:t>
            </w:r>
            <w:r w:rsidR="00C33EB9" w:rsidRPr="002556D1">
              <w:rPr>
                <w:color w:val="231F20"/>
                <w:spacing w:val="-2"/>
                <w:sz w:val="18"/>
              </w:rPr>
              <w:t>Ministrów</w:t>
            </w:r>
          </w:p>
        </w:tc>
        <w:tc>
          <w:tcPr>
            <w:tcW w:w="2664" w:type="dxa"/>
          </w:tcPr>
          <w:p w14:paraId="43DD7E71" w14:textId="77777777" w:rsidR="00C33EB9" w:rsidRPr="002556D1" w:rsidRDefault="00C33EB9" w:rsidP="00A20760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  <w:tab w:val="left" w:pos="230"/>
              </w:tabs>
              <w:spacing w:line="237" w:lineRule="auto"/>
              <w:ind w:right="18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przykłady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działań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Rady </w:t>
            </w:r>
            <w:r w:rsidRPr="002556D1">
              <w:rPr>
                <w:color w:val="231F20"/>
                <w:spacing w:val="-2"/>
                <w:sz w:val="18"/>
              </w:rPr>
              <w:t>Ministrów</w:t>
            </w:r>
          </w:p>
          <w:p w14:paraId="23489530" w14:textId="77777777" w:rsidR="003F413A" w:rsidRPr="002556D1" w:rsidRDefault="003F413A" w:rsidP="00A20760">
            <w:pPr>
              <w:pStyle w:val="TableParagraph"/>
              <w:tabs>
                <w:tab w:val="left" w:pos="231"/>
              </w:tabs>
              <w:spacing w:before="1"/>
              <w:ind w:left="231" w:firstLine="0"/>
              <w:rPr>
                <w:sz w:val="18"/>
              </w:rPr>
            </w:pPr>
          </w:p>
        </w:tc>
        <w:tc>
          <w:tcPr>
            <w:tcW w:w="2273" w:type="dxa"/>
          </w:tcPr>
          <w:p w14:paraId="329007A3" w14:textId="77777777" w:rsidR="003F413A" w:rsidRPr="002556D1" w:rsidRDefault="003F413A" w:rsidP="00A20760">
            <w:pPr>
              <w:pStyle w:val="TableParagraph"/>
              <w:numPr>
                <w:ilvl w:val="0"/>
                <w:numId w:val="2"/>
              </w:numPr>
              <w:tabs>
                <w:tab w:val="left" w:pos="229"/>
                <w:tab w:val="left" w:pos="231"/>
              </w:tabs>
              <w:spacing w:line="237" w:lineRule="auto"/>
              <w:ind w:right="11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wyszukuje informacje na temat bieżącego działania wybranego </w:t>
            </w:r>
            <w:r w:rsidRPr="002556D1">
              <w:rPr>
                <w:color w:val="231F20"/>
                <w:spacing w:val="-2"/>
                <w:sz w:val="18"/>
              </w:rPr>
              <w:t>ministerstwa</w:t>
            </w:r>
          </w:p>
          <w:p w14:paraId="5A81D0B4" w14:textId="77777777" w:rsidR="003F413A" w:rsidRPr="002556D1" w:rsidRDefault="003F413A" w:rsidP="00A20760">
            <w:pPr>
              <w:pStyle w:val="TableParagraph"/>
              <w:numPr>
                <w:ilvl w:val="0"/>
                <w:numId w:val="2"/>
              </w:numPr>
              <w:tabs>
                <w:tab w:val="left" w:pos="231"/>
              </w:tabs>
              <w:spacing w:before="1"/>
              <w:ind w:hanging="16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</w:t>
            </w:r>
            <w:r w:rsidRPr="002556D1">
              <w:rPr>
                <w:color w:val="231F20"/>
                <w:spacing w:val="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się</w:t>
            </w:r>
            <w:r w:rsidRPr="002556D1">
              <w:rPr>
                <w:color w:val="231F20"/>
                <w:spacing w:val="8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schematem</w:t>
            </w:r>
            <w:r w:rsidRPr="002556D1">
              <w:rPr>
                <w:color w:val="231F20"/>
                <w:spacing w:val="8"/>
                <w:sz w:val="18"/>
              </w:rPr>
              <w:t xml:space="preserve"> </w:t>
            </w:r>
            <w:r w:rsidRPr="002556D1">
              <w:rPr>
                <w:color w:val="231F20"/>
                <w:spacing w:val="-4"/>
                <w:sz w:val="18"/>
              </w:rPr>
              <w:t>(pod</w:t>
            </w:r>
            <w:r w:rsidR="00C33EB9" w:rsidRPr="002556D1">
              <w:rPr>
                <w:color w:val="231F20"/>
                <w:sz w:val="18"/>
              </w:rPr>
              <w:t xml:space="preserve"> ręcznik, s. 19), rozróżnia administrację centralną od administracji terenowej</w:t>
            </w:r>
          </w:p>
        </w:tc>
        <w:tc>
          <w:tcPr>
            <w:tcW w:w="1985" w:type="dxa"/>
          </w:tcPr>
          <w:p w14:paraId="41307716" w14:textId="77777777" w:rsidR="00C33EB9" w:rsidRPr="002556D1" w:rsidRDefault="00C33EB9" w:rsidP="00A20760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  <w:tab w:val="left" w:pos="232"/>
              </w:tabs>
              <w:spacing w:before="29"/>
              <w:ind w:right="6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</w:t>
            </w:r>
            <w:r w:rsidRPr="002556D1">
              <w:rPr>
                <w:color w:val="231F20"/>
                <w:spacing w:val="-4"/>
                <w:sz w:val="18"/>
              </w:rPr>
              <w:t xml:space="preserve">ręcznik, s. 16), omawia procedury </w:t>
            </w:r>
            <w:r w:rsidRPr="002556D1">
              <w:rPr>
                <w:color w:val="231F20"/>
                <w:sz w:val="18"/>
              </w:rPr>
              <w:t>powoływania Rady Ministrów</w:t>
            </w:r>
          </w:p>
          <w:p w14:paraId="7B555DD5" w14:textId="77777777" w:rsidR="00C33EB9" w:rsidRPr="002556D1" w:rsidRDefault="00C33EB9" w:rsidP="00A20760">
            <w:pPr>
              <w:pStyle w:val="TableParagraph"/>
              <w:numPr>
                <w:ilvl w:val="0"/>
                <w:numId w:val="1"/>
              </w:numPr>
              <w:tabs>
                <w:tab w:val="left" w:pos="229"/>
                <w:tab w:val="left" w:pos="231"/>
              </w:tabs>
              <w:spacing w:before="29"/>
              <w:ind w:right="30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rozróżnia ministrów resortowych i ministrów bez teki</w:t>
            </w:r>
          </w:p>
          <w:p w14:paraId="14FDA23A" w14:textId="77777777" w:rsidR="003F413A" w:rsidRPr="002556D1" w:rsidRDefault="003F413A" w:rsidP="00A20760">
            <w:pPr>
              <w:pStyle w:val="TableParagraph"/>
              <w:tabs>
                <w:tab w:val="left" w:pos="230"/>
                <w:tab w:val="left" w:pos="232"/>
              </w:tabs>
              <w:spacing w:before="29"/>
              <w:ind w:left="232" w:right="63" w:firstLine="0"/>
              <w:rPr>
                <w:color w:val="231F20"/>
                <w:sz w:val="18"/>
              </w:rPr>
            </w:pPr>
          </w:p>
        </w:tc>
        <w:tc>
          <w:tcPr>
            <w:tcW w:w="2693" w:type="dxa"/>
          </w:tcPr>
          <w:p w14:paraId="614549A2" w14:textId="77777777" w:rsidR="003F413A" w:rsidRPr="002556D1" w:rsidRDefault="003F413A" w:rsidP="00A20760">
            <w:pPr>
              <w:pStyle w:val="TableParagraph"/>
              <w:numPr>
                <w:ilvl w:val="0"/>
                <w:numId w:val="1"/>
              </w:numPr>
              <w:tabs>
                <w:tab w:val="left" w:pos="231"/>
              </w:tabs>
              <w:spacing w:line="203" w:lineRule="exact"/>
              <w:ind w:left="231" w:hanging="169"/>
              <w:rPr>
                <w:sz w:val="18"/>
              </w:rPr>
            </w:pPr>
            <w:r w:rsidRPr="002556D1">
              <w:rPr>
                <w:color w:val="231F20"/>
                <w:spacing w:val="2"/>
                <w:sz w:val="18"/>
              </w:rPr>
              <w:t>konstruktywnie</w:t>
            </w:r>
            <w:r w:rsidRPr="002556D1">
              <w:rPr>
                <w:color w:val="231F20"/>
                <w:spacing w:val="18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uczestniczy</w:t>
            </w:r>
          </w:p>
          <w:p w14:paraId="3A26BF64" w14:textId="77777777" w:rsidR="003F413A" w:rsidRPr="002556D1" w:rsidRDefault="003F413A" w:rsidP="00A20760">
            <w:pPr>
              <w:pStyle w:val="TableParagraph"/>
              <w:ind w:left="233" w:right="85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dyskusji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nt.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bieżącego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działania wybranego ministerstwa</w:t>
            </w:r>
          </w:p>
        </w:tc>
      </w:tr>
      <w:tr w:rsidR="00CB25FB" w:rsidRPr="002556D1" w14:paraId="78132B7B" w14:textId="77777777" w:rsidTr="00A20760">
        <w:trPr>
          <w:trHeight w:val="1308"/>
        </w:trPr>
        <w:tc>
          <w:tcPr>
            <w:tcW w:w="849" w:type="dxa"/>
          </w:tcPr>
          <w:p w14:paraId="5AE73258" w14:textId="77777777" w:rsidR="00CB25FB" w:rsidRPr="002556D1" w:rsidRDefault="00CB25FB" w:rsidP="00A20760">
            <w:pPr>
              <w:pStyle w:val="TableParagraph"/>
              <w:spacing w:before="31"/>
              <w:ind w:left="12" w:right="7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5"/>
                <w:sz w:val="18"/>
              </w:rPr>
              <w:lastRenderedPageBreak/>
              <w:t>V.4</w:t>
            </w:r>
          </w:p>
        </w:tc>
        <w:tc>
          <w:tcPr>
            <w:tcW w:w="2891" w:type="dxa"/>
          </w:tcPr>
          <w:p w14:paraId="7283359A" w14:textId="77777777" w:rsidR="00CB25FB" w:rsidRPr="002556D1" w:rsidRDefault="00CB25FB" w:rsidP="00A20760">
            <w:pPr>
              <w:pStyle w:val="TableParagraph"/>
              <w:spacing w:before="31"/>
              <w:ind w:left="57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4.</w:t>
            </w:r>
            <w:r w:rsidRPr="002556D1">
              <w:rPr>
                <w:b/>
                <w:color w:val="231F20"/>
                <w:spacing w:val="26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Organizacja</w:t>
            </w:r>
            <w:r w:rsidRPr="002556D1">
              <w:rPr>
                <w:b/>
                <w:color w:val="231F20"/>
                <w:spacing w:val="9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władzy</w:t>
            </w:r>
            <w:r w:rsidRPr="002556D1">
              <w:rPr>
                <w:b/>
                <w:color w:val="231F20"/>
                <w:spacing w:val="9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sądowniczej</w:t>
            </w:r>
          </w:p>
        </w:tc>
        <w:tc>
          <w:tcPr>
            <w:tcW w:w="1808" w:type="dxa"/>
          </w:tcPr>
          <w:p w14:paraId="2EAC5AC5" w14:textId="77777777" w:rsidR="00CB25FB" w:rsidRPr="002556D1" w:rsidRDefault="00CB25FB" w:rsidP="00A20760">
            <w:pPr>
              <w:pStyle w:val="TableParagraph"/>
              <w:numPr>
                <w:ilvl w:val="0"/>
                <w:numId w:val="12"/>
              </w:numPr>
              <w:tabs>
                <w:tab w:val="left" w:pos="225"/>
                <w:tab w:val="left" w:pos="227"/>
              </w:tabs>
              <w:spacing w:before="35" w:line="237" w:lineRule="auto"/>
              <w:ind w:right="11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wymienia przykłady instytucji, </w:t>
            </w:r>
            <w:r w:rsidRPr="002556D1">
              <w:rPr>
                <w:color w:val="231F20"/>
                <w:spacing w:val="-2"/>
                <w:sz w:val="18"/>
              </w:rPr>
              <w:t>które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tworzą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władzę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 xml:space="preserve">sądowniczą </w:t>
            </w:r>
            <w:r w:rsidRPr="002556D1">
              <w:rPr>
                <w:color w:val="231F20"/>
                <w:sz w:val="18"/>
              </w:rPr>
              <w:t>w Polsce</w:t>
            </w:r>
          </w:p>
          <w:p w14:paraId="2522FAEE" w14:textId="77777777" w:rsidR="00CB25FB" w:rsidRPr="002556D1" w:rsidRDefault="00CB25FB" w:rsidP="00A20760">
            <w:pPr>
              <w:pStyle w:val="TableParagraph"/>
              <w:numPr>
                <w:ilvl w:val="0"/>
                <w:numId w:val="12"/>
              </w:numPr>
              <w:tabs>
                <w:tab w:val="left" w:pos="225"/>
                <w:tab w:val="left" w:pos="227"/>
              </w:tabs>
              <w:spacing w:line="237" w:lineRule="auto"/>
              <w:ind w:right="10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na czym polega dwu-instancyjność postępowania sądowego w Polsce</w:t>
            </w:r>
          </w:p>
        </w:tc>
        <w:tc>
          <w:tcPr>
            <w:tcW w:w="2664" w:type="dxa"/>
          </w:tcPr>
          <w:p w14:paraId="4A013B40" w14:textId="77777777" w:rsidR="00C93944" w:rsidRPr="002556D1" w:rsidRDefault="00C93944" w:rsidP="00A20760">
            <w:pPr>
              <w:pStyle w:val="TableParagraph"/>
              <w:numPr>
                <w:ilvl w:val="0"/>
                <w:numId w:val="11"/>
              </w:numPr>
              <w:tabs>
                <w:tab w:val="left" w:pos="226"/>
                <w:tab w:val="left" w:pos="228"/>
              </w:tabs>
              <w:spacing w:line="237" w:lineRule="auto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21), omawia możliwości i procedurę postępowania przed sądami powszechnymi</w:t>
            </w:r>
          </w:p>
          <w:p w14:paraId="2C4AE855" w14:textId="77777777" w:rsidR="00CB25FB" w:rsidRPr="002556D1" w:rsidRDefault="00C93944" w:rsidP="00A20760">
            <w:pPr>
              <w:pStyle w:val="TableParagraph"/>
              <w:numPr>
                <w:ilvl w:val="0"/>
                <w:numId w:val="11"/>
              </w:numPr>
              <w:tabs>
                <w:tab w:val="left" w:pos="226"/>
                <w:tab w:val="left" w:pos="228"/>
              </w:tabs>
              <w:spacing w:line="237" w:lineRule="auto"/>
              <w:ind w:right="4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przykłady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spraw,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którymi zajmują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się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sądy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administracyjne</w:t>
            </w:r>
          </w:p>
        </w:tc>
        <w:tc>
          <w:tcPr>
            <w:tcW w:w="2273" w:type="dxa"/>
          </w:tcPr>
          <w:p w14:paraId="50BFD5CD" w14:textId="77777777" w:rsidR="00ED6353" w:rsidRPr="002556D1" w:rsidRDefault="00ED6353" w:rsidP="00A20760">
            <w:pPr>
              <w:pStyle w:val="TableParagraph"/>
              <w:numPr>
                <w:ilvl w:val="0"/>
                <w:numId w:val="11"/>
              </w:numPr>
              <w:tabs>
                <w:tab w:val="left" w:pos="226"/>
                <w:tab w:val="left" w:pos="228"/>
              </w:tabs>
              <w:spacing w:before="35" w:line="237" w:lineRule="auto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20), identyfikuje zadania Sądu Najwyższego</w:t>
            </w:r>
          </w:p>
          <w:p w14:paraId="6A79F9E7" w14:textId="77777777" w:rsidR="00CB25FB" w:rsidRPr="002556D1" w:rsidRDefault="00CB25FB" w:rsidP="00A20760">
            <w:pPr>
              <w:pStyle w:val="TableParagraph"/>
              <w:tabs>
                <w:tab w:val="left" w:pos="227"/>
                <w:tab w:val="left" w:pos="229"/>
              </w:tabs>
              <w:spacing w:line="237" w:lineRule="auto"/>
              <w:ind w:left="229" w:right="191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64750A5A" w14:textId="77777777" w:rsidR="00CB25FB" w:rsidRPr="002556D1" w:rsidRDefault="00ED6353" w:rsidP="00A20760">
            <w:pPr>
              <w:pStyle w:val="TableParagraph"/>
              <w:numPr>
                <w:ilvl w:val="0"/>
                <w:numId w:val="11"/>
              </w:numPr>
              <w:tabs>
                <w:tab w:val="left" w:pos="226"/>
                <w:tab w:val="left" w:pos="228"/>
              </w:tabs>
              <w:spacing w:before="35" w:line="237" w:lineRule="auto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wykazuje, jakie znaczenie dla społeczeństwa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mają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właściwie funkcjonujące sądy</w:t>
            </w:r>
          </w:p>
        </w:tc>
        <w:tc>
          <w:tcPr>
            <w:tcW w:w="2693" w:type="dxa"/>
          </w:tcPr>
          <w:p w14:paraId="791B0D10" w14:textId="77777777" w:rsidR="00CB25FB" w:rsidRPr="002556D1" w:rsidRDefault="00CB25FB" w:rsidP="00A20760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229"/>
              </w:tabs>
              <w:spacing w:before="36" w:line="237" w:lineRule="auto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posługując się wykresem oraz tabelką (podręcznik, s. 24), rozróżnia zadania Trybunału </w:t>
            </w:r>
            <w:r w:rsidRPr="002556D1">
              <w:rPr>
                <w:color w:val="231F20"/>
                <w:spacing w:val="-2"/>
                <w:sz w:val="18"/>
              </w:rPr>
              <w:t>Konstytucyjnego oraz Trybunału Stanu</w:t>
            </w:r>
          </w:p>
          <w:p w14:paraId="1DD10E02" w14:textId="77777777" w:rsidR="00CB25FB" w:rsidRPr="002556D1" w:rsidRDefault="00CB25FB" w:rsidP="00A20760">
            <w:pPr>
              <w:pStyle w:val="TableParagraph"/>
              <w:tabs>
                <w:tab w:val="left" w:pos="227"/>
                <w:tab w:val="left" w:pos="229"/>
              </w:tabs>
              <w:spacing w:line="237" w:lineRule="auto"/>
              <w:ind w:left="229" w:right="191" w:firstLine="0"/>
              <w:rPr>
                <w:sz w:val="18"/>
              </w:rPr>
            </w:pPr>
          </w:p>
        </w:tc>
      </w:tr>
      <w:tr w:rsidR="00CB25FB" w:rsidRPr="002556D1" w14:paraId="559810D5" w14:textId="77777777" w:rsidTr="00A20760">
        <w:trPr>
          <w:trHeight w:val="2247"/>
        </w:trPr>
        <w:tc>
          <w:tcPr>
            <w:tcW w:w="849" w:type="dxa"/>
          </w:tcPr>
          <w:p w14:paraId="1277F5D6" w14:textId="77777777" w:rsidR="00CB25FB" w:rsidRPr="002556D1" w:rsidRDefault="00CB25FB" w:rsidP="00A20760">
            <w:pPr>
              <w:pStyle w:val="TableParagraph"/>
              <w:spacing w:before="32"/>
              <w:ind w:left="12" w:right="5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5"/>
                <w:sz w:val="18"/>
              </w:rPr>
              <w:t>V.5</w:t>
            </w:r>
          </w:p>
        </w:tc>
        <w:tc>
          <w:tcPr>
            <w:tcW w:w="2891" w:type="dxa"/>
          </w:tcPr>
          <w:p w14:paraId="1F1ED8CD" w14:textId="77777777" w:rsidR="00CB25FB" w:rsidRPr="002556D1" w:rsidRDefault="00CB25FB" w:rsidP="00A20760">
            <w:pPr>
              <w:pStyle w:val="TableParagraph"/>
              <w:spacing w:before="32"/>
              <w:ind w:left="58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5.</w:t>
            </w:r>
            <w:r w:rsidRPr="002556D1">
              <w:rPr>
                <w:b/>
                <w:color w:val="231F20"/>
                <w:spacing w:val="2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System</w:t>
            </w:r>
            <w:r w:rsidRPr="002556D1">
              <w:rPr>
                <w:b/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partyjny</w:t>
            </w:r>
            <w:r w:rsidRPr="002556D1">
              <w:rPr>
                <w:b/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w</w:t>
            </w:r>
            <w:r w:rsidRPr="002556D1">
              <w:rPr>
                <w:b/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Polsce</w:t>
            </w:r>
          </w:p>
          <w:p w14:paraId="7D7003F0" w14:textId="77777777" w:rsidR="00CB25FB" w:rsidRPr="002556D1" w:rsidRDefault="00CB25FB" w:rsidP="00A20760">
            <w:pPr>
              <w:pStyle w:val="TableParagraph"/>
              <w:spacing w:before="7"/>
              <w:ind w:left="256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(temat</w:t>
            </w:r>
            <w:r w:rsidRPr="002556D1">
              <w:rPr>
                <w:color w:val="231F20"/>
                <w:spacing w:val="-2"/>
                <w:sz w:val="18"/>
              </w:rPr>
              <w:t xml:space="preserve"> zadaniowy)</w:t>
            </w:r>
          </w:p>
        </w:tc>
        <w:tc>
          <w:tcPr>
            <w:tcW w:w="1808" w:type="dxa"/>
          </w:tcPr>
          <w:p w14:paraId="4D541BBA" w14:textId="77777777" w:rsidR="00CB25FB" w:rsidRPr="002556D1" w:rsidRDefault="00CB25FB" w:rsidP="00A20760">
            <w:pPr>
              <w:pStyle w:val="TableParagraph"/>
              <w:numPr>
                <w:ilvl w:val="0"/>
                <w:numId w:val="15"/>
              </w:numPr>
              <w:tabs>
                <w:tab w:val="left" w:pos="226"/>
                <w:tab w:val="left" w:pos="228"/>
              </w:tabs>
              <w:spacing w:before="37" w:line="237" w:lineRule="auto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26), określa funkcje partii politycznych</w:t>
            </w:r>
          </w:p>
          <w:p w14:paraId="2EB88D0E" w14:textId="77777777" w:rsidR="00CB25FB" w:rsidRPr="002556D1" w:rsidRDefault="00CB25FB" w:rsidP="00A20760">
            <w:pPr>
              <w:pStyle w:val="TableParagraph"/>
              <w:numPr>
                <w:ilvl w:val="0"/>
                <w:numId w:val="15"/>
              </w:numPr>
              <w:tabs>
                <w:tab w:val="left" w:pos="226"/>
                <w:tab w:val="left" w:pos="228"/>
              </w:tabs>
              <w:spacing w:line="237" w:lineRule="auto"/>
              <w:ind w:right="8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podaje nazwy wybranych partii </w:t>
            </w:r>
            <w:r w:rsidRPr="002556D1">
              <w:rPr>
                <w:color w:val="231F20"/>
                <w:spacing w:val="-2"/>
                <w:sz w:val="18"/>
              </w:rPr>
              <w:t>obecnych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w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polskim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parlamencie</w:t>
            </w:r>
          </w:p>
        </w:tc>
        <w:tc>
          <w:tcPr>
            <w:tcW w:w="2664" w:type="dxa"/>
          </w:tcPr>
          <w:p w14:paraId="79082DCC" w14:textId="77777777" w:rsidR="00ED6353" w:rsidRPr="002556D1" w:rsidRDefault="00ED6353" w:rsidP="00A20760">
            <w:pPr>
              <w:pStyle w:val="TableParagraph"/>
              <w:numPr>
                <w:ilvl w:val="0"/>
                <w:numId w:val="15"/>
              </w:numPr>
              <w:tabs>
                <w:tab w:val="left" w:pos="227"/>
                <w:tab w:val="left" w:pos="229"/>
              </w:tabs>
              <w:spacing w:line="237" w:lineRule="auto"/>
              <w:ind w:right="10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wyszukuje wybrane informacje na temat partii politycznych, które są reprezentowane</w:t>
            </w:r>
          </w:p>
          <w:p w14:paraId="49D1D189" w14:textId="77777777" w:rsidR="00CB25FB" w:rsidRPr="002556D1" w:rsidRDefault="00ED6353" w:rsidP="00A20760">
            <w:pPr>
              <w:pStyle w:val="TableParagraph"/>
              <w:spacing w:line="204" w:lineRule="exact"/>
              <w:ind w:left="229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</w:t>
            </w:r>
            <w:r w:rsidRPr="002556D1">
              <w:rPr>
                <w:color w:val="231F20"/>
                <w:spacing w:val="3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polskim</w:t>
            </w:r>
            <w:r w:rsidRPr="002556D1">
              <w:rPr>
                <w:color w:val="231F20"/>
                <w:spacing w:val="5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parlamencie</w:t>
            </w:r>
          </w:p>
        </w:tc>
        <w:tc>
          <w:tcPr>
            <w:tcW w:w="2273" w:type="dxa"/>
          </w:tcPr>
          <w:p w14:paraId="11605A4D" w14:textId="77777777" w:rsidR="00ED6353" w:rsidRPr="002556D1" w:rsidRDefault="00ED6353" w:rsidP="00A20760">
            <w:pPr>
              <w:pStyle w:val="TableParagraph"/>
              <w:numPr>
                <w:ilvl w:val="0"/>
                <w:numId w:val="13"/>
              </w:numPr>
              <w:tabs>
                <w:tab w:val="left" w:pos="227"/>
                <w:tab w:val="left" w:pos="229"/>
              </w:tabs>
              <w:spacing w:before="37" w:line="237" w:lineRule="auto"/>
              <w:ind w:right="6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(podręcznik, s. 27), wyjaśnia ogólne różnice między partiami prawicowymi i lewicowymi</w:t>
            </w:r>
          </w:p>
          <w:p w14:paraId="3874F42B" w14:textId="77777777" w:rsidR="00CB25FB" w:rsidRPr="002556D1" w:rsidRDefault="00CB25FB" w:rsidP="00A20760">
            <w:pPr>
              <w:pStyle w:val="TableParagraph"/>
              <w:tabs>
                <w:tab w:val="left" w:pos="228"/>
                <w:tab w:val="left" w:pos="230"/>
              </w:tabs>
              <w:spacing w:line="237" w:lineRule="auto"/>
              <w:ind w:right="124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79C7F84C" w14:textId="77777777" w:rsidR="00CB25FB" w:rsidRPr="002556D1" w:rsidRDefault="00ED6353" w:rsidP="00A20760">
            <w:pPr>
              <w:pStyle w:val="TableParagraph"/>
              <w:numPr>
                <w:ilvl w:val="0"/>
                <w:numId w:val="14"/>
              </w:numPr>
              <w:tabs>
                <w:tab w:val="left" w:pos="228"/>
                <w:tab w:val="left" w:pos="230"/>
              </w:tabs>
              <w:spacing w:before="38" w:line="237" w:lineRule="auto"/>
              <w:ind w:right="6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27) i odwołując się</w:t>
            </w:r>
            <w:r w:rsidRPr="002556D1">
              <w:rPr>
                <w:color w:val="231F20"/>
                <w:spacing w:val="4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do wybranych przykładów, wyjaśnia, na czym polega po-dział partii według głoszonych </w:t>
            </w:r>
            <w:r w:rsidRPr="002556D1">
              <w:rPr>
                <w:color w:val="231F20"/>
                <w:spacing w:val="-2"/>
                <w:sz w:val="18"/>
              </w:rPr>
              <w:t>ideologii</w:t>
            </w:r>
          </w:p>
        </w:tc>
        <w:tc>
          <w:tcPr>
            <w:tcW w:w="2693" w:type="dxa"/>
          </w:tcPr>
          <w:p w14:paraId="078D8448" w14:textId="77777777" w:rsidR="00CB25FB" w:rsidRPr="002556D1" w:rsidRDefault="00CB25FB" w:rsidP="00A20760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  <w:tab w:val="left" w:pos="230"/>
              </w:tabs>
              <w:spacing w:line="237" w:lineRule="auto"/>
              <w:ind w:right="27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jakie znaczenie ma artykuł 113 Konstytucji RP</w:t>
            </w:r>
          </w:p>
          <w:p w14:paraId="5B187D9F" w14:textId="77777777" w:rsidR="00CB25FB" w:rsidRPr="002556D1" w:rsidRDefault="00CB25FB" w:rsidP="00A20760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  <w:tab w:val="left" w:pos="230"/>
              </w:tabs>
              <w:spacing w:line="237" w:lineRule="auto"/>
              <w:ind w:right="12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na przykładzie wybranego zagadnienia porównuje programy co najmniej dwóch partii politycznych, które są reprezentowane w polskim parlamencie</w:t>
            </w:r>
          </w:p>
        </w:tc>
      </w:tr>
      <w:tr w:rsidR="00CB25FB" w:rsidRPr="002556D1" w14:paraId="062A2616" w14:textId="77777777" w:rsidTr="00A20760">
        <w:trPr>
          <w:trHeight w:val="1308"/>
        </w:trPr>
        <w:tc>
          <w:tcPr>
            <w:tcW w:w="849" w:type="dxa"/>
          </w:tcPr>
          <w:p w14:paraId="45CA8D93" w14:textId="77777777" w:rsidR="00CB25FB" w:rsidRPr="002556D1" w:rsidRDefault="00CB25FB" w:rsidP="00A20760">
            <w:pPr>
              <w:pStyle w:val="TableParagraph"/>
              <w:spacing w:before="34"/>
              <w:ind w:left="12" w:right="3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5"/>
                <w:sz w:val="18"/>
              </w:rPr>
              <w:t>V.6</w:t>
            </w:r>
          </w:p>
        </w:tc>
        <w:tc>
          <w:tcPr>
            <w:tcW w:w="2891" w:type="dxa"/>
          </w:tcPr>
          <w:p w14:paraId="06A62436" w14:textId="77777777" w:rsidR="00CB25FB" w:rsidRPr="002556D1" w:rsidRDefault="00CB25FB" w:rsidP="00A20760">
            <w:pPr>
              <w:pStyle w:val="TableParagraph"/>
              <w:spacing w:before="34" w:line="247" w:lineRule="auto"/>
              <w:ind w:left="257" w:right="395" w:hanging="199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 xml:space="preserve">6. Polskie społeczeństwo </w:t>
            </w:r>
            <w:r w:rsidRPr="002556D1">
              <w:rPr>
                <w:b/>
                <w:color w:val="231F20"/>
                <w:spacing w:val="-2"/>
                <w:sz w:val="18"/>
              </w:rPr>
              <w:t>obywatelskie</w:t>
            </w:r>
          </w:p>
        </w:tc>
        <w:tc>
          <w:tcPr>
            <w:tcW w:w="1808" w:type="dxa"/>
          </w:tcPr>
          <w:p w14:paraId="2EC7DCFF" w14:textId="77777777" w:rsidR="00CB25FB" w:rsidRPr="002556D1" w:rsidRDefault="00CB25FB" w:rsidP="00A20760">
            <w:pPr>
              <w:pStyle w:val="TableParagraph"/>
              <w:numPr>
                <w:ilvl w:val="0"/>
                <w:numId w:val="18"/>
              </w:numPr>
              <w:tabs>
                <w:tab w:val="left" w:pos="227"/>
                <w:tab w:val="left" w:pos="229"/>
              </w:tabs>
              <w:spacing w:before="39" w:line="237" w:lineRule="auto"/>
              <w:ind w:right="6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29), rozróżnia trzy sektory życia publicznego</w:t>
            </w:r>
          </w:p>
          <w:p w14:paraId="4475F103" w14:textId="77777777" w:rsidR="00CB25FB" w:rsidRPr="002556D1" w:rsidRDefault="00CB25FB" w:rsidP="00A20760">
            <w:pPr>
              <w:pStyle w:val="TableParagraph"/>
              <w:numPr>
                <w:ilvl w:val="0"/>
                <w:numId w:val="18"/>
              </w:numPr>
              <w:tabs>
                <w:tab w:val="left" w:pos="227"/>
                <w:tab w:val="left" w:pos="229"/>
              </w:tabs>
              <w:spacing w:line="237" w:lineRule="auto"/>
              <w:ind w:right="28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przykłady organizacji pozarządowych działających w skali ogólnokrajowej lub</w:t>
            </w:r>
            <w:r w:rsidRPr="002556D1">
              <w:rPr>
                <w:color w:val="231F20"/>
                <w:spacing w:val="8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 skali lokalnej</w:t>
            </w:r>
          </w:p>
        </w:tc>
        <w:tc>
          <w:tcPr>
            <w:tcW w:w="2664" w:type="dxa"/>
          </w:tcPr>
          <w:p w14:paraId="7BABD9C7" w14:textId="77777777" w:rsidR="00CB25FB" w:rsidRPr="002556D1" w:rsidRDefault="00ED6353" w:rsidP="00A20760">
            <w:pPr>
              <w:pStyle w:val="TableParagraph"/>
              <w:numPr>
                <w:ilvl w:val="0"/>
                <w:numId w:val="17"/>
              </w:numPr>
              <w:tabs>
                <w:tab w:val="left" w:pos="228"/>
                <w:tab w:val="left" w:pos="230"/>
              </w:tabs>
              <w:spacing w:line="237" w:lineRule="auto"/>
              <w:ind w:right="5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wyszukuje przykładowe informacje dotyczące działalności wybranej organizacji pozarzą</w:t>
            </w:r>
            <w:r w:rsidRPr="002556D1">
              <w:rPr>
                <w:color w:val="231F20"/>
                <w:spacing w:val="-2"/>
                <w:sz w:val="18"/>
              </w:rPr>
              <w:t>dowej</w:t>
            </w:r>
          </w:p>
        </w:tc>
        <w:tc>
          <w:tcPr>
            <w:tcW w:w="2273" w:type="dxa"/>
          </w:tcPr>
          <w:p w14:paraId="0ACE9165" w14:textId="77777777" w:rsidR="00ED6353" w:rsidRPr="002556D1" w:rsidRDefault="00ED6353" w:rsidP="00A20760">
            <w:pPr>
              <w:pStyle w:val="TableParagraph"/>
              <w:numPr>
                <w:ilvl w:val="0"/>
                <w:numId w:val="17"/>
              </w:numPr>
              <w:tabs>
                <w:tab w:val="left" w:pos="228"/>
                <w:tab w:val="left" w:pos="230"/>
              </w:tabs>
              <w:spacing w:before="39" w:line="237" w:lineRule="auto"/>
              <w:ind w:right="15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tabelką (pod-ręcznik, s. 30), określa różnicę między stowarzyszeniem zwykłym a stowarzyszeniem reje</w:t>
            </w:r>
            <w:r w:rsidRPr="002556D1">
              <w:rPr>
                <w:color w:val="231F20"/>
                <w:spacing w:val="-2"/>
                <w:sz w:val="18"/>
              </w:rPr>
              <w:t>strowym</w:t>
            </w:r>
          </w:p>
          <w:p w14:paraId="31AC8AF6" w14:textId="77777777" w:rsidR="00CB25FB" w:rsidRPr="002556D1" w:rsidRDefault="00CB25FB" w:rsidP="00A20760">
            <w:pPr>
              <w:pStyle w:val="TableParagraph"/>
              <w:tabs>
                <w:tab w:val="left" w:pos="230"/>
              </w:tabs>
              <w:spacing w:line="204" w:lineRule="exact"/>
              <w:ind w:firstLine="0"/>
              <w:rPr>
                <w:sz w:val="18"/>
              </w:rPr>
            </w:pPr>
          </w:p>
        </w:tc>
        <w:tc>
          <w:tcPr>
            <w:tcW w:w="1985" w:type="dxa"/>
          </w:tcPr>
          <w:p w14:paraId="435BCCD8" w14:textId="77777777" w:rsidR="00CB25FB" w:rsidRPr="002556D1" w:rsidRDefault="00CB25FB" w:rsidP="00A20760">
            <w:pPr>
              <w:pStyle w:val="TableParagraph"/>
              <w:numPr>
                <w:ilvl w:val="0"/>
                <w:numId w:val="17"/>
              </w:numPr>
              <w:tabs>
                <w:tab w:val="left" w:pos="228"/>
                <w:tab w:val="left" w:pos="230"/>
              </w:tabs>
              <w:spacing w:line="237" w:lineRule="auto"/>
              <w:ind w:right="5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 różnicę między stowarzyszeniem a fundacją</w:t>
            </w:r>
          </w:p>
          <w:p w14:paraId="33CE4D44" w14:textId="77777777" w:rsidR="00ED6353" w:rsidRPr="002556D1" w:rsidRDefault="00ED6353" w:rsidP="00A20760">
            <w:pPr>
              <w:pStyle w:val="TableParagraph"/>
              <w:numPr>
                <w:ilvl w:val="0"/>
                <w:numId w:val="17"/>
              </w:numPr>
              <w:tabs>
                <w:tab w:val="left" w:pos="229"/>
                <w:tab w:val="left" w:pos="231"/>
              </w:tabs>
              <w:spacing w:before="40" w:line="237" w:lineRule="auto"/>
              <w:ind w:right="172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omawia zasady organizowania </w:t>
            </w:r>
            <w:r w:rsidRPr="002556D1">
              <w:rPr>
                <w:color w:val="231F20"/>
                <w:spacing w:val="-2"/>
                <w:sz w:val="18"/>
              </w:rPr>
              <w:t>strajku</w:t>
            </w:r>
          </w:p>
          <w:p w14:paraId="0C76F888" w14:textId="77777777" w:rsidR="00CB25FB" w:rsidRPr="002556D1" w:rsidRDefault="00CB25FB" w:rsidP="00A20760">
            <w:pPr>
              <w:pStyle w:val="TableParagraph"/>
              <w:tabs>
                <w:tab w:val="left" w:pos="228"/>
                <w:tab w:val="left" w:pos="230"/>
              </w:tabs>
              <w:spacing w:line="237" w:lineRule="auto"/>
              <w:ind w:right="57" w:firstLine="0"/>
              <w:rPr>
                <w:sz w:val="18"/>
              </w:rPr>
            </w:pPr>
          </w:p>
        </w:tc>
        <w:tc>
          <w:tcPr>
            <w:tcW w:w="2693" w:type="dxa"/>
          </w:tcPr>
          <w:p w14:paraId="4B29302E" w14:textId="77777777" w:rsidR="00CB25FB" w:rsidRPr="002556D1" w:rsidRDefault="00CB25FB" w:rsidP="00A20760">
            <w:pPr>
              <w:pStyle w:val="TableParagraph"/>
              <w:numPr>
                <w:ilvl w:val="0"/>
                <w:numId w:val="16"/>
              </w:numPr>
              <w:tabs>
                <w:tab w:val="left" w:pos="229"/>
                <w:tab w:val="left" w:pos="231"/>
              </w:tabs>
              <w:spacing w:line="237" w:lineRule="auto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proponuje działania wspierające </w:t>
            </w:r>
            <w:r w:rsidRPr="002556D1">
              <w:rPr>
                <w:color w:val="231F20"/>
                <w:spacing w:val="-2"/>
                <w:sz w:val="18"/>
              </w:rPr>
              <w:t>wybraną</w:t>
            </w:r>
            <w:r w:rsidR="00ED6353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organizację</w:t>
            </w:r>
            <w:r w:rsidRPr="002556D1">
              <w:rPr>
                <w:color w:val="231F20"/>
                <w:spacing w:val="18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pozarządową</w:t>
            </w:r>
          </w:p>
        </w:tc>
      </w:tr>
      <w:tr w:rsidR="002556D1" w:rsidRPr="002556D1" w14:paraId="78003A3A" w14:textId="77777777" w:rsidTr="00A20760">
        <w:trPr>
          <w:trHeight w:val="1308"/>
        </w:trPr>
        <w:tc>
          <w:tcPr>
            <w:tcW w:w="849" w:type="dxa"/>
          </w:tcPr>
          <w:p w14:paraId="1A03D783" w14:textId="77777777" w:rsidR="002556D1" w:rsidRPr="002556D1" w:rsidRDefault="002556D1" w:rsidP="00A20760">
            <w:pPr>
              <w:pStyle w:val="TableParagraph"/>
              <w:spacing w:before="30"/>
              <w:ind w:left="12" w:right="7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5"/>
                <w:sz w:val="18"/>
              </w:rPr>
              <w:t>V.7</w:t>
            </w:r>
          </w:p>
        </w:tc>
        <w:tc>
          <w:tcPr>
            <w:tcW w:w="2891" w:type="dxa"/>
          </w:tcPr>
          <w:p w14:paraId="206F74F0" w14:textId="77777777" w:rsidR="002556D1" w:rsidRPr="002556D1" w:rsidRDefault="002556D1" w:rsidP="00A20760">
            <w:pPr>
              <w:pStyle w:val="TableParagraph"/>
              <w:spacing w:before="30" w:line="247" w:lineRule="auto"/>
              <w:ind w:left="255" w:hanging="199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7.</w:t>
            </w:r>
            <w:r w:rsidRPr="002556D1">
              <w:rPr>
                <w:b/>
                <w:color w:val="231F20"/>
                <w:spacing w:val="3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 xml:space="preserve">Oddziaływanie współczesnych </w:t>
            </w:r>
            <w:r w:rsidRPr="002556D1">
              <w:rPr>
                <w:b/>
                <w:color w:val="231F20"/>
                <w:spacing w:val="-2"/>
                <w:sz w:val="18"/>
              </w:rPr>
              <w:t>mediów</w:t>
            </w:r>
          </w:p>
        </w:tc>
        <w:tc>
          <w:tcPr>
            <w:tcW w:w="1808" w:type="dxa"/>
          </w:tcPr>
          <w:p w14:paraId="6EE5E570" w14:textId="77777777" w:rsidR="002556D1" w:rsidRPr="002556D1" w:rsidRDefault="002556D1" w:rsidP="00A20760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  <w:tab w:val="left" w:pos="227"/>
              </w:tabs>
              <w:spacing w:before="35" w:line="237" w:lineRule="auto"/>
              <w:ind w:right="6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34), rozróżnia media tradycyjne i media nowe</w:t>
            </w:r>
          </w:p>
          <w:p w14:paraId="049FFA1E" w14:textId="77777777" w:rsidR="002556D1" w:rsidRPr="002556D1" w:rsidRDefault="002556D1" w:rsidP="00A20760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  <w:tab w:val="left" w:pos="227"/>
              </w:tabs>
              <w:spacing w:line="237" w:lineRule="auto"/>
              <w:ind w:right="60"/>
              <w:rPr>
                <w:sz w:val="18"/>
              </w:rPr>
            </w:pPr>
            <w:r w:rsidRPr="002556D1">
              <w:rPr>
                <w:color w:val="231F20"/>
                <w:spacing w:val="-4"/>
                <w:sz w:val="18"/>
              </w:rPr>
              <w:t>podaje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pacing w:val="-4"/>
                <w:sz w:val="18"/>
              </w:rPr>
              <w:t>przykład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pacing w:val="-4"/>
                <w:sz w:val="18"/>
              </w:rPr>
              <w:t xml:space="preserve">niesprawdzonych </w:t>
            </w:r>
            <w:r w:rsidRPr="002556D1">
              <w:rPr>
                <w:color w:val="231F20"/>
                <w:sz w:val="18"/>
              </w:rPr>
              <w:t>informacji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zawartych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mediach</w:t>
            </w:r>
          </w:p>
        </w:tc>
        <w:tc>
          <w:tcPr>
            <w:tcW w:w="2664" w:type="dxa"/>
          </w:tcPr>
          <w:p w14:paraId="084B1144" w14:textId="77777777" w:rsidR="00ED6353" w:rsidRPr="002556D1" w:rsidRDefault="00ED6353" w:rsidP="00A20760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  <w:tab w:val="left" w:pos="227"/>
              </w:tabs>
              <w:spacing w:line="237" w:lineRule="auto"/>
              <w:ind w:right="5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dlaczego media są nazywane czwartą władzą</w:t>
            </w:r>
          </w:p>
          <w:p w14:paraId="42E2124E" w14:textId="77777777" w:rsidR="00ED6353" w:rsidRPr="002556D1" w:rsidRDefault="00ED6353" w:rsidP="00A20760">
            <w:pPr>
              <w:pStyle w:val="TableParagraph"/>
              <w:numPr>
                <w:ilvl w:val="0"/>
                <w:numId w:val="20"/>
              </w:numPr>
              <w:tabs>
                <w:tab w:val="left" w:pos="226"/>
                <w:tab w:val="left" w:pos="228"/>
              </w:tabs>
              <w:spacing w:line="237" w:lineRule="auto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(podręcznik, s. 35), identyfikuje funkcje mediów</w:t>
            </w:r>
          </w:p>
          <w:p w14:paraId="75E50171" w14:textId="77777777" w:rsidR="002556D1" w:rsidRPr="002556D1" w:rsidRDefault="002556D1" w:rsidP="00A20760">
            <w:pPr>
              <w:pStyle w:val="TableParagraph"/>
              <w:tabs>
                <w:tab w:val="left" w:pos="226"/>
                <w:tab w:val="left" w:pos="228"/>
              </w:tabs>
              <w:spacing w:line="237" w:lineRule="auto"/>
              <w:ind w:left="228" w:right="79" w:firstLine="0"/>
              <w:rPr>
                <w:sz w:val="18"/>
              </w:rPr>
            </w:pPr>
          </w:p>
        </w:tc>
        <w:tc>
          <w:tcPr>
            <w:tcW w:w="2273" w:type="dxa"/>
          </w:tcPr>
          <w:p w14:paraId="6D753459" w14:textId="77777777" w:rsidR="00ED6353" w:rsidRPr="002556D1" w:rsidRDefault="00ED6353" w:rsidP="00A20760">
            <w:pPr>
              <w:pStyle w:val="TableParagraph"/>
              <w:numPr>
                <w:ilvl w:val="0"/>
                <w:numId w:val="20"/>
              </w:numPr>
              <w:tabs>
                <w:tab w:val="left" w:pos="226"/>
                <w:tab w:val="left" w:pos="228"/>
              </w:tabs>
              <w:spacing w:before="35" w:line="237" w:lineRule="auto"/>
              <w:ind w:right="9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charakteryzuje wybrane media tradycyjne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lub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społecznościowe</w:t>
            </w:r>
          </w:p>
          <w:p w14:paraId="4466348A" w14:textId="77777777" w:rsidR="002556D1" w:rsidRPr="002556D1" w:rsidRDefault="002556D1" w:rsidP="00A20760">
            <w:pPr>
              <w:pStyle w:val="TableParagraph"/>
              <w:tabs>
                <w:tab w:val="left" w:pos="227"/>
                <w:tab w:val="left" w:pos="229"/>
              </w:tabs>
              <w:spacing w:line="237" w:lineRule="auto"/>
              <w:ind w:left="229" w:right="150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1FFA75DD" w14:textId="77777777" w:rsidR="002556D1" w:rsidRPr="002556D1" w:rsidRDefault="002556D1" w:rsidP="00A20760">
            <w:pPr>
              <w:pStyle w:val="TableParagraph"/>
              <w:numPr>
                <w:ilvl w:val="0"/>
                <w:numId w:val="20"/>
              </w:numPr>
              <w:tabs>
                <w:tab w:val="left" w:pos="226"/>
                <w:tab w:val="left" w:pos="228"/>
              </w:tabs>
              <w:spacing w:line="237" w:lineRule="auto"/>
              <w:ind w:right="7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przykłady wpływu mediów na przekonania i postawy jednostek oraz na funkcjonowanie państwa i społeczeństwa</w:t>
            </w:r>
          </w:p>
        </w:tc>
        <w:tc>
          <w:tcPr>
            <w:tcW w:w="2693" w:type="dxa"/>
          </w:tcPr>
          <w:p w14:paraId="6688700E" w14:textId="77777777" w:rsidR="002556D1" w:rsidRPr="002556D1" w:rsidRDefault="002556D1" w:rsidP="00A20760">
            <w:pPr>
              <w:pStyle w:val="TableParagraph"/>
              <w:numPr>
                <w:ilvl w:val="0"/>
                <w:numId w:val="19"/>
              </w:numPr>
              <w:tabs>
                <w:tab w:val="left" w:pos="227"/>
                <w:tab w:val="left" w:pos="229"/>
              </w:tabs>
              <w:spacing w:before="36" w:line="237" w:lineRule="auto"/>
              <w:ind w:right="6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35), charakteryzuje funkcje mediów</w:t>
            </w:r>
          </w:p>
          <w:p w14:paraId="1B3FC1F3" w14:textId="77777777" w:rsidR="002556D1" w:rsidRPr="002556D1" w:rsidRDefault="002556D1" w:rsidP="00A20760">
            <w:pPr>
              <w:pStyle w:val="TableParagraph"/>
              <w:numPr>
                <w:ilvl w:val="0"/>
                <w:numId w:val="19"/>
              </w:numPr>
              <w:tabs>
                <w:tab w:val="left" w:pos="227"/>
                <w:tab w:val="left" w:pos="229"/>
              </w:tabs>
              <w:spacing w:line="237" w:lineRule="auto"/>
              <w:ind w:right="15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odwołując się do wybranych przykładów, wyjaśnia, w jaki sposób media wpływają na po-stawy i przekonania jednostek oraz na funkcjonowanie państwa i społeczeństwa</w:t>
            </w:r>
          </w:p>
        </w:tc>
      </w:tr>
      <w:tr w:rsidR="002556D1" w:rsidRPr="002556D1" w14:paraId="2F28E6AD" w14:textId="77777777" w:rsidTr="00A20760">
        <w:trPr>
          <w:trHeight w:val="1308"/>
        </w:trPr>
        <w:tc>
          <w:tcPr>
            <w:tcW w:w="849" w:type="dxa"/>
          </w:tcPr>
          <w:p w14:paraId="3BC6B0B1" w14:textId="77777777" w:rsidR="002556D1" w:rsidRPr="002556D1" w:rsidRDefault="002556D1" w:rsidP="00A20760">
            <w:pPr>
              <w:pStyle w:val="TableParagraph"/>
              <w:spacing w:before="32"/>
              <w:ind w:left="12" w:right="5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5"/>
                <w:sz w:val="18"/>
              </w:rPr>
              <w:lastRenderedPageBreak/>
              <w:t>V.8</w:t>
            </w:r>
          </w:p>
        </w:tc>
        <w:tc>
          <w:tcPr>
            <w:tcW w:w="2891" w:type="dxa"/>
          </w:tcPr>
          <w:p w14:paraId="50754640" w14:textId="77777777" w:rsidR="002556D1" w:rsidRPr="002556D1" w:rsidRDefault="002556D1" w:rsidP="00A20760">
            <w:pPr>
              <w:pStyle w:val="TableParagraph"/>
              <w:spacing w:before="32" w:line="247" w:lineRule="auto"/>
              <w:ind w:left="256" w:right="763" w:hanging="199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8. Między wiarygodnością a manipulacją</w:t>
            </w:r>
          </w:p>
          <w:p w14:paraId="3E14D7D2" w14:textId="77777777" w:rsidR="002556D1" w:rsidRPr="002556D1" w:rsidRDefault="002556D1" w:rsidP="00A20760">
            <w:pPr>
              <w:pStyle w:val="TableParagraph"/>
              <w:spacing w:before="2"/>
              <w:ind w:left="256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(temat</w:t>
            </w:r>
            <w:r w:rsidRPr="002556D1">
              <w:rPr>
                <w:color w:val="231F20"/>
                <w:spacing w:val="-2"/>
                <w:sz w:val="18"/>
              </w:rPr>
              <w:t xml:space="preserve"> zadaniowy)</w:t>
            </w:r>
          </w:p>
        </w:tc>
        <w:tc>
          <w:tcPr>
            <w:tcW w:w="1808" w:type="dxa"/>
          </w:tcPr>
          <w:p w14:paraId="40A87392" w14:textId="77777777" w:rsidR="002556D1" w:rsidRPr="002556D1" w:rsidRDefault="002556D1" w:rsidP="00A20760">
            <w:pPr>
              <w:pStyle w:val="TableParagraph"/>
              <w:numPr>
                <w:ilvl w:val="0"/>
                <w:numId w:val="24"/>
              </w:numPr>
              <w:tabs>
                <w:tab w:val="left" w:pos="226"/>
                <w:tab w:val="left" w:pos="228"/>
              </w:tabs>
              <w:spacing w:before="37" w:line="237" w:lineRule="auto"/>
              <w:ind w:right="27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 źródła informacji, które uważa za wiary</w:t>
            </w:r>
            <w:r w:rsidRPr="002556D1">
              <w:rPr>
                <w:color w:val="231F20"/>
                <w:spacing w:val="-2"/>
                <w:sz w:val="18"/>
              </w:rPr>
              <w:t>godne</w:t>
            </w:r>
          </w:p>
          <w:p w14:paraId="1966918A" w14:textId="77777777" w:rsidR="002556D1" w:rsidRPr="002556D1" w:rsidRDefault="002556D1" w:rsidP="00A20760">
            <w:pPr>
              <w:pStyle w:val="TableParagraph"/>
              <w:tabs>
                <w:tab w:val="left" w:pos="226"/>
                <w:tab w:val="left" w:pos="228"/>
              </w:tabs>
              <w:spacing w:line="237" w:lineRule="auto"/>
              <w:ind w:left="228" w:right="150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0EEA2B62" w14:textId="77777777" w:rsidR="00ED6353" w:rsidRPr="002556D1" w:rsidRDefault="00ED6353" w:rsidP="00A20760">
            <w:pPr>
              <w:pStyle w:val="TableParagraph"/>
              <w:numPr>
                <w:ilvl w:val="0"/>
                <w:numId w:val="23"/>
              </w:numPr>
              <w:tabs>
                <w:tab w:val="left" w:pos="227"/>
                <w:tab w:val="left" w:pos="229"/>
              </w:tabs>
              <w:spacing w:line="237" w:lineRule="auto"/>
              <w:ind w:right="6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40), wyjaśnia, w jaki sposób działa manipulant</w:t>
            </w:r>
          </w:p>
          <w:p w14:paraId="488F16AF" w14:textId="77777777" w:rsidR="002556D1" w:rsidRPr="002556D1" w:rsidRDefault="002556D1" w:rsidP="00A20760">
            <w:pPr>
              <w:pStyle w:val="TableParagraph"/>
              <w:tabs>
                <w:tab w:val="left" w:pos="227"/>
                <w:tab w:val="left" w:pos="229"/>
              </w:tabs>
              <w:spacing w:line="237" w:lineRule="auto"/>
              <w:ind w:left="229" w:right="80" w:firstLine="0"/>
              <w:rPr>
                <w:sz w:val="18"/>
              </w:rPr>
            </w:pPr>
          </w:p>
        </w:tc>
        <w:tc>
          <w:tcPr>
            <w:tcW w:w="2273" w:type="dxa"/>
          </w:tcPr>
          <w:p w14:paraId="34660760" w14:textId="77777777" w:rsidR="00ED6353" w:rsidRPr="002556D1" w:rsidRDefault="00ED6353" w:rsidP="00A20760">
            <w:pPr>
              <w:pStyle w:val="TableParagraph"/>
              <w:numPr>
                <w:ilvl w:val="0"/>
                <w:numId w:val="22"/>
              </w:numPr>
              <w:tabs>
                <w:tab w:val="left" w:pos="227"/>
                <w:tab w:val="left" w:pos="229"/>
              </w:tabs>
              <w:spacing w:before="37" w:line="237" w:lineRule="auto"/>
              <w:ind w:right="102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wskazuje wiarygodne i rzetelne źródło informacji na tematy </w:t>
            </w:r>
            <w:r w:rsidRPr="002556D1">
              <w:rPr>
                <w:color w:val="231F20"/>
                <w:spacing w:val="-2"/>
                <w:sz w:val="18"/>
              </w:rPr>
              <w:t>społeczno-polityczne</w:t>
            </w:r>
          </w:p>
          <w:p w14:paraId="4935B282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line="237" w:lineRule="auto"/>
              <w:ind w:right="225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2C0E0DC1" w14:textId="77777777" w:rsidR="002556D1" w:rsidRPr="002556D1" w:rsidRDefault="00ED6353" w:rsidP="00A20760">
            <w:pPr>
              <w:pStyle w:val="TableParagraph"/>
              <w:numPr>
                <w:ilvl w:val="0"/>
                <w:numId w:val="23"/>
              </w:numPr>
              <w:tabs>
                <w:tab w:val="left" w:pos="227"/>
                <w:tab w:val="left" w:pos="229"/>
              </w:tabs>
              <w:spacing w:before="37" w:line="237" w:lineRule="auto"/>
              <w:ind w:right="102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zadaje krytyczne pytanie dotyczące wybranej informacji </w:t>
            </w:r>
            <w:r w:rsidR="002556D1" w:rsidRPr="002556D1">
              <w:rPr>
                <w:color w:val="231F20"/>
                <w:sz w:val="18"/>
              </w:rPr>
              <w:t>identyfikuje przykłady manipulacji i dezinformacji</w:t>
            </w:r>
          </w:p>
        </w:tc>
        <w:tc>
          <w:tcPr>
            <w:tcW w:w="2693" w:type="dxa"/>
          </w:tcPr>
          <w:p w14:paraId="32326780" w14:textId="77777777" w:rsidR="002556D1" w:rsidRPr="002556D1" w:rsidRDefault="002556D1" w:rsidP="00A20760">
            <w:pPr>
              <w:pStyle w:val="TableParagraph"/>
              <w:numPr>
                <w:ilvl w:val="0"/>
                <w:numId w:val="22"/>
              </w:numPr>
              <w:tabs>
                <w:tab w:val="left" w:pos="228"/>
                <w:tab w:val="left" w:pos="230"/>
              </w:tabs>
              <w:spacing w:before="38" w:line="237" w:lineRule="auto"/>
              <w:ind w:right="5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omawiając wybrany przykład, wskazuje, w jaki sposób weryfikować źródła informacji, które budzą wątpliwość</w:t>
            </w:r>
          </w:p>
          <w:p w14:paraId="52B970CA" w14:textId="77777777" w:rsidR="002556D1" w:rsidRPr="002556D1" w:rsidRDefault="002556D1" w:rsidP="00A20760">
            <w:pPr>
              <w:pStyle w:val="TableParagraph"/>
              <w:numPr>
                <w:ilvl w:val="0"/>
                <w:numId w:val="22"/>
              </w:numPr>
              <w:tabs>
                <w:tab w:val="left" w:pos="228"/>
                <w:tab w:val="left" w:pos="230"/>
              </w:tabs>
              <w:spacing w:line="237" w:lineRule="auto"/>
              <w:ind w:right="22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dlaczego tak zwany społeczny dowód słuszności może sprzyjać manipulacji</w:t>
            </w:r>
          </w:p>
        </w:tc>
      </w:tr>
      <w:tr w:rsidR="002556D1" w:rsidRPr="002556D1" w14:paraId="2E0DC88B" w14:textId="77777777" w:rsidTr="00A20760">
        <w:trPr>
          <w:trHeight w:val="1308"/>
        </w:trPr>
        <w:tc>
          <w:tcPr>
            <w:tcW w:w="849" w:type="dxa"/>
          </w:tcPr>
          <w:p w14:paraId="4F2646E6" w14:textId="77777777" w:rsidR="002556D1" w:rsidRPr="002556D1" w:rsidRDefault="002556D1" w:rsidP="00A20760">
            <w:pPr>
              <w:pStyle w:val="TableParagraph"/>
              <w:spacing w:before="34"/>
              <w:ind w:left="161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5"/>
                <w:sz w:val="18"/>
              </w:rPr>
              <w:t>V.1</w:t>
            </w:r>
            <w:r w:rsidRPr="002556D1">
              <w:rPr>
                <w:b/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(F)</w:t>
            </w:r>
          </w:p>
        </w:tc>
        <w:tc>
          <w:tcPr>
            <w:tcW w:w="2891" w:type="dxa"/>
          </w:tcPr>
          <w:p w14:paraId="0A7ACD69" w14:textId="77777777" w:rsidR="002556D1" w:rsidRPr="002556D1" w:rsidRDefault="002556D1" w:rsidP="00A20760">
            <w:pPr>
              <w:pStyle w:val="TableParagraph"/>
              <w:spacing w:before="34"/>
              <w:ind w:left="59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9.</w:t>
            </w:r>
            <w:r w:rsidRPr="002556D1">
              <w:rPr>
                <w:b/>
                <w:color w:val="231F20"/>
                <w:spacing w:val="25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Czas na</w:t>
            </w:r>
            <w:r w:rsidRPr="002556D1">
              <w:rPr>
                <w:b/>
                <w:color w:val="231F20"/>
                <w:spacing w:val="2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kampanię</w:t>
            </w:r>
            <w:r w:rsidRPr="002556D1">
              <w:rPr>
                <w:b/>
                <w:color w:val="231F20"/>
                <w:spacing w:val="3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wyborczą</w:t>
            </w:r>
          </w:p>
          <w:p w14:paraId="2426DF2E" w14:textId="77777777" w:rsidR="002556D1" w:rsidRPr="002556D1" w:rsidRDefault="002556D1" w:rsidP="00A20760">
            <w:pPr>
              <w:pStyle w:val="TableParagraph"/>
              <w:spacing w:before="7"/>
              <w:ind w:left="257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(temat</w:t>
            </w:r>
            <w:r w:rsidRPr="002556D1">
              <w:rPr>
                <w:color w:val="231F20"/>
                <w:spacing w:val="-2"/>
                <w:sz w:val="18"/>
              </w:rPr>
              <w:t xml:space="preserve"> zadaniowy)</w:t>
            </w:r>
          </w:p>
        </w:tc>
        <w:tc>
          <w:tcPr>
            <w:tcW w:w="1808" w:type="dxa"/>
          </w:tcPr>
          <w:p w14:paraId="024CBDBC" w14:textId="77777777" w:rsidR="002556D1" w:rsidRPr="002556D1" w:rsidRDefault="002556D1" w:rsidP="00A20760">
            <w:pPr>
              <w:pStyle w:val="TableParagraph"/>
              <w:numPr>
                <w:ilvl w:val="0"/>
                <w:numId w:val="27"/>
              </w:numPr>
              <w:tabs>
                <w:tab w:val="left" w:pos="227"/>
                <w:tab w:val="left" w:pos="229"/>
              </w:tabs>
              <w:spacing w:before="40" w:line="235" w:lineRule="auto"/>
              <w:ind w:right="6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44), rozróżnia wybrane formy prowadzenia kampanii wyborczej</w:t>
            </w:r>
          </w:p>
          <w:p w14:paraId="5517767D" w14:textId="77777777" w:rsidR="002556D1" w:rsidRPr="002556D1" w:rsidRDefault="002556D1" w:rsidP="00A20760">
            <w:pPr>
              <w:pStyle w:val="TableParagraph"/>
              <w:tabs>
                <w:tab w:val="left" w:pos="227"/>
                <w:tab w:val="left" w:pos="229"/>
              </w:tabs>
              <w:spacing w:line="235" w:lineRule="auto"/>
              <w:ind w:left="229" w:right="64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0029852A" w14:textId="77777777" w:rsidR="002556D1" w:rsidRPr="002556D1" w:rsidRDefault="00ED6353" w:rsidP="00A20760">
            <w:pPr>
              <w:pStyle w:val="TableParagraph"/>
              <w:numPr>
                <w:ilvl w:val="0"/>
                <w:numId w:val="26"/>
              </w:numPr>
              <w:tabs>
                <w:tab w:val="left" w:pos="229"/>
                <w:tab w:val="left" w:pos="231"/>
              </w:tabs>
              <w:spacing w:line="235" w:lineRule="auto"/>
              <w:ind w:left="231" w:right="17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wyszukuje podstawowe informacje na temat aktualnej (lub prowadzonej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wcześniej)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kampanii wyborczej</w:t>
            </w:r>
          </w:p>
        </w:tc>
        <w:tc>
          <w:tcPr>
            <w:tcW w:w="2273" w:type="dxa"/>
          </w:tcPr>
          <w:p w14:paraId="53E64804" w14:textId="77777777" w:rsidR="00ED6353" w:rsidRPr="002556D1" w:rsidRDefault="00ED6353" w:rsidP="00A20760">
            <w:pPr>
              <w:pStyle w:val="TableParagraph"/>
              <w:numPr>
                <w:ilvl w:val="0"/>
                <w:numId w:val="26"/>
              </w:numPr>
              <w:tabs>
                <w:tab w:val="left" w:pos="228"/>
                <w:tab w:val="left" w:pos="230"/>
              </w:tabs>
              <w:spacing w:line="235" w:lineRule="auto"/>
              <w:ind w:right="9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identyfikuje ważne przepisy </w:t>
            </w:r>
            <w:r w:rsidRPr="002556D1">
              <w:rPr>
                <w:color w:val="231F20"/>
                <w:spacing w:val="-2"/>
                <w:sz w:val="18"/>
              </w:rPr>
              <w:t>zawarte w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Kodeksie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wyborczym</w:t>
            </w:r>
          </w:p>
          <w:p w14:paraId="44659E4A" w14:textId="77777777" w:rsidR="002556D1" w:rsidRPr="002556D1" w:rsidRDefault="00ED6353" w:rsidP="00A20760">
            <w:pPr>
              <w:pStyle w:val="TableParagraph"/>
              <w:numPr>
                <w:ilvl w:val="0"/>
                <w:numId w:val="25"/>
              </w:numPr>
              <w:tabs>
                <w:tab w:val="left" w:pos="229"/>
                <w:tab w:val="left" w:pos="231"/>
              </w:tabs>
              <w:spacing w:line="235" w:lineRule="auto"/>
              <w:ind w:right="192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czym jest tak zwany twardy elektorat</w:t>
            </w:r>
          </w:p>
        </w:tc>
        <w:tc>
          <w:tcPr>
            <w:tcW w:w="1985" w:type="dxa"/>
          </w:tcPr>
          <w:p w14:paraId="09766723" w14:textId="77777777" w:rsidR="002556D1" w:rsidRPr="002556D1" w:rsidRDefault="002556D1" w:rsidP="00A20760">
            <w:pPr>
              <w:pStyle w:val="TableParagraph"/>
              <w:numPr>
                <w:ilvl w:val="0"/>
                <w:numId w:val="26"/>
              </w:numPr>
              <w:tabs>
                <w:tab w:val="left" w:pos="228"/>
                <w:tab w:val="left" w:pos="230"/>
              </w:tabs>
              <w:spacing w:before="39" w:line="235" w:lineRule="auto"/>
              <w:ind w:right="10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odróżnia fakty od opinii zawarte w przykładowym materiale </w:t>
            </w:r>
            <w:r w:rsidRPr="002556D1">
              <w:rPr>
                <w:color w:val="231F20"/>
                <w:spacing w:val="-2"/>
                <w:sz w:val="18"/>
              </w:rPr>
              <w:t>wyborczym</w:t>
            </w:r>
          </w:p>
          <w:p w14:paraId="1E5F4C8F" w14:textId="77777777" w:rsidR="002556D1" w:rsidRPr="002556D1" w:rsidRDefault="002556D1" w:rsidP="00A20760">
            <w:pPr>
              <w:pStyle w:val="TableParagraph"/>
              <w:tabs>
                <w:tab w:val="left" w:pos="229"/>
                <w:tab w:val="left" w:pos="231"/>
              </w:tabs>
              <w:spacing w:line="235" w:lineRule="auto"/>
              <w:ind w:left="231" w:right="173" w:firstLine="0"/>
              <w:rPr>
                <w:sz w:val="18"/>
              </w:rPr>
            </w:pPr>
          </w:p>
        </w:tc>
        <w:tc>
          <w:tcPr>
            <w:tcW w:w="2693" w:type="dxa"/>
          </w:tcPr>
          <w:p w14:paraId="4908CF2F" w14:textId="77777777" w:rsidR="002556D1" w:rsidRPr="002556D1" w:rsidRDefault="002556D1" w:rsidP="00A20760">
            <w:pPr>
              <w:pStyle w:val="TableParagraph"/>
              <w:numPr>
                <w:ilvl w:val="0"/>
                <w:numId w:val="25"/>
              </w:numPr>
              <w:tabs>
                <w:tab w:val="left" w:pos="229"/>
                <w:tab w:val="left" w:pos="231"/>
              </w:tabs>
              <w:spacing w:before="39" w:line="235" w:lineRule="auto"/>
              <w:ind w:right="14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weryfikuje informacje zawarte w przykładowym materiale </w:t>
            </w:r>
            <w:r w:rsidRPr="002556D1">
              <w:rPr>
                <w:color w:val="231F20"/>
                <w:spacing w:val="-2"/>
                <w:sz w:val="18"/>
              </w:rPr>
              <w:t>wyborczym</w:t>
            </w:r>
          </w:p>
          <w:p w14:paraId="7201119E" w14:textId="77777777" w:rsidR="002556D1" w:rsidRPr="002556D1" w:rsidRDefault="002556D1" w:rsidP="00A20760">
            <w:pPr>
              <w:pStyle w:val="TableParagraph"/>
              <w:numPr>
                <w:ilvl w:val="0"/>
                <w:numId w:val="25"/>
              </w:numPr>
              <w:tabs>
                <w:tab w:val="left" w:pos="229"/>
                <w:tab w:val="left" w:pos="231"/>
              </w:tabs>
              <w:spacing w:line="235" w:lineRule="auto"/>
              <w:ind w:right="192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konstruktywnie</w:t>
            </w:r>
            <w:r w:rsidRPr="002556D1">
              <w:rPr>
                <w:color w:val="231F20"/>
                <w:spacing w:val="13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uczestniczy</w:t>
            </w:r>
            <w:r w:rsidRPr="002556D1">
              <w:rPr>
                <w:color w:val="231F20"/>
                <w:spacing w:val="80"/>
                <w:w w:val="15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symulacji debaty wyborczej</w:t>
            </w:r>
          </w:p>
        </w:tc>
      </w:tr>
      <w:tr w:rsidR="002556D1" w:rsidRPr="002556D1" w14:paraId="0DF01E50" w14:textId="77777777" w:rsidTr="00A20760">
        <w:trPr>
          <w:trHeight w:val="1308"/>
        </w:trPr>
        <w:tc>
          <w:tcPr>
            <w:tcW w:w="849" w:type="dxa"/>
          </w:tcPr>
          <w:p w14:paraId="61D356EF" w14:textId="77777777" w:rsidR="002556D1" w:rsidRPr="002556D1" w:rsidRDefault="002556D1" w:rsidP="00A20760">
            <w:pPr>
              <w:pStyle w:val="TableParagraph"/>
              <w:spacing w:before="33"/>
              <w:ind w:left="159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2"/>
                <w:sz w:val="18"/>
              </w:rPr>
              <w:t>V.2</w:t>
            </w:r>
            <w:r w:rsidRPr="002556D1">
              <w:rPr>
                <w:b/>
                <w:color w:val="231F20"/>
                <w:spacing w:val="-8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(F)</w:t>
            </w:r>
          </w:p>
        </w:tc>
        <w:tc>
          <w:tcPr>
            <w:tcW w:w="2891" w:type="dxa"/>
          </w:tcPr>
          <w:p w14:paraId="03BAF1E2" w14:textId="77777777" w:rsidR="002556D1" w:rsidRPr="002556D1" w:rsidRDefault="002556D1" w:rsidP="00A20760">
            <w:pPr>
              <w:pStyle w:val="TableParagraph"/>
              <w:spacing w:before="33"/>
              <w:ind w:left="60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10.</w:t>
            </w:r>
            <w:r w:rsidRPr="002556D1">
              <w:rPr>
                <w:b/>
                <w:color w:val="231F20"/>
                <w:spacing w:val="18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Kościół</w:t>
            </w:r>
            <w:r w:rsidRPr="002556D1">
              <w:rPr>
                <w:b/>
                <w:color w:val="231F20"/>
                <w:spacing w:val="2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katolicki</w:t>
            </w:r>
          </w:p>
          <w:p w14:paraId="35DE2386" w14:textId="77777777" w:rsidR="002556D1" w:rsidRPr="002556D1" w:rsidRDefault="002556D1" w:rsidP="00A20760">
            <w:pPr>
              <w:pStyle w:val="TableParagraph"/>
              <w:spacing w:before="7"/>
              <w:ind w:left="343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w</w:t>
            </w:r>
            <w:r w:rsidRPr="002556D1">
              <w:rPr>
                <w:b/>
                <w:color w:val="231F20"/>
                <w:spacing w:val="7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niedemokratycznej</w:t>
            </w:r>
            <w:r w:rsidRPr="002556D1">
              <w:rPr>
                <w:b/>
                <w:color w:val="231F20"/>
                <w:spacing w:val="10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Polsce</w:t>
            </w:r>
          </w:p>
        </w:tc>
        <w:tc>
          <w:tcPr>
            <w:tcW w:w="1808" w:type="dxa"/>
          </w:tcPr>
          <w:p w14:paraId="26059CE7" w14:textId="77777777" w:rsidR="002556D1" w:rsidRPr="002556D1" w:rsidRDefault="002556D1" w:rsidP="00A20760">
            <w:pPr>
              <w:pStyle w:val="TableParagraph"/>
              <w:numPr>
                <w:ilvl w:val="0"/>
                <w:numId w:val="30"/>
              </w:numPr>
              <w:tabs>
                <w:tab w:val="left" w:pos="229"/>
                <w:tab w:val="left" w:pos="231"/>
              </w:tabs>
              <w:spacing w:before="39" w:line="235" w:lineRule="auto"/>
              <w:ind w:right="5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wymienia główne cechy rządów komunistycznych w Polsce</w:t>
            </w:r>
          </w:p>
          <w:p w14:paraId="40611FDC" w14:textId="77777777" w:rsidR="002556D1" w:rsidRPr="002556D1" w:rsidRDefault="002556D1" w:rsidP="00A20760">
            <w:pPr>
              <w:pStyle w:val="TableParagraph"/>
              <w:tabs>
                <w:tab w:val="left" w:pos="229"/>
                <w:tab w:val="left" w:pos="231"/>
              </w:tabs>
              <w:spacing w:line="235" w:lineRule="auto"/>
              <w:ind w:left="231" w:right="100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691021DF" w14:textId="77777777" w:rsidR="002556D1" w:rsidRPr="002556D1" w:rsidRDefault="00ED6353" w:rsidP="00A20760">
            <w:pPr>
              <w:pStyle w:val="TableParagraph"/>
              <w:numPr>
                <w:ilvl w:val="0"/>
                <w:numId w:val="29"/>
              </w:numPr>
              <w:tabs>
                <w:tab w:val="left" w:pos="230"/>
                <w:tab w:val="left" w:pos="232"/>
              </w:tabs>
              <w:spacing w:line="235" w:lineRule="auto"/>
              <w:ind w:left="232" w:right="31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identyfikuje postacie kardynała Stefana Wyszyńskiego, papieża Jana Pawła II oraz księdza Jerzego Popiełuszki</w:t>
            </w:r>
          </w:p>
        </w:tc>
        <w:tc>
          <w:tcPr>
            <w:tcW w:w="2273" w:type="dxa"/>
          </w:tcPr>
          <w:p w14:paraId="2AF057E2" w14:textId="77777777" w:rsidR="002556D1" w:rsidRPr="002556D1" w:rsidRDefault="00ED6353" w:rsidP="00A20760">
            <w:pPr>
              <w:pStyle w:val="TableParagraph"/>
              <w:numPr>
                <w:ilvl w:val="0"/>
                <w:numId w:val="28"/>
              </w:numPr>
              <w:tabs>
                <w:tab w:val="left" w:pos="231"/>
                <w:tab w:val="left" w:pos="233"/>
              </w:tabs>
              <w:spacing w:line="235" w:lineRule="auto"/>
              <w:ind w:left="233" w:right="10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przykłady działań Kościoła katolickiego na rzecz wartości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demokratycznych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Polsce pod rządami</w:t>
            </w:r>
            <w:r>
              <w:rPr>
                <w:color w:val="231F20"/>
                <w:sz w:val="18"/>
              </w:rPr>
              <w:t xml:space="preserve"> komunistów</w:t>
            </w:r>
          </w:p>
        </w:tc>
        <w:tc>
          <w:tcPr>
            <w:tcW w:w="1985" w:type="dxa"/>
          </w:tcPr>
          <w:p w14:paraId="616833D8" w14:textId="77777777" w:rsidR="002556D1" w:rsidRPr="002556D1" w:rsidRDefault="002556D1" w:rsidP="00A20760">
            <w:pPr>
              <w:pStyle w:val="TableParagraph"/>
              <w:numPr>
                <w:ilvl w:val="0"/>
                <w:numId w:val="29"/>
              </w:numPr>
              <w:tabs>
                <w:tab w:val="left" w:pos="230"/>
                <w:tab w:val="left" w:pos="232"/>
              </w:tabs>
              <w:spacing w:line="235" w:lineRule="auto"/>
              <w:ind w:left="232" w:right="31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wskazuje przejawy wpływu pontyfikatu Jana Pawła II na przemiany demokratyczne</w:t>
            </w:r>
            <w:r w:rsidRPr="002556D1">
              <w:rPr>
                <w:color w:val="231F20"/>
                <w:spacing w:val="8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 Polsce</w:t>
            </w:r>
          </w:p>
        </w:tc>
        <w:tc>
          <w:tcPr>
            <w:tcW w:w="2693" w:type="dxa"/>
          </w:tcPr>
          <w:p w14:paraId="7599CEE4" w14:textId="77777777" w:rsidR="002556D1" w:rsidRPr="002556D1" w:rsidRDefault="002556D1" w:rsidP="00A20760">
            <w:pPr>
              <w:pStyle w:val="TableParagraph"/>
              <w:numPr>
                <w:ilvl w:val="0"/>
                <w:numId w:val="28"/>
              </w:numPr>
              <w:tabs>
                <w:tab w:val="left" w:pos="230"/>
                <w:tab w:val="left" w:pos="232"/>
              </w:tabs>
              <w:spacing w:before="39" w:line="235" w:lineRule="auto"/>
              <w:ind w:right="28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analizuje zamieszczone fragmenty homilii Jana Pawła II (podręcznik, s. 50 i s. 52), wskazując na ich przesłanie</w:t>
            </w:r>
          </w:p>
          <w:p w14:paraId="28A2F079" w14:textId="77777777" w:rsidR="002556D1" w:rsidRPr="002556D1" w:rsidRDefault="002556D1" w:rsidP="00A20760">
            <w:pPr>
              <w:pStyle w:val="TableParagraph"/>
              <w:tabs>
                <w:tab w:val="left" w:pos="231"/>
                <w:tab w:val="left" w:pos="233"/>
              </w:tabs>
              <w:spacing w:line="235" w:lineRule="auto"/>
              <w:ind w:left="233" w:right="100" w:firstLine="0"/>
              <w:rPr>
                <w:sz w:val="18"/>
              </w:rPr>
            </w:pPr>
          </w:p>
        </w:tc>
      </w:tr>
      <w:tr w:rsidR="002556D1" w:rsidRPr="002556D1" w14:paraId="056DE62B" w14:textId="77777777" w:rsidTr="00A20760">
        <w:trPr>
          <w:trHeight w:val="1308"/>
        </w:trPr>
        <w:tc>
          <w:tcPr>
            <w:tcW w:w="849" w:type="dxa"/>
          </w:tcPr>
          <w:p w14:paraId="4FC79A0F" w14:textId="77777777" w:rsidR="002556D1" w:rsidRPr="002556D1" w:rsidRDefault="002556D1" w:rsidP="00A20760">
            <w:pPr>
              <w:pStyle w:val="TableParagraph"/>
              <w:spacing w:before="30"/>
              <w:ind w:left="154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V.3</w:t>
            </w:r>
            <w:r w:rsidRPr="002556D1">
              <w:rPr>
                <w:b/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(F)</w:t>
            </w:r>
          </w:p>
        </w:tc>
        <w:tc>
          <w:tcPr>
            <w:tcW w:w="2891" w:type="dxa"/>
          </w:tcPr>
          <w:p w14:paraId="376E17BA" w14:textId="77777777" w:rsidR="002556D1" w:rsidRPr="002556D1" w:rsidRDefault="002556D1" w:rsidP="00A20760">
            <w:pPr>
              <w:pStyle w:val="TableParagraph"/>
              <w:spacing w:before="30"/>
              <w:ind w:left="57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11.</w:t>
            </w:r>
            <w:r w:rsidRPr="002556D1">
              <w:rPr>
                <w:b/>
                <w:color w:val="231F20"/>
                <w:spacing w:val="2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Znaczenie</w:t>
            </w:r>
            <w:r w:rsidRPr="002556D1">
              <w:rPr>
                <w:b/>
                <w:color w:val="231F20"/>
                <w:spacing w:val="1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polskiej</w:t>
            </w:r>
          </w:p>
          <w:p w14:paraId="15911217" w14:textId="77777777" w:rsidR="002556D1" w:rsidRPr="002556D1" w:rsidRDefault="002556D1" w:rsidP="00A20760">
            <w:pPr>
              <w:pStyle w:val="TableParagraph"/>
              <w:spacing w:before="7"/>
              <w:ind w:left="340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2"/>
                <w:sz w:val="18"/>
              </w:rPr>
              <w:t>„Solidarności”</w:t>
            </w:r>
          </w:p>
        </w:tc>
        <w:tc>
          <w:tcPr>
            <w:tcW w:w="1808" w:type="dxa"/>
          </w:tcPr>
          <w:p w14:paraId="796FB5D3" w14:textId="77777777" w:rsidR="002556D1" w:rsidRPr="002556D1" w:rsidRDefault="002556D1" w:rsidP="00A20760">
            <w:pPr>
              <w:pStyle w:val="TableParagraph"/>
              <w:numPr>
                <w:ilvl w:val="0"/>
                <w:numId w:val="33"/>
              </w:numPr>
              <w:tabs>
                <w:tab w:val="left" w:pos="225"/>
                <w:tab w:val="left" w:pos="227"/>
              </w:tabs>
              <w:spacing w:before="37" w:line="235" w:lineRule="auto"/>
              <w:ind w:right="461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 znaczenie nazwy NSZZ „Solidarność”</w:t>
            </w:r>
          </w:p>
          <w:p w14:paraId="4D9F45B4" w14:textId="77777777" w:rsidR="002556D1" w:rsidRPr="002556D1" w:rsidRDefault="002556D1" w:rsidP="00A20760">
            <w:pPr>
              <w:pStyle w:val="TableParagraph"/>
              <w:numPr>
                <w:ilvl w:val="0"/>
                <w:numId w:val="33"/>
              </w:numPr>
              <w:tabs>
                <w:tab w:val="left" w:pos="225"/>
                <w:tab w:val="left" w:pos="227"/>
              </w:tabs>
              <w:spacing w:line="235" w:lineRule="auto"/>
              <w:ind w:right="12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identyfikuje najważniejsze wydarzenia związane z działalnością NSZZ „Solidarność”</w:t>
            </w:r>
          </w:p>
        </w:tc>
        <w:tc>
          <w:tcPr>
            <w:tcW w:w="2664" w:type="dxa"/>
          </w:tcPr>
          <w:p w14:paraId="7241F383" w14:textId="77777777" w:rsidR="000677F3" w:rsidRPr="002556D1" w:rsidRDefault="000677F3" w:rsidP="00A20760">
            <w:pPr>
              <w:pStyle w:val="TableParagraph"/>
              <w:numPr>
                <w:ilvl w:val="0"/>
                <w:numId w:val="33"/>
              </w:numPr>
              <w:tabs>
                <w:tab w:val="left" w:pos="226"/>
                <w:tab w:val="left" w:pos="228"/>
              </w:tabs>
              <w:spacing w:before="36" w:line="235" w:lineRule="auto"/>
              <w:ind w:right="22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jak doszło do utworzenia NSZZ „Solidarność”</w:t>
            </w:r>
          </w:p>
          <w:p w14:paraId="6727E2B9" w14:textId="77777777" w:rsidR="002556D1" w:rsidRPr="002556D1" w:rsidRDefault="002556D1" w:rsidP="00A20760">
            <w:pPr>
              <w:pStyle w:val="TableParagraph"/>
              <w:spacing w:before="1" w:line="235" w:lineRule="auto"/>
              <w:ind w:left="228" w:firstLine="0"/>
              <w:rPr>
                <w:sz w:val="18"/>
              </w:rPr>
            </w:pPr>
          </w:p>
        </w:tc>
        <w:tc>
          <w:tcPr>
            <w:tcW w:w="2273" w:type="dxa"/>
          </w:tcPr>
          <w:p w14:paraId="0031B00C" w14:textId="77777777" w:rsidR="000677F3" w:rsidRPr="000677F3" w:rsidRDefault="000677F3" w:rsidP="00A20760">
            <w:pPr>
              <w:pStyle w:val="TableParagraph"/>
              <w:numPr>
                <w:ilvl w:val="0"/>
                <w:numId w:val="32"/>
              </w:numPr>
              <w:tabs>
                <w:tab w:val="left" w:pos="226"/>
                <w:tab w:val="left" w:pos="228"/>
              </w:tabs>
              <w:spacing w:before="36" w:line="235" w:lineRule="auto"/>
              <w:ind w:right="22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identyfikuje najważniejsze wydarzenia związane z działalnością NSZZ „Solidarność”</w:t>
            </w:r>
          </w:p>
          <w:p w14:paraId="0D3B71DD" w14:textId="77777777" w:rsidR="002556D1" w:rsidRPr="002556D1" w:rsidRDefault="002556D1" w:rsidP="00A20760">
            <w:pPr>
              <w:pStyle w:val="TableParagraph"/>
              <w:tabs>
                <w:tab w:val="left" w:pos="226"/>
                <w:tab w:val="left" w:pos="228"/>
              </w:tabs>
              <w:spacing w:before="36" w:line="235" w:lineRule="auto"/>
              <w:ind w:left="228" w:right="228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3C8BD2ED" w14:textId="77777777" w:rsidR="002556D1" w:rsidRPr="002556D1" w:rsidRDefault="002556D1" w:rsidP="00A20760">
            <w:pPr>
              <w:pStyle w:val="TableParagraph"/>
              <w:numPr>
                <w:ilvl w:val="0"/>
                <w:numId w:val="32"/>
              </w:numPr>
              <w:tabs>
                <w:tab w:val="left" w:pos="227"/>
              </w:tabs>
              <w:spacing w:line="199" w:lineRule="exact"/>
              <w:ind w:left="227" w:hanging="16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</w:t>
            </w:r>
            <w:r w:rsidRPr="002556D1">
              <w:rPr>
                <w:color w:val="231F20"/>
                <w:spacing w:val="13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przykłady</w:t>
            </w:r>
            <w:r w:rsidRPr="002556D1">
              <w:rPr>
                <w:color w:val="231F20"/>
                <w:spacing w:val="13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wpływu</w:t>
            </w:r>
          </w:p>
          <w:p w14:paraId="5B279352" w14:textId="77777777" w:rsidR="002556D1" w:rsidRPr="002556D1" w:rsidRDefault="002556D1" w:rsidP="00A20760">
            <w:pPr>
              <w:pStyle w:val="TableParagraph"/>
              <w:spacing w:before="1" w:line="235" w:lineRule="auto"/>
              <w:ind w:left="228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„Solidarności” na przemiany polityczne w Polsce</w:t>
            </w:r>
          </w:p>
        </w:tc>
        <w:tc>
          <w:tcPr>
            <w:tcW w:w="2693" w:type="dxa"/>
          </w:tcPr>
          <w:p w14:paraId="184B9B6A" w14:textId="77777777" w:rsidR="002556D1" w:rsidRPr="002556D1" w:rsidRDefault="002556D1" w:rsidP="00A20760">
            <w:pPr>
              <w:pStyle w:val="TableParagraph"/>
              <w:numPr>
                <w:ilvl w:val="0"/>
                <w:numId w:val="31"/>
              </w:numPr>
              <w:tabs>
                <w:tab w:val="left" w:pos="227"/>
                <w:tab w:val="left" w:pos="229"/>
              </w:tabs>
              <w:spacing w:before="36" w:line="235" w:lineRule="auto"/>
              <w:ind w:right="11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wykazuje, że utworzenie „Solidarności” świadczyło o kształtowaniu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się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społeczeństwa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obywatelskiego w Polsce</w:t>
            </w:r>
          </w:p>
          <w:p w14:paraId="2795F731" w14:textId="77777777" w:rsidR="002556D1" w:rsidRPr="002556D1" w:rsidRDefault="002556D1" w:rsidP="00A20760">
            <w:pPr>
              <w:pStyle w:val="TableParagraph"/>
              <w:numPr>
                <w:ilvl w:val="0"/>
                <w:numId w:val="31"/>
              </w:numPr>
              <w:tabs>
                <w:tab w:val="left" w:pos="228"/>
              </w:tabs>
              <w:spacing w:line="198" w:lineRule="exact"/>
              <w:ind w:left="228" w:hanging="16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charakteryzuje</w:t>
            </w:r>
            <w:r w:rsidRPr="002556D1">
              <w:rPr>
                <w:color w:val="231F20"/>
                <w:spacing w:val="34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działalność</w:t>
            </w:r>
          </w:p>
          <w:p w14:paraId="3F38E9CB" w14:textId="77777777" w:rsidR="002556D1" w:rsidRPr="002556D1" w:rsidRDefault="002556D1" w:rsidP="00A20760">
            <w:pPr>
              <w:pStyle w:val="TableParagraph"/>
              <w:spacing w:before="1" w:line="235" w:lineRule="auto"/>
              <w:ind w:left="229" w:right="152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„Solidarności” po zakończeniu stanu wojennego w Polsce</w:t>
            </w:r>
          </w:p>
        </w:tc>
      </w:tr>
      <w:tr w:rsidR="002556D1" w:rsidRPr="002556D1" w14:paraId="33C27386" w14:textId="77777777" w:rsidTr="00A20760">
        <w:trPr>
          <w:trHeight w:val="1308"/>
        </w:trPr>
        <w:tc>
          <w:tcPr>
            <w:tcW w:w="849" w:type="dxa"/>
          </w:tcPr>
          <w:p w14:paraId="6423B5CB" w14:textId="77777777" w:rsidR="002556D1" w:rsidRPr="002556D1" w:rsidRDefault="002556D1" w:rsidP="00A20760">
            <w:pPr>
              <w:pStyle w:val="TableParagraph"/>
              <w:spacing w:before="30"/>
              <w:ind w:left="158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2"/>
                <w:sz w:val="18"/>
              </w:rPr>
              <w:t>V.4</w:t>
            </w:r>
            <w:r w:rsidRPr="002556D1">
              <w:rPr>
                <w:b/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(F)</w:t>
            </w:r>
          </w:p>
        </w:tc>
        <w:tc>
          <w:tcPr>
            <w:tcW w:w="2891" w:type="dxa"/>
          </w:tcPr>
          <w:p w14:paraId="49021319" w14:textId="77777777" w:rsidR="002556D1" w:rsidRPr="002556D1" w:rsidRDefault="002556D1" w:rsidP="00A20760">
            <w:pPr>
              <w:pStyle w:val="TableParagraph"/>
              <w:spacing w:before="30" w:line="247" w:lineRule="auto"/>
              <w:ind w:left="341" w:right="1181" w:hanging="284"/>
              <w:rPr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 xml:space="preserve">12. Obywatel wobec </w:t>
            </w:r>
            <w:r w:rsidRPr="002556D1">
              <w:rPr>
                <w:b/>
                <w:color w:val="231F20"/>
                <w:spacing w:val="-2"/>
                <w:sz w:val="18"/>
              </w:rPr>
              <w:t xml:space="preserve">e-administracji </w:t>
            </w:r>
            <w:r w:rsidRPr="002556D1">
              <w:rPr>
                <w:color w:val="231F20"/>
                <w:sz w:val="18"/>
              </w:rPr>
              <w:t>(temat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zadaniowy)</w:t>
            </w:r>
          </w:p>
        </w:tc>
        <w:tc>
          <w:tcPr>
            <w:tcW w:w="1808" w:type="dxa"/>
          </w:tcPr>
          <w:p w14:paraId="6FA38490" w14:textId="77777777" w:rsidR="002556D1" w:rsidRPr="002556D1" w:rsidRDefault="002556D1" w:rsidP="00A20760">
            <w:pPr>
              <w:pStyle w:val="TableParagraph"/>
              <w:numPr>
                <w:ilvl w:val="0"/>
                <w:numId w:val="36"/>
              </w:numPr>
              <w:tabs>
                <w:tab w:val="left" w:pos="226"/>
                <w:tab w:val="left" w:pos="228"/>
              </w:tabs>
              <w:spacing w:before="36" w:line="235" w:lineRule="auto"/>
              <w:ind w:right="242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co to jest e-admini</w:t>
            </w:r>
            <w:r w:rsidRPr="002556D1">
              <w:rPr>
                <w:color w:val="231F20"/>
                <w:spacing w:val="-2"/>
                <w:sz w:val="18"/>
              </w:rPr>
              <w:t>stracja</w:t>
            </w:r>
          </w:p>
          <w:p w14:paraId="6F218A63" w14:textId="77777777" w:rsidR="002556D1" w:rsidRPr="002556D1" w:rsidRDefault="002556D1" w:rsidP="00A20760">
            <w:pPr>
              <w:pStyle w:val="TableParagraph"/>
              <w:tabs>
                <w:tab w:val="left" w:pos="226"/>
                <w:tab w:val="left" w:pos="228"/>
              </w:tabs>
              <w:spacing w:line="235" w:lineRule="auto"/>
              <w:ind w:left="228" w:right="66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74C6DE64" w14:textId="77777777" w:rsidR="002556D1" w:rsidRPr="002556D1" w:rsidRDefault="000677F3" w:rsidP="00A20760">
            <w:pPr>
              <w:pStyle w:val="TableParagraph"/>
              <w:numPr>
                <w:ilvl w:val="0"/>
                <w:numId w:val="35"/>
              </w:numPr>
              <w:tabs>
                <w:tab w:val="left" w:pos="228"/>
                <w:tab w:val="left" w:pos="230"/>
              </w:tabs>
              <w:spacing w:line="235" w:lineRule="auto"/>
              <w:ind w:left="230" w:right="35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</w:t>
            </w:r>
            <w:r w:rsidRPr="002556D1">
              <w:rPr>
                <w:color w:val="231F20"/>
                <w:spacing w:val="-8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8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61),</w:t>
            </w:r>
            <w:r w:rsidRPr="002556D1">
              <w:rPr>
                <w:color w:val="231F20"/>
                <w:spacing w:val="-8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podaje</w:t>
            </w:r>
            <w:r w:rsidRPr="002556D1">
              <w:rPr>
                <w:color w:val="231F20"/>
                <w:spacing w:val="-8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przykłady spraw, które można załatwić </w:t>
            </w:r>
            <w:r w:rsidRPr="002556D1">
              <w:rPr>
                <w:color w:val="231F20"/>
                <w:spacing w:val="-2"/>
                <w:sz w:val="18"/>
              </w:rPr>
              <w:t>zdalnie</w:t>
            </w:r>
          </w:p>
        </w:tc>
        <w:tc>
          <w:tcPr>
            <w:tcW w:w="2273" w:type="dxa"/>
          </w:tcPr>
          <w:p w14:paraId="0C4E87DC" w14:textId="77777777" w:rsidR="000677F3" w:rsidRPr="002556D1" w:rsidRDefault="000677F3" w:rsidP="00A20760">
            <w:pPr>
              <w:pStyle w:val="TableParagraph"/>
              <w:numPr>
                <w:ilvl w:val="0"/>
                <w:numId w:val="35"/>
              </w:numPr>
              <w:tabs>
                <w:tab w:val="left" w:pos="227"/>
                <w:tab w:val="left" w:pos="229"/>
              </w:tabs>
              <w:spacing w:before="36" w:line="235" w:lineRule="auto"/>
              <w:ind w:right="6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posługując się schematem (pod-ręcznik, s. 60), wyjaśnia, w jaki sposób można utworzyć profil </w:t>
            </w:r>
            <w:r w:rsidRPr="002556D1">
              <w:rPr>
                <w:color w:val="231F20"/>
                <w:spacing w:val="-2"/>
                <w:sz w:val="18"/>
              </w:rPr>
              <w:t>zaufany</w:t>
            </w:r>
          </w:p>
          <w:p w14:paraId="3BBEBB32" w14:textId="77777777" w:rsidR="000677F3" w:rsidRPr="002556D1" w:rsidRDefault="000677F3" w:rsidP="00A20760">
            <w:pPr>
              <w:pStyle w:val="TableParagraph"/>
              <w:numPr>
                <w:ilvl w:val="0"/>
                <w:numId w:val="35"/>
              </w:numPr>
              <w:tabs>
                <w:tab w:val="left" w:pos="227"/>
                <w:tab w:val="left" w:pos="229"/>
              </w:tabs>
              <w:spacing w:line="235" w:lineRule="auto"/>
              <w:ind w:right="17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wskazuje działania, które na-leży podjąć w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celu załatwienia sprawy zdalnie</w:t>
            </w:r>
          </w:p>
          <w:p w14:paraId="1F203074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line="235" w:lineRule="auto"/>
              <w:ind w:right="55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30EF89F7" w14:textId="77777777" w:rsidR="002556D1" w:rsidRPr="002556D1" w:rsidRDefault="002556D1" w:rsidP="00A20760">
            <w:pPr>
              <w:pStyle w:val="TableParagraph"/>
              <w:numPr>
                <w:ilvl w:val="0"/>
                <w:numId w:val="35"/>
              </w:numPr>
              <w:tabs>
                <w:tab w:val="left" w:pos="228"/>
                <w:tab w:val="left" w:pos="230"/>
              </w:tabs>
              <w:spacing w:line="235" w:lineRule="auto"/>
              <w:ind w:left="230" w:right="35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wskazuje zalety korzystania z e-administracji</w:t>
            </w:r>
          </w:p>
        </w:tc>
        <w:tc>
          <w:tcPr>
            <w:tcW w:w="2693" w:type="dxa"/>
          </w:tcPr>
          <w:p w14:paraId="708C8891" w14:textId="77777777" w:rsidR="002556D1" w:rsidRPr="002556D1" w:rsidRDefault="002556D1" w:rsidP="00A20760">
            <w:pPr>
              <w:pStyle w:val="TableParagraph"/>
              <w:numPr>
                <w:ilvl w:val="0"/>
                <w:numId w:val="34"/>
              </w:numPr>
              <w:tabs>
                <w:tab w:val="left" w:pos="228"/>
                <w:tab w:val="left" w:pos="230"/>
              </w:tabs>
              <w:spacing w:before="35" w:line="235" w:lineRule="auto"/>
              <w:ind w:right="4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korzystając z elektronicznej Platformy Usług Administracji Publicznej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(</w:t>
            </w:r>
            <w:proofErr w:type="spellStart"/>
            <w:r w:rsidRPr="002556D1">
              <w:rPr>
                <w:color w:val="231F20"/>
                <w:sz w:val="18"/>
              </w:rPr>
              <w:t>ePUAP</w:t>
            </w:r>
            <w:proofErr w:type="spellEnd"/>
            <w:r w:rsidRPr="002556D1">
              <w:rPr>
                <w:color w:val="231F20"/>
                <w:sz w:val="18"/>
              </w:rPr>
              <w:t>),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przeprowadza symulację załatwiania wybranej sprawy urzędowej</w:t>
            </w:r>
          </w:p>
          <w:p w14:paraId="5A601996" w14:textId="77777777" w:rsidR="002556D1" w:rsidRPr="002556D1" w:rsidRDefault="002556D1" w:rsidP="00A20760">
            <w:pPr>
              <w:pStyle w:val="TableParagraph"/>
              <w:numPr>
                <w:ilvl w:val="0"/>
                <w:numId w:val="34"/>
              </w:numPr>
              <w:tabs>
                <w:tab w:val="left" w:pos="228"/>
                <w:tab w:val="left" w:pos="230"/>
              </w:tabs>
              <w:spacing w:line="235" w:lineRule="auto"/>
              <w:ind w:right="5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jakie znaczenie ma bezpieczeństwo danych podczas korzystania z e-administracji</w:t>
            </w:r>
          </w:p>
        </w:tc>
      </w:tr>
      <w:tr w:rsidR="002556D1" w:rsidRPr="002556D1" w14:paraId="0701B304" w14:textId="77777777" w:rsidTr="00A20760">
        <w:trPr>
          <w:trHeight w:val="1308"/>
        </w:trPr>
        <w:tc>
          <w:tcPr>
            <w:tcW w:w="849" w:type="dxa"/>
          </w:tcPr>
          <w:p w14:paraId="45D6A1F6" w14:textId="77777777" w:rsidR="002556D1" w:rsidRPr="002556D1" w:rsidRDefault="002556D1" w:rsidP="00A20760">
            <w:pPr>
              <w:pStyle w:val="TableParagraph"/>
              <w:spacing w:before="29"/>
              <w:ind w:left="12" w:right="5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4"/>
                <w:sz w:val="18"/>
              </w:rPr>
              <w:lastRenderedPageBreak/>
              <w:t>VI.1</w:t>
            </w:r>
          </w:p>
        </w:tc>
        <w:tc>
          <w:tcPr>
            <w:tcW w:w="2891" w:type="dxa"/>
          </w:tcPr>
          <w:p w14:paraId="561042BE" w14:textId="77777777" w:rsidR="002556D1" w:rsidRPr="002556D1" w:rsidRDefault="002556D1" w:rsidP="00A20760">
            <w:pPr>
              <w:pStyle w:val="TableParagraph"/>
              <w:spacing w:before="29" w:line="247" w:lineRule="auto"/>
              <w:ind w:left="342" w:hanging="284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13. Geneza</w:t>
            </w:r>
            <w:r w:rsidRPr="002556D1">
              <w:rPr>
                <w:b/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i</w:t>
            </w:r>
            <w:r w:rsidRPr="002556D1">
              <w:rPr>
                <w:b/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organizacja</w:t>
            </w:r>
            <w:r w:rsidRPr="002556D1">
              <w:rPr>
                <w:b/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 xml:space="preserve">Unii </w:t>
            </w:r>
            <w:r w:rsidRPr="002556D1">
              <w:rPr>
                <w:b/>
                <w:color w:val="231F20"/>
                <w:spacing w:val="-2"/>
                <w:sz w:val="18"/>
              </w:rPr>
              <w:t>Europejskiej</w:t>
            </w:r>
          </w:p>
        </w:tc>
        <w:tc>
          <w:tcPr>
            <w:tcW w:w="1808" w:type="dxa"/>
          </w:tcPr>
          <w:p w14:paraId="48DD4DD6" w14:textId="77777777" w:rsidR="002556D1" w:rsidRPr="002556D1" w:rsidRDefault="002556D1" w:rsidP="00A20760">
            <w:pPr>
              <w:pStyle w:val="TableParagraph"/>
              <w:numPr>
                <w:ilvl w:val="0"/>
                <w:numId w:val="39"/>
              </w:numPr>
              <w:tabs>
                <w:tab w:val="left" w:pos="227"/>
                <w:tab w:val="left" w:pos="229"/>
              </w:tabs>
              <w:spacing w:before="35" w:line="235" w:lineRule="auto"/>
              <w:ind w:right="91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mapką (podręcznik, s. 64), identyfikuje początki integracji europejskiej</w:t>
            </w:r>
          </w:p>
          <w:p w14:paraId="6CFFEA46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line="235" w:lineRule="auto"/>
              <w:ind w:right="91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30CB6FF9" w14:textId="77777777" w:rsidR="000677F3" w:rsidRPr="002556D1" w:rsidRDefault="000677F3" w:rsidP="00A20760">
            <w:pPr>
              <w:pStyle w:val="TableParagraph"/>
              <w:numPr>
                <w:ilvl w:val="0"/>
                <w:numId w:val="38"/>
              </w:numPr>
              <w:tabs>
                <w:tab w:val="left" w:pos="228"/>
                <w:tab w:val="left" w:pos="230"/>
              </w:tabs>
              <w:spacing w:line="235" w:lineRule="auto"/>
              <w:ind w:right="16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wyjaśnia, czego dotyczy układ w </w:t>
            </w:r>
            <w:proofErr w:type="spellStart"/>
            <w:r w:rsidRPr="002556D1">
              <w:rPr>
                <w:color w:val="231F20"/>
                <w:sz w:val="18"/>
              </w:rPr>
              <w:t>Schengen</w:t>
            </w:r>
            <w:proofErr w:type="spellEnd"/>
          </w:p>
          <w:p w14:paraId="079376B5" w14:textId="77777777" w:rsidR="002556D1" w:rsidRPr="002556D1" w:rsidRDefault="000677F3" w:rsidP="00A20760">
            <w:pPr>
              <w:pStyle w:val="TableParagraph"/>
              <w:numPr>
                <w:ilvl w:val="0"/>
                <w:numId w:val="38"/>
              </w:numPr>
              <w:tabs>
                <w:tab w:val="left" w:pos="229"/>
                <w:tab w:val="left" w:pos="231"/>
              </w:tabs>
              <w:spacing w:line="235" w:lineRule="auto"/>
              <w:ind w:right="11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mapką (podręcznik, s. 67), określa aktualny zasięg Unii Europejskiej</w:t>
            </w:r>
          </w:p>
        </w:tc>
        <w:tc>
          <w:tcPr>
            <w:tcW w:w="2273" w:type="dxa"/>
          </w:tcPr>
          <w:p w14:paraId="3F3DA9AA" w14:textId="77777777" w:rsidR="000677F3" w:rsidRPr="002556D1" w:rsidRDefault="000677F3" w:rsidP="00A20760">
            <w:pPr>
              <w:pStyle w:val="TableParagraph"/>
              <w:numPr>
                <w:ilvl w:val="0"/>
                <w:numId w:val="38"/>
              </w:numPr>
              <w:tabs>
                <w:tab w:val="left" w:pos="229"/>
                <w:tab w:val="left" w:pos="231"/>
              </w:tabs>
              <w:spacing w:line="235" w:lineRule="auto"/>
              <w:ind w:left="231" w:right="6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68), rozróżnia główne organy władzy Unii Europej</w:t>
            </w:r>
            <w:r w:rsidRPr="002556D1">
              <w:rPr>
                <w:color w:val="231F20"/>
                <w:spacing w:val="-2"/>
                <w:sz w:val="18"/>
              </w:rPr>
              <w:t>skiej</w:t>
            </w:r>
          </w:p>
          <w:p w14:paraId="3BA2A32B" w14:textId="77777777" w:rsidR="002556D1" w:rsidRPr="002556D1" w:rsidRDefault="000677F3" w:rsidP="00A20760">
            <w:pPr>
              <w:pStyle w:val="TableParagraph"/>
              <w:numPr>
                <w:ilvl w:val="0"/>
                <w:numId w:val="37"/>
              </w:numPr>
              <w:tabs>
                <w:tab w:val="left" w:pos="230"/>
                <w:tab w:val="left" w:pos="232"/>
              </w:tabs>
              <w:spacing w:line="235" w:lineRule="auto"/>
              <w:ind w:right="11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wyszukuje przykładowe informacje dotyczące udziału Polski </w:t>
            </w:r>
            <w:r w:rsidRPr="002556D1">
              <w:rPr>
                <w:color w:val="231F20"/>
                <w:spacing w:val="-2"/>
                <w:sz w:val="18"/>
              </w:rPr>
              <w:t>w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instytucjach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Unii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Europejskiej</w:t>
            </w:r>
          </w:p>
        </w:tc>
        <w:tc>
          <w:tcPr>
            <w:tcW w:w="1985" w:type="dxa"/>
          </w:tcPr>
          <w:p w14:paraId="695A7C3D" w14:textId="77777777" w:rsidR="002556D1" w:rsidRPr="002556D1" w:rsidRDefault="002556D1" w:rsidP="00A20760">
            <w:pPr>
              <w:pStyle w:val="TableParagraph"/>
              <w:numPr>
                <w:ilvl w:val="0"/>
                <w:numId w:val="38"/>
              </w:numPr>
              <w:tabs>
                <w:tab w:val="left" w:pos="228"/>
                <w:tab w:val="left" w:pos="230"/>
              </w:tabs>
              <w:spacing w:before="35" w:line="235" w:lineRule="auto"/>
              <w:ind w:right="20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wyjaśnia przyczyny integracji </w:t>
            </w:r>
            <w:r w:rsidRPr="002556D1">
              <w:rPr>
                <w:color w:val="231F20"/>
                <w:spacing w:val="-2"/>
                <w:sz w:val="18"/>
              </w:rPr>
              <w:t>europejskiej</w:t>
            </w:r>
          </w:p>
          <w:p w14:paraId="4F5D2546" w14:textId="77777777" w:rsidR="002556D1" w:rsidRPr="002556D1" w:rsidRDefault="002556D1" w:rsidP="00A20760">
            <w:pPr>
              <w:pStyle w:val="TableParagraph"/>
              <w:tabs>
                <w:tab w:val="left" w:pos="229"/>
                <w:tab w:val="left" w:pos="231"/>
              </w:tabs>
              <w:spacing w:line="235" w:lineRule="auto"/>
              <w:ind w:left="231" w:right="118" w:firstLine="0"/>
              <w:rPr>
                <w:sz w:val="18"/>
              </w:rPr>
            </w:pPr>
          </w:p>
        </w:tc>
        <w:tc>
          <w:tcPr>
            <w:tcW w:w="2693" w:type="dxa"/>
          </w:tcPr>
          <w:p w14:paraId="436BC499" w14:textId="77777777" w:rsidR="002556D1" w:rsidRPr="002556D1" w:rsidRDefault="002556D1" w:rsidP="00A20760">
            <w:pPr>
              <w:pStyle w:val="TableParagraph"/>
              <w:numPr>
                <w:ilvl w:val="0"/>
                <w:numId w:val="37"/>
              </w:numPr>
              <w:tabs>
                <w:tab w:val="left" w:pos="230"/>
                <w:tab w:val="left" w:pos="232"/>
              </w:tabs>
              <w:spacing w:before="35" w:line="235" w:lineRule="auto"/>
              <w:ind w:right="141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wyodrębnia główne etapy integracji europejskiej</w:t>
            </w:r>
          </w:p>
          <w:p w14:paraId="1861F714" w14:textId="77777777" w:rsidR="002556D1" w:rsidRPr="002556D1" w:rsidRDefault="002556D1" w:rsidP="00A20760">
            <w:pPr>
              <w:pStyle w:val="TableParagraph"/>
              <w:numPr>
                <w:ilvl w:val="0"/>
                <w:numId w:val="37"/>
              </w:numPr>
              <w:tabs>
                <w:tab w:val="left" w:pos="230"/>
                <w:tab w:val="left" w:pos="232"/>
              </w:tabs>
              <w:spacing w:line="235" w:lineRule="auto"/>
              <w:ind w:right="6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posługując się schematem (pod-ręcznik, s. 68), rozróżnia zadania głównych instytucji Unii </w:t>
            </w:r>
            <w:r w:rsidRPr="002556D1">
              <w:rPr>
                <w:color w:val="231F20"/>
                <w:spacing w:val="-2"/>
                <w:sz w:val="18"/>
              </w:rPr>
              <w:t>Europejskiej</w:t>
            </w:r>
          </w:p>
          <w:p w14:paraId="01507769" w14:textId="77777777" w:rsidR="002556D1" w:rsidRPr="002556D1" w:rsidRDefault="002556D1" w:rsidP="00A20760">
            <w:pPr>
              <w:pStyle w:val="TableParagraph"/>
              <w:numPr>
                <w:ilvl w:val="0"/>
                <w:numId w:val="37"/>
              </w:numPr>
              <w:tabs>
                <w:tab w:val="left" w:pos="230"/>
                <w:tab w:val="left" w:pos="232"/>
              </w:tabs>
              <w:spacing w:line="235" w:lineRule="auto"/>
              <w:ind w:right="11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wyszukuje wskazane przez nauczyciela informacje dotyczące udziału Polski w instytucjach Unii Europejskiej</w:t>
            </w:r>
          </w:p>
        </w:tc>
      </w:tr>
      <w:tr w:rsidR="002556D1" w:rsidRPr="002556D1" w14:paraId="2DEE797C" w14:textId="77777777" w:rsidTr="00A20760">
        <w:trPr>
          <w:trHeight w:val="1308"/>
        </w:trPr>
        <w:tc>
          <w:tcPr>
            <w:tcW w:w="849" w:type="dxa"/>
          </w:tcPr>
          <w:p w14:paraId="673D58F3" w14:textId="77777777" w:rsidR="002556D1" w:rsidRPr="002556D1" w:rsidRDefault="002556D1" w:rsidP="00A20760">
            <w:pPr>
              <w:pStyle w:val="TableParagraph"/>
              <w:spacing w:before="28"/>
              <w:ind w:left="12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4"/>
                <w:sz w:val="18"/>
              </w:rPr>
              <w:t>VI.2</w:t>
            </w:r>
          </w:p>
        </w:tc>
        <w:tc>
          <w:tcPr>
            <w:tcW w:w="2891" w:type="dxa"/>
          </w:tcPr>
          <w:p w14:paraId="378A45F8" w14:textId="77777777" w:rsidR="002556D1" w:rsidRPr="002556D1" w:rsidRDefault="002556D1" w:rsidP="00A20760">
            <w:pPr>
              <w:pStyle w:val="TableParagraph"/>
              <w:spacing w:before="28"/>
              <w:ind w:left="60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14.</w:t>
            </w:r>
            <w:r w:rsidRPr="002556D1">
              <w:rPr>
                <w:b/>
                <w:color w:val="231F20"/>
                <w:spacing w:val="18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Polska</w:t>
            </w:r>
            <w:r w:rsidRPr="002556D1">
              <w:rPr>
                <w:b/>
                <w:color w:val="231F20"/>
                <w:spacing w:val="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w</w:t>
            </w:r>
            <w:r w:rsidRPr="002556D1">
              <w:rPr>
                <w:b/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Unii</w:t>
            </w:r>
            <w:r w:rsidRPr="002556D1">
              <w:rPr>
                <w:b/>
                <w:color w:val="231F20"/>
                <w:spacing w:val="1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Europejskiej</w:t>
            </w:r>
          </w:p>
        </w:tc>
        <w:tc>
          <w:tcPr>
            <w:tcW w:w="1808" w:type="dxa"/>
          </w:tcPr>
          <w:p w14:paraId="4EAB1B9A" w14:textId="77777777" w:rsidR="002556D1" w:rsidRPr="002556D1" w:rsidRDefault="002556D1" w:rsidP="00A20760">
            <w:pPr>
              <w:pStyle w:val="TableParagraph"/>
              <w:numPr>
                <w:ilvl w:val="0"/>
                <w:numId w:val="42"/>
              </w:numPr>
              <w:tabs>
                <w:tab w:val="left" w:pos="229"/>
                <w:tab w:val="left" w:pos="231"/>
              </w:tabs>
              <w:spacing w:before="34" w:line="235" w:lineRule="auto"/>
              <w:ind w:right="7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identyfikuje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ogólne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okoliczności przystąpienia Polski do Unii </w:t>
            </w:r>
            <w:r w:rsidRPr="002556D1">
              <w:rPr>
                <w:color w:val="231F20"/>
                <w:spacing w:val="-2"/>
                <w:sz w:val="18"/>
              </w:rPr>
              <w:t>Europejskiej</w:t>
            </w:r>
          </w:p>
          <w:p w14:paraId="154EBAFD" w14:textId="77777777" w:rsidR="002556D1" w:rsidRPr="002556D1" w:rsidRDefault="002556D1" w:rsidP="00A20760">
            <w:pPr>
              <w:pStyle w:val="TableParagraph"/>
              <w:tabs>
                <w:tab w:val="left" w:pos="229"/>
                <w:tab w:val="left" w:pos="231"/>
              </w:tabs>
              <w:spacing w:line="235" w:lineRule="auto"/>
              <w:ind w:left="231" w:right="332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08683FCD" w14:textId="77777777" w:rsidR="002556D1" w:rsidRPr="002556D1" w:rsidRDefault="000677F3" w:rsidP="00A20760">
            <w:pPr>
              <w:pStyle w:val="TableParagraph"/>
              <w:spacing w:line="204" w:lineRule="exact"/>
              <w:ind w:left="232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przykładowe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konsekwencje obecności Polski w Unii</w:t>
            </w:r>
            <w:r w:rsidRPr="002556D1">
              <w:rPr>
                <w:color w:val="231F20"/>
                <w:spacing w:val="3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Europejskiej</w:t>
            </w:r>
          </w:p>
        </w:tc>
        <w:tc>
          <w:tcPr>
            <w:tcW w:w="2273" w:type="dxa"/>
          </w:tcPr>
          <w:p w14:paraId="22643E51" w14:textId="77777777" w:rsidR="000677F3" w:rsidRPr="002556D1" w:rsidRDefault="000677F3" w:rsidP="00A20760">
            <w:pPr>
              <w:pStyle w:val="TableParagraph"/>
              <w:numPr>
                <w:ilvl w:val="0"/>
                <w:numId w:val="41"/>
              </w:numPr>
              <w:tabs>
                <w:tab w:val="left" w:pos="230"/>
                <w:tab w:val="left" w:pos="232"/>
              </w:tabs>
              <w:spacing w:before="34" w:line="235" w:lineRule="auto"/>
              <w:ind w:right="33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ocenia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przykładowe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konsekwencje obecności Polski</w:t>
            </w:r>
          </w:p>
          <w:p w14:paraId="7AB76EA8" w14:textId="77777777" w:rsidR="000677F3" w:rsidRPr="002556D1" w:rsidRDefault="000677F3" w:rsidP="00A20760">
            <w:pPr>
              <w:pStyle w:val="TableParagraph"/>
              <w:spacing w:line="199" w:lineRule="exact"/>
              <w:ind w:left="232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 Unii</w:t>
            </w:r>
            <w:r w:rsidRPr="002556D1">
              <w:rPr>
                <w:color w:val="231F20"/>
                <w:spacing w:val="3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Europejskiej</w:t>
            </w:r>
          </w:p>
          <w:p w14:paraId="6A1D1CF0" w14:textId="77777777" w:rsidR="002556D1" w:rsidRPr="002556D1" w:rsidRDefault="002556D1" w:rsidP="00A20760">
            <w:pPr>
              <w:pStyle w:val="TableParagraph"/>
              <w:tabs>
                <w:tab w:val="left" w:pos="231"/>
                <w:tab w:val="left" w:pos="233"/>
              </w:tabs>
              <w:spacing w:before="34" w:line="235" w:lineRule="auto"/>
              <w:ind w:left="233" w:right="50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79EC1167" w14:textId="77777777" w:rsidR="002556D1" w:rsidRPr="002556D1" w:rsidRDefault="002556D1" w:rsidP="00A20760">
            <w:pPr>
              <w:pStyle w:val="TableParagraph"/>
              <w:numPr>
                <w:ilvl w:val="0"/>
                <w:numId w:val="41"/>
              </w:numPr>
              <w:tabs>
                <w:tab w:val="left" w:pos="231"/>
              </w:tabs>
              <w:spacing w:line="202" w:lineRule="exact"/>
              <w:ind w:left="231" w:hanging="169"/>
              <w:rPr>
                <w:sz w:val="18"/>
              </w:rPr>
            </w:pPr>
            <w:r w:rsidRPr="002556D1">
              <w:rPr>
                <w:color w:val="231F20"/>
                <w:spacing w:val="2"/>
                <w:sz w:val="18"/>
              </w:rPr>
              <w:t>konstruktywnie</w:t>
            </w:r>
            <w:r w:rsidRPr="002556D1">
              <w:rPr>
                <w:color w:val="231F20"/>
                <w:spacing w:val="18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uczestniczy</w:t>
            </w:r>
          </w:p>
          <w:p w14:paraId="7064A409" w14:textId="77777777" w:rsidR="002556D1" w:rsidRPr="002556D1" w:rsidRDefault="002556D1" w:rsidP="00A20760">
            <w:pPr>
              <w:pStyle w:val="TableParagraph"/>
              <w:spacing w:line="204" w:lineRule="exact"/>
              <w:ind w:left="232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 debacie</w:t>
            </w:r>
            <w:r w:rsidRPr="002556D1">
              <w:rPr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„za</w:t>
            </w:r>
            <w:r w:rsidRPr="002556D1">
              <w:rPr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i</w:t>
            </w:r>
            <w:r w:rsidRPr="002556D1">
              <w:rPr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przeciw”</w:t>
            </w:r>
            <w:r w:rsidRPr="002556D1">
              <w:rPr>
                <w:color w:val="231F20"/>
                <w:spacing w:val="5"/>
                <w:sz w:val="18"/>
              </w:rPr>
              <w:t xml:space="preserve"> </w:t>
            </w:r>
            <w:r w:rsidRPr="002556D1">
              <w:rPr>
                <w:color w:val="231F20"/>
                <w:spacing w:val="-4"/>
                <w:sz w:val="18"/>
              </w:rPr>
              <w:t>doty</w:t>
            </w:r>
            <w:r w:rsidRPr="002556D1">
              <w:rPr>
                <w:color w:val="231F20"/>
                <w:sz w:val="18"/>
              </w:rPr>
              <w:t>czącej ewentualnego przystąpienia Polski do strefy euro</w:t>
            </w:r>
          </w:p>
        </w:tc>
        <w:tc>
          <w:tcPr>
            <w:tcW w:w="2693" w:type="dxa"/>
          </w:tcPr>
          <w:p w14:paraId="5FF5E4C7" w14:textId="77777777" w:rsidR="002556D1" w:rsidRPr="002556D1" w:rsidRDefault="002556D1" w:rsidP="00A20760">
            <w:pPr>
              <w:pStyle w:val="TableParagraph"/>
              <w:numPr>
                <w:ilvl w:val="0"/>
                <w:numId w:val="40"/>
              </w:numPr>
              <w:tabs>
                <w:tab w:val="left" w:pos="231"/>
                <w:tab w:val="left" w:pos="233"/>
              </w:tabs>
              <w:spacing w:before="34" w:line="235" w:lineRule="auto"/>
              <w:ind w:right="5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</w:t>
            </w:r>
            <w:r w:rsidRPr="002556D1">
              <w:rPr>
                <w:color w:val="231F20"/>
                <w:spacing w:val="-2"/>
                <w:sz w:val="18"/>
              </w:rPr>
              <w:t>ręcznik,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s.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70),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omawia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argumen</w:t>
            </w:r>
            <w:r w:rsidRPr="002556D1">
              <w:rPr>
                <w:color w:val="231F20"/>
                <w:sz w:val="18"/>
              </w:rPr>
              <w:t>ty zwolenników i przeciwników wejścia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Polski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do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UE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(euroentuzjastów i eurosceptyków)</w:t>
            </w:r>
          </w:p>
          <w:p w14:paraId="77569BB4" w14:textId="77777777" w:rsidR="002556D1" w:rsidRPr="002556D1" w:rsidRDefault="002556D1" w:rsidP="00A20760">
            <w:pPr>
              <w:pStyle w:val="TableParagraph"/>
              <w:numPr>
                <w:ilvl w:val="0"/>
                <w:numId w:val="40"/>
              </w:numPr>
              <w:tabs>
                <w:tab w:val="left" w:pos="226"/>
                <w:tab w:val="left" w:pos="228"/>
              </w:tabs>
              <w:spacing w:before="33"/>
              <w:ind w:right="242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przedstawia swoje argumenty w dyskusji na temat oceny bilansu członkostwa Polski</w:t>
            </w:r>
          </w:p>
          <w:p w14:paraId="50A03A6E" w14:textId="77777777" w:rsidR="002556D1" w:rsidRPr="002556D1" w:rsidRDefault="002556D1" w:rsidP="00A20760">
            <w:pPr>
              <w:pStyle w:val="TableParagraph"/>
              <w:numPr>
                <w:ilvl w:val="0"/>
                <w:numId w:val="40"/>
              </w:numPr>
              <w:tabs>
                <w:tab w:val="left" w:pos="231"/>
                <w:tab w:val="left" w:pos="233"/>
              </w:tabs>
              <w:spacing w:before="34" w:line="235" w:lineRule="auto"/>
              <w:ind w:right="5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 Unii</w:t>
            </w:r>
            <w:r w:rsidRPr="002556D1">
              <w:rPr>
                <w:color w:val="231F20"/>
                <w:spacing w:val="3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Europejskiej</w:t>
            </w:r>
          </w:p>
        </w:tc>
      </w:tr>
      <w:tr w:rsidR="002556D1" w:rsidRPr="002556D1" w14:paraId="1E64BC0A" w14:textId="77777777" w:rsidTr="00A20760">
        <w:trPr>
          <w:trHeight w:val="1308"/>
        </w:trPr>
        <w:tc>
          <w:tcPr>
            <w:tcW w:w="849" w:type="dxa"/>
          </w:tcPr>
          <w:p w14:paraId="30B756A0" w14:textId="77777777" w:rsidR="002556D1" w:rsidRPr="002556D1" w:rsidRDefault="002556D1" w:rsidP="00A20760">
            <w:pPr>
              <w:pStyle w:val="TableParagraph"/>
              <w:spacing w:before="31"/>
              <w:ind w:left="12" w:right="7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4"/>
                <w:sz w:val="18"/>
              </w:rPr>
              <w:t>VI.3</w:t>
            </w:r>
          </w:p>
        </w:tc>
        <w:tc>
          <w:tcPr>
            <w:tcW w:w="2891" w:type="dxa"/>
          </w:tcPr>
          <w:p w14:paraId="04830408" w14:textId="77777777" w:rsidR="002556D1" w:rsidRPr="002556D1" w:rsidRDefault="002556D1" w:rsidP="00A20760">
            <w:pPr>
              <w:pStyle w:val="TableParagraph"/>
              <w:spacing w:before="31" w:line="247" w:lineRule="auto"/>
              <w:ind w:left="340" w:hanging="284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 xml:space="preserve">15. Perspektywy dla młodych </w:t>
            </w:r>
            <w:r w:rsidRPr="002556D1">
              <w:rPr>
                <w:b/>
                <w:color w:val="231F20"/>
                <w:spacing w:val="-2"/>
                <w:sz w:val="18"/>
              </w:rPr>
              <w:t>Europejczyków</w:t>
            </w:r>
          </w:p>
          <w:p w14:paraId="313E5A75" w14:textId="77777777" w:rsidR="002556D1" w:rsidRPr="002556D1" w:rsidRDefault="002556D1" w:rsidP="00A20760">
            <w:pPr>
              <w:pStyle w:val="TableParagraph"/>
              <w:spacing w:before="1"/>
              <w:ind w:left="340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(temat</w:t>
            </w:r>
            <w:r w:rsidRPr="002556D1">
              <w:rPr>
                <w:color w:val="231F20"/>
                <w:spacing w:val="-2"/>
                <w:sz w:val="18"/>
              </w:rPr>
              <w:t xml:space="preserve"> zadaniowy)</w:t>
            </w:r>
          </w:p>
        </w:tc>
        <w:tc>
          <w:tcPr>
            <w:tcW w:w="1808" w:type="dxa"/>
          </w:tcPr>
          <w:p w14:paraId="40211325" w14:textId="77777777" w:rsidR="002556D1" w:rsidRPr="002556D1" w:rsidRDefault="002556D1" w:rsidP="000D6619">
            <w:pPr>
              <w:pStyle w:val="TableParagraph"/>
              <w:numPr>
                <w:ilvl w:val="0"/>
                <w:numId w:val="45"/>
              </w:numPr>
              <w:tabs>
                <w:tab w:val="left" w:pos="225"/>
                <w:tab w:val="left" w:pos="227"/>
              </w:tabs>
              <w:spacing w:before="34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76), identyfikuje główne obszary unijnych pro-gramów dla młodzieży</w:t>
            </w:r>
          </w:p>
          <w:p w14:paraId="4FE847B6" w14:textId="77777777" w:rsidR="002556D1" w:rsidRPr="002556D1" w:rsidRDefault="002556D1" w:rsidP="00A20760">
            <w:pPr>
              <w:pStyle w:val="TableParagraph"/>
              <w:tabs>
                <w:tab w:val="left" w:pos="226"/>
                <w:tab w:val="left" w:pos="228"/>
              </w:tabs>
              <w:spacing w:before="4"/>
              <w:ind w:left="228" w:right="237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1D13DFB8" w14:textId="77777777" w:rsidR="002556D1" w:rsidRPr="002556D1" w:rsidRDefault="000677F3" w:rsidP="000D6619">
            <w:pPr>
              <w:pStyle w:val="TableParagraph"/>
              <w:numPr>
                <w:ilvl w:val="0"/>
                <w:numId w:val="44"/>
              </w:numPr>
              <w:tabs>
                <w:tab w:val="left" w:pos="227"/>
                <w:tab w:val="left" w:pos="229"/>
              </w:tabs>
              <w:spacing w:before="3"/>
              <w:ind w:left="229" w:right="6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wyszukuje ogólne informacje dotyczące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jednego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z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tych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pro</w:t>
            </w:r>
            <w:r w:rsidRPr="002556D1">
              <w:rPr>
                <w:color w:val="231F20"/>
                <w:spacing w:val="-2"/>
                <w:sz w:val="18"/>
              </w:rPr>
              <w:t>gramów</w:t>
            </w:r>
          </w:p>
        </w:tc>
        <w:tc>
          <w:tcPr>
            <w:tcW w:w="2273" w:type="dxa"/>
          </w:tcPr>
          <w:p w14:paraId="1E7A5E14" w14:textId="77777777" w:rsidR="002556D1" w:rsidRPr="00375C55" w:rsidRDefault="000677F3" w:rsidP="000D6619">
            <w:pPr>
              <w:pStyle w:val="TableParagraph"/>
              <w:numPr>
                <w:ilvl w:val="0"/>
                <w:numId w:val="48"/>
              </w:numPr>
              <w:tabs>
                <w:tab w:val="left" w:pos="227"/>
                <w:tab w:val="left" w:pos="229"/>
              </w:tabs>
              <w:spacing w:before="2"/>
              <w:ind w:right="70"/>
              <w:rPr>
                <w:color w:val="231F20"/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76), omawia etapy korzystania z programów unij</w:t>
            </w:r>
            <w:r w:rsidRPr="00375C55">
              <w:rPr>
                <w:color w:val="231F20"/>
                <w:sz w:val="18"/>
              </w:rPr>
              <w:t>nych</w:t>
            </w:r>
          </w:p>
        </w:tc>
        <w:tc>
          <w:tcPr>
            <w:tcW w:w="1985" w:type="dxa"/>
          </w:tcPr>
          <w:p w14:paraId="5777DCA3" w14:textId="77777777" w:rsidR="002556D1" w:rsidRPr="002556D1" w:rsidRDefault="002556D1" w:rsidP="000D6619">
            <w:pPr>
              <w:pStyle w:val="TableParagraph"/>
              <w:numPr>
                <w:ilvl w:val="0"/>
                <w:numId w:val="44"/>
              </w:numPr>
              <w:tabs>
                <w:tab w:val="left" w:pos="226"/>
                <w:tab w:val="left" w:pos="228"/>
              </w:tabs>
              <w:spacing w:before="34"/>
              <w:ind w:right="12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charakteryzuje założenia wy-branego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programu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unijnego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dla </w:t>
            </w:r>
            <w:r w:rsidRPr="002556D1">
              <w:rPr>
                <w:color w:val="231F20"/>
                <w:spacing w:val="-2"/>
                <w:sz w:val="18"/>
              </w:rPr>
              <w:t>młodzieży</w:t>
            </w:r>
          </w:p>
          <w:p w14:paraId="2C583BF9" w14:textId="77777777" w:rsidR="002556D1" w:rsidRPr="002556D1" w:rsidRDefault="002556D1" w:rsidP="00A20760">
            <w:pPr>
              <w:pStyle w:val="TableParagraph"/>
              <w:tabs>
                <w:tab w:val="left" w:pos="227"/>
                <w:tab w:val="left" w:pos="229"/>
              </w:tabs>
              <w:spacing w:before="3"/>
              <w:ind w:left="229" w:right="66" w:firstLine="0"/>
              <w:rPr>
                <w:sz w:val="18"/>
              </w:rPr>
            </w:pPr>
          </w:p>
        </w:tc>
        <w:tc>
          <w:tcPr>
            <w:tcW w:w="2693" w:type="dxa"/>
          </w:tcPr>
          <w:p w14:paraId="5001825E" w14:textId="77777777" w:rsidR="002556D1" w:rsidRPr="002556D1" w:rsidRDefault="002556D1" w:rsidP="000D6619">
            <w:pPr>
              <w:pStyle w:val="TableParagraph"/>
              <w:numPr>
                <w:ilvl w:val="0"/>
                <w:numId w:val="43"/>
              </w:numPr>
              <w:tabs>
                <w:tab w:val="left" w:pos="227"/>
                <w:tab w:val="left" w:pos="229"/>
              </w:tabs>
              <w:spacing w:before="35"/>
              <w:ind w:right="276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czym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jest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certyfikat </w:t>
            </w:r>
            <w:proofErr w:type="spellStart"/>
            <w:r w:rsidRPr="002556D1">
              <w:rPr>
                <w:color w:val="231F20"/>
                <w:spacing w:val="-2"/>
                <w:sz w:val="18"/>
              </w:rPr>
              <w:t>Youthpass</w:t>
            </w:r>
            <w:proofErr w:type="spellEnd"/>
          </w:p>
          <w:p w14:paraId="64F331DA" w14:textId="77777777" w:rsidR="002556D1" w:rsidRPr="002556D1" w:rsidRDefault="002556D1" w:rsidP="000D6619">
            <w:pPr>
              <w:pStyle w:val="TableParagraph"/>
              <w:numPr>
                <w:ilvl w:val="0"/>
                <w:numId w:val="43"/>
              </w:numPr>
              <w:tabs>
                <w:tab w:val="left" w:pos="228"/>
              </w:tabs>
              <w:spacing w:before="2"/>
              <w:ind w:left="228" w:hanging="16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konstruktywnie</w:t>
            </w:r>
            <w:r w:rsidRPr="002556D1">
              <w:rPr>
                <w:color w:val="231F20"/>
                <w:spacing w:val="5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uczestniczy</w:t>
            </w:r>
          </w:p>
          <w:p w14:paraId="60CC7300" w14:textId="77777777" w:rsidR="002556D1" w:rsidRPr="002556D1" w:rsidRDefault="002556D1" w:rsidP="00A20760">
            <w:pPr>
              <w:pStyle w:val="TableParagraph"/>
              <w:spacing w:before="1"/>
              <w:ind w:left="229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 pracy zespołowej dotyczącej </w:t>
            </w:r>
            <w:r w:rsidRPr="002556D1">
              <w:rPr>
                <w:color w:val="231F20"/>
                <w:spacing w:val="-2"/>
                <w:sz w:val="18"/>
              </w:rPr>
              <w:t>wybranego</w:t>
            </w:r>
            <w:r w:rsidRPr="002556D1">
              <w:rPr>
                <w:color w:val="231F20"/>
                <w:spacing w:val="-7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projektu</w:t>
            </w:r>
            <w:r w:rsidRPr="002556D1">
              <w:rPr>
                <w:color w:val="231F20"/>
                <w:spacing w:val="-7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unijnego</w:t>
            </w:r>
            <w:r w:rsidRPr="002556D1">
              <w:rPr>
                <w:color w:val="231F20"/>
                <w:spacing w:val="-7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dla młodzieży</w:t>
            </w:r>
          </w:p>
        </w:tc>
      </w:tr>
      <w:tr w:rsidR="002556D1" w:rsidRPr="002556D1" w14:paraId="4A47721B" w14:textId="77777777" w:rsidTr="00A20760">
        <w:trPr>
          <w:trHeight w:val="1308"/>
        </w:trPr>
        <w:tc>
          <w:tcPr>
            <w:tcW w:w="849" w:type="dxa"/>
          </w:tcPr>
          <w:p w14:paraId="198E9AD6" w14:textId="77777777" w:rsidR="002556D1" w:rsidRPr="002556D1" w:rsidRDefault="002556D1" w:rsidP="00A20760">
            <w:pPr>
              <w:pStyle w:val="TableParagraph"/>
              <w:spacing w:before="32"/>
              <w:ind w:left="113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VI.1</w:t>
            </w:r>
            <w:r w:rsidRPr="002556D1">
              <w:rPr>
                <w:b/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(F)</w:t>
            </w:r>
          </w:p>
        </w:tc>
        <w:tc>
          <w:tcPr>
            <w:tcW w:w="2891" w:type="dxa"/>
          </w:tcPr>
          <w:p w14:paraId="0ED6B6FF" w14:textId="77777777" w:rsidR="002556D1" w:rsidRPr="002556D1" w:rsidRDefault="002556D1" w:rsidP="00A20760">
            <w:pPr>
              <w:pStyle w:val="TableParagraph"/>
              <w:spacing w:before="32"/>
              <w:ind w:left="58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16.</w:t>
            </w:r>
            <w:r w:rsidRPr="002556D1">
              <w:rPr>
                <w:b/>
                <w:color w:val="231F20"/>
                <w:spacing w:val="19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Niełatwe</w:t>
            </w:r>
            <w:r w:rsidRPr="002556D1">
              <w:rPr>
                <w:b/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procesy</w:t>
            </w:r>
            <w:r w:rsidRPr="002556D1">
              <w:rPr>
                <w:b/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integracyjne</w:t>
            </w:r>
          </w:p>
        </w:tc>
        <w:tc>
          <w:tcPr>
            <w:tcW w:w="1808" w:type="dxa"/>
          </w:tcPr>
          <w:p w14:paraId="5E371167" w14:textId="77777777" w:rsidR="002556D1" w:rsidRPr="002556D1" w:rsidRDefault="002556D1" w:rsidP="000D6619">
            <w:pPr>
              <w:pStyle w:val="TableParagraph"/>
              <w:numPr>
                <w:ilvl w:val="0"/>
                <w:numId w:val="48"/>
              </w:numPr>
              <w:tabs>
                <w:tab w:val="left" w:pos="227"/>
                <w:tab w:val="left" w:pos="229"/>
              </w:tabs>
              <w:spacing w:before="35"/>
              <w:ind w:right="25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przykłady pogłębiania integracji europejskiej</w:t>
            </w:r>
          </w:p>
          <w:p w14:paraId="01A3822D" w14:textId="77777777" w:rsidR="002556D1" w:rsidRPr="002556D1" w:rsidRDefault="002556D1" w:rsidP="000D6619">
            <w:pPr>
              <w:pStyle w:val="TableParagraph"/>
              <w:numPr>
                <w:ilvl w:val="0"/>
                <w:numId w:val="48"/>
              </w:numPr>
              <w:tabs>
                <w:tab w:val="left" w:pos="228"/>
              </w:tabs>
              <w:spacing w:before="5"/>
              <w:ind w:left="228" w:hanging="16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</w:t>
            </w:r>
            <w:r w:rsidRPr="002556D1">
              <w:rPr>
                <w:color w:val="231F20"/>
                <w:spacing w:val="9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czego</w:t>
            </w:r>
            <w:r w:rsidRPr="002556D1">
              <w:rPr>
                <w:color w:val="231F20"/>
                <w:spacing w:val="9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dotyczył</w:t>
            </w:r>
            <w:r w:rsidRPr="002556D1">
              <w:rPr>
                <w:color w:val="231F20"/>
                <w:spacing w:val="9"/>
                <w:sz w:val="18"/>
              </w:rPr>
              <w:t xml:space="preserve"> </w:t>
            </w:r>
            <w:proofErr w:type="spellStart"/>
            <w:r w:rsidR="00130CE6">
              <w:rPr>
                <w:color w:val="231F20"/>
                <w:spacing w:val="-2"/>
                <w:sz w:val="18"/>
              </w:rPr>
              <w:t>B</w:t>
            </w:r>
            <w:r w:rsidRPr="002556D1">
              <w:rPr>
                <w:color w:val="231F20"/>
                <w:spacing w:val="-2"/>
                <w:sz w:val="18"/>
              </w:rPr>
              <w:t>rexit</w:t>
            </w:r>
            <w:proofErr w:type="spellEnd"/>
          </w:p>
        </w:tc>
        <w:tc>
          <w:tcPr>
            <w:tcW w:w="2664" w:type="dxa"/>
          </w:tcPr>
          <w:p w14:paraId="78C59F15" w14:textId="77777777" w:rsidR="000677F3" w:rsidRPr="002556D1" w:rsidRDefault="000677F3" w:rsidP="000D6619">
            <w:pPr>
              <w:pStyle w:val="TableParagraph"/>
              <w:numPr>
                <w:ilvl w:val="0"/>
                <w:numId w:val="48"/>
              </w:numPr>
              <w:tabs>
                <w:tab w:val="left" w:pos="227"/>
                <w:tab w:val="left" w:pos="229"/>
              </w:tabs>
              <w:spacing w:before="2"/>
              <w:ind w:right="7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wykresami (pod-ręcznik, s. 81), identyfikuje za-łożenia polityki klimatycznej Unii Europejskiej</w:t>
            </w:r>
          </w:p>
          <w:p w14:paraId="5074E54F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before="2"/>
              <w:ind w:right="65" w:firstLine="0"/>
              <w:rPr>
                <w:sz w:val="18"/>
              </w:rPr>
            </w:pPr>
          </w:p>
        </w:tc>
        <w:tc>
          <w:tcPr>
            <w:tcW w:w="2273" w:type="dxa"/>
          </w:tcPr>
          <w:p w14:paraId="2F8DF6AB" w14:textId="77777777" w:rsidR="002556D1" w:rsidRPr="00375C55" w:rsidRDefault="00375C55" w:rsidP="000D6619">
            <w:pPr>
              <w:pStyle w:val="TableParagraph"/>
              <w:numPr>
                <w:ilvl w:val="0"/>
                <w:numId w:val="48"/>
              </w:numPr>
              <w:tabs>
                <w:tab w:val="left" w:pos="227"/>
                <w:tab w:val="left" w:pos="229"/>
              </w:tabs>
              <w:spacing w:before="2"/>
              <w:ind w:right="70"/>
              <w:rPr>
                <w:color w:val="231F20"/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posługując się schematem (pod-ręcznik, s. 82), omawia główne wyzwania stojące przed Unią </w:t>
            </w:r>
            <w:r w:rsidRPr="00375C55">
              <w:rPr>
                <w:color w:val="231F20"/>
                <w:sz w:val="18"/>
              </w:rPr>
              <w:t>Europejską</w:t>
            </w:r>
          </w:p>
        </w:tc>
        <w:tc>
          <w:tcPr>
            <w:tcW w:w="1985" w:type="dxa"/>
          </w:tcPr>
          <w:p w14:paraId="743CD855" w14:textId="77777777" w:rsidR="002556D1" w:rsidRPr="002556D1" w:rsidRDefault="002556D1" w:rsidP="000D6619">
            <w:pPr>
              <w:pStyle w:val="TableParagraph"/>
              <w:numPr>
                <w:ilvl w:val="0"/>
                <w:numId w:val="47"/>
              </w:numPr>
              <w:tabs>
                <w:tab w:val="left" w:pos="228"/>
                <w:tab w:val="left" w:pos="230"/>
              </w:tabs>
              <w:spacing w:before="36"/>
              <w:ind w:right="172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odwołując się do wybranych przykładów, rozróżnia proces pogłębiania od poszerzania integracji europejskiej</w:t>
            </w:r>
          </w:p>
          <w:p w14:paraId="5D442964" w14:textId="77777777" w:rsidR="002556D1" w:rsidRPr="002556D1" w:rsidRDefault="002556D1" w:rsidP="000D6619">
            <w:pPr>
              <w:pStyle w:val="TableParagraph"/>
              <w:numPr>
                <w:ilvl w:val="0"/>
                <w:numId w:val="47"/>
              </w:numPr>
              <w:tabs>
                <w:tab w:val="left" w:pos="228"/>
                <w:tab w:val="left" w:pos="230"/>
              </w:tabs>
              <w:spacing w:before="4"/>
              <w:ind w:right="10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na czym polega zasada konsensusu</w:t>
            </w:r>
          </w:p>
          <w:p w14:paraId="1AF4CC8E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before="2"/>
              <w:ind w:right="65" w:firstLine="0"/>
              <w:rPr>
                <w:sz w:val="18"/>
              </w:rPr>
            </w:pPr>
          </w:p>
        </w:tc>
        <w:tc>
          <w:tcPr>
            <w:tcW w:w="2693" w:type="dxa"/>
          </w:tcPr>
          <w:p w14:paraId="3C58144A" w14:textId="77777777" w:rsidR="002556D1" w:rsidRPr="002556D1" w:rsidRDefault="002556D1" w:rsidP="000D6619">
            <w:pPr>
              <w:pStyle w:val="TableParagraph"/>
              <w:numPr>
                <w:ilvl w:val="0"/>
                <w:numId w:val="46"/>
              </w:numPr>
              <w:tabs>
                <w:tab w:val="left" w:pos="229"/>
                <w:tab w:val="left" w:pos="231"/>
              </w:tabs>
              <w:spacing w:before="36"/>
              <w:ind w:right="181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na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czym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polega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zasada podwójnej większości oraz mniejszość</w:t>
            </w:r>
            <w:r w:rsidRPr="002556D1">
              <w:rPr>
                <w:color w:val="231F20"/>
                <w:spacing w:val="-8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blokująca</w:t>
            </w:r>
          </w:p>
          <w:p w14:paraId="1A0F3746" w14:textId="77777777" w:rsidR="002556D1" w:rsidRPr="002556D1" w:rsidRDefault="002556D1" w:rsidP="000D6619">
            <w:pPr>
              <w:pStyle w:val="TableParagraph"/>
              <w:numPr>
                <w:ilvl w:val="0"/>
                <w:numId w:val="46"/>
              </w:numPr>
              <w:tabs>
                <w:tab w:val="left" w:pos="229"/>
                <w:tab w:val="left" w:pos="231"/>
              </w:tabs>
              <w:spacing w:before="4"/>
              <w:ind w:right="267"/>
              <w:rPr>
                <w:sz w:val="18"/>
              </w:rPr>
            </w:pPr>
            <w:r w:rsidRPr="002556D1">
              <w:rPr>
                <w:color w:val="231F20"/>
                <w:spacing w:val="-2"/>
                <w:sz w:val="18"/>
              </w:rPr>
              <w:t>przedstawia</w:t>
            </w:r>
            <w:r w:rsidRPr="002556D1">
              <w:rPr>
                <w:color w:val="231F20"/>
                <w:spacing w:val="-3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swoje</w:t>
            </w:r>
            <w:r w:rsidRPr="002556D1">
              <w:rPr>
                <w:color w:val="231F20"/>
                <w:spacing w:val="-3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 xml:space="preserve">stanowisko </w:t>
            </w:r>
            <w:r w:rsidRPr="002556D1">
              <w:rPr>
                <w:color w:val="231F20"/>
                <w:sz w:val="18"/>
              </w:rPr>
              <w:t>w</w:t>
            </w:r>
            <w:r w:rsidRPr="002556D1">
              <w:rPr>
                <w:color w:val="231F20"/>
                <w:spacing w:val="-1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sprawie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umowy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między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UE a</w:t>
            </w:r>
            <w:r w:rsidRPr="002556D1">
              <w:rPr>
                <w:color w:val="231F20"/>
                <w:spacing w:val="-8"/>
                <w:sz w:val="18"/>
              </w:rPr>
              <w:t xml:space="preserve"> </w:t>
            </w:r>
            <w:proofErr w:type="spellStart"/>
            <w:r w:rsidRPr="002556D1">
              <w:rPr>
                <w:color w:val="231F20"/>
                <w:sz w:val="18"/>
              </w:rPr>
              <w:t>Mercosurem</w:t>
            </w:r>
            <w:proofErr w:type="spellEnd"/>
          </w:p>
          <w:p w14:paraId="54C82A7B" w14:textId="77777777" w:rsidR="002556D1" w:rsidRPr="002556D1" w:rsidRDefault="002556D1" w:rsidP="000D6619">
            <w:pPr>
              <w:pStyle w:val="TableParagraph"/>
              <w:numPr>
                <w:ilvl w:val="0"/>
                <w:numId w:val="46"/>
              </w:numPr>
              <w:tabs>
                <w:tab w:val="left" w:pos="230"/>
              </w:tabs>
              <w:spacing w:before="3"/>
              <w:ind w:left="230" w:hanging="16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konstruktywnie</w:t>
            </w:r>
            <w:r w:rsidRPr="002556D1">
              <w:rPr>
                <w:color w:val="231F20"/>
                <w:spacing w:val="5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uczestniczy</w:t>
            </w:r>
          </w:p>
          <w:p w14:paraId="1E12976A" w14:textId="77777777" w:rsidR="002556D1" w:rsidRPr="002556D1" w:rsidRDefault="002556D1" w:rsidP="00A20760">
            <w:pPr>
              <w:pStyle w:val="TableParagraph"/>
              <w:spacing w:before="1"/>
              <w:ind w:left="231" w:right="94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</w:t>
            </w:r>
            <w:r w:rsidRPr="002556D1">
              <w:rPr>
                <w:color w:val="231F20"/>
                <w:spacing w:val="-7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dyskusji</w:t>
            </w:r>
            <w:r w:rsidRPr="002556D1">
              <w:rPr>
                <w:color w:val="231F20"/>
                <w:spacing w:val="-7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dotyczącej</w:t>
            </w:r>
            <w:r w:rsidRPr="002556D1">
              <w:rPr>
                <w:color w:val="231F20"/>
                <w:spacing w:val="-7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pogłębiania</w:t>
            </w:r>
            <w:r w:rsidRPr="002556D1">
              <w:rPr>
                <w:color w:val="231F20"/>
                <w:spacing w:val="-1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i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poszerzania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integracji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euro</w:t>
            </w:r>
            <w:r w:rsidRPr="002556D1">
              <w:rPr>
                <w:color w:val="231F20"/>
                <w:spacing w:val="-2"/>
                <w:sz w:val="18"/>
              </w:rPr>
              <w:t>pejskiej</w:t>
            </w:r>
          </w:p>
        </w:tc>
      </w:tr>
      <w:tr w:rsidR="002556D1" w:rsidRPr="002556D1" w14:paraId="0C3A2327" w14:textId="77777777" w:rsidTr="00A20760">
        <w:trPr>
          <w:trHeight w:val="1308"/>
        </w:trPr>
        <w:tc>
          <w:tcPr>
            <w:tcW w:w="849" w:type="dxa"/>
          </w:tcPr>
          <w:p w14:paraId="31F16348" w14:textId="77777777" w:rsidR="002556D1" w:rsidRPr="002556D1" w:rsidRDefault="002556D1" w:rsidP="00A20760">
            <w:pPr>
              <w:pStyle w:val="TableParagraph"/>
              <w:spacing w:before="34"/>
              <w:ind w:left="111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lastRenderedPageBreak/>
              <w:t>VI.2</w:t>
            </w:r>
            <w:r w:rsidRPr="002556D1">
              <w:rPr>
                <w:b/>
                <w:color w:val="231F20"/>
                <w:spacing w:val="11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(F)</w:t>
            </w:r>
          </w:p>
        </w:tc>
        <w:tc>
          <w:tcPr>
            <w:tcW w:w="2891" w:type="dxa"/>
          </w:tcPr>
          <w:p w14:paraId="147A8319" w14:textId="77777777" w:rsidR="002556D1" w:rsidRPr="002556D1" w:rsidRDefault="002556D1" w:rsidP="00A20760">
            <w:pPr>
              <w:pStyle w:val="TableParagraph"/>
              <w:spacing w:before="34"/>
              <w:ind w:left="59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17.</w:t>
            </w:r>
            <w:r w:rsidRPr="002556D1">
              <w:rPr>
                <w:b/>
                <w:color w:val="231F20"/>
                <w:spacing w:val="26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Polityka</w:t>
            </w:r>
            <w:r w:rsidRPr="002556D1">
              <w:rPr>
                <w:b/>
                <w:color w:val="231F20"/>
                <w:spacing w:val="-2"/>
                <w:sz w:val="18"/>
              </w:rPr>
              <w:t xml:space="preserve"> wspólnotowa?</w:t>
            </w:r>
          </w:p>
          <w:p w14:paraId="3B040390" w14:textId="77777777" w:rsidR="002556D1" w:rsidRPr="002556D1" w:rsidRDefault="002556D1" w:rsidP="00A20760">
            <w:pPr>
              <w:pStyle w:val="TableParagraph"/>
              <w:spacing w:before="7"/>
              <w:ind w:left="343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Oto</w:t>
            </w:r>
            <w:r w:rsidRPr="002556D1">
              <w:rPr>
                <w:b/>
                <w:color w:val="231F20"/>
                <w:spacing w:val="2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przykład</w:t>
            </w:r>
          </w:p>
          <w:p w14:paraId="24098EF8" w14:textId="77777777" w:rsidR="002556D1" w:rsidRPr="002556D1" w:rsidRDefault="002556D1" w:rsidP="00A20760">
            <w:pPr>
              <w:pStyle w:val="TableParagraph"/>
              <w:spacing w:before="7"/>
              <w:ind w:left="343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(temat</w:t>
            </w:r>
            <w:r w:rsidRPr="002556D1">
              <w:rPr>
                <w:color w:val="231F20"/>
                <w:spacing w:val="-2"/>
                <w:sz w:val="18"/>
              </w:rPr>
              <w:t xml:space="preserve"> zadaniowy)</w:t>
            </w:r>
          </w:p>
        </w:tc>
        <w:tc>
          <w:tcPr>
            <w:tcW w:w="1808" w:type="dxa"/>
          </w:tcPr>
          <w:p w14:paraId="1DBE89E7" w14:textId="77777777" w:rsidR="002556D1" w:rsidRPr="002556D1" w:rsidRDefault="002556D1" w:rsidP="000D6619">
            <w:pPr>
              <w:pStyle w:val="TableParagraph"/>
              <w:numPr>
                <w:ilvl w:val="0"/>
                <w:numId w:val="51"/>
              </w:numPr>
              <w:tabs>
                <w:tab w:val="left" w:pos="228"/>
                <w:tab w:val="left" w:pos="230"/>
              </w:tabs>
              <w:spacing w:before="37"/>
              <w:ind w:right="6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84), identyfikuje główne polityki wspólnotowe Unii Europejskiej</w:t>
            </w:r>
          </w:p>
          <w:p w14:paraId="31BD132C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before="4"/>
              <w:ind w:right="224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3D9557ED" w14:textId="77777777" w:rsidR="002556D1" w:rsidRPr="002556D1" w:rsidRDefault="00375C55" w:rsidP="000D6619">
            <w:pPr>
              <w:pStyle w:val="TableParagraph"/>
              <w:numPr>
                <w:ilvl w:val="0"/>
                <w:numId w:val="50"/>
              </w:numPr>
              <w:tabs>
                <w:tab w:val="left" w:pos="229"/>
                <w:tab w:val="left" w:pos="231"/>
              </w:tabs>
              <w:spacing w:before="3"/>
              <w:ind w:right="6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określa najważniejszy cel wybranej polityki wspólnotowej</w:t>
            </w:r>
          </w:p>
        </w:tc>
        <w:tc>
          <w:tcPr>
            <w:tcW w:w="2273" w:type="dxa"/>
          </w:tcPr>
          <w:p w14:paraId="255AE9E1" w14:textId="77777777" w:rsidR="00375C55" w:rsidRPr="002556D1" w:rsidRDefault="00375C55" w:rsidP="000D6619">
            <w:pPr>
              <w:pStyle w:val="TableParagraph"/>
              <w:numPr>
                <w:ilvl w:val="0"/>
                <w:numId w:val="50"/>
              </w:numPr>
              <w:tabs>
                <w:tab w:val="left" w:pos="229"/>
                <w:tab w:val="left" w:pos="231"/>
              </w:tabs>
              <w:spacing w:before="37"/>
              <w:ind w:right="8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omawia założenia wybranej polityki wspólnotowej</w:t>
            </w:r>
          </w:p>
          <w:p w14:paraId="2BCB1ADB" w14:textId="77777777" w:rsidR="002556D1" w:rsidRPr="002556D1" w:rsidRDefault="002556D1" w:rsidP="00A20760">
            <w:pPr>
              <w:pStyle w:val="TableParagraph"/>
              <w:tabs>
                <w:tab w:val="left" w:pos="230"/>
                <w:tab w:val="left" w:pos="232"/>
              </w:tabs>
              <w:spacing w:before="4"/>
              <w:ind w:left="232" w:right="55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29D20D4A" w14:textId="77777777" w:rsidR="002556D1" w:rsidRPr="002556D1" w:rsidRDefault="002556D1" w:rsidP="000D6619">
            <w:pPr>
              <w:pStyle w:val="TableParagraph"/>
              <w:numPr>
                <w:ilvl w:val="0"/>
                <w:numId w:val="50"/>
              </w:numPr>
              <w:tabs>
                <w:tab w:val="left" w:pos="229"/>
                <w:tab w:val="left" w:pos="231"/>
              </w:tabs>
              <w:spacing w:before="3"/>
              <w:ind w:right="6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przykłady wpływu wy-branej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polityki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wspólnotowej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na sytuację w najbliższej okolicy oraz na sytuację całego kraju</w:t>
            </w:r>
          </w:p>
        </w:tc>
        <w:tc>
          <w:tcPr>
            <w:tcW w:w="2693" w:type="dxa"/>
          </w:tcPr>
          <w:p w14:paraId="7A549F87" w14:textId="77777777" w:rsidR="002556D1" w:rsidRPr="002556D1" w:rsidRDefault="002556D1" w:rsidP="000D6619">
            <w:pPr>
              <w:pStyle w:val="TableParagraph"/>
              <w:numPr>
                <w:ilvl w:val="0"/>
                <w:numId w:val="49"/>
              </w:numPr>
              <w:tabs>
                <w:tab w:val="left" w:pos="230"/>
                <w:tab w:val="left" w:pos="232"/>
              </w:tabs>
              <w:spacing w:before="38"/>
              <w:ind w:right="45"/>
              <w:rPr>
                <w:sz w:val="18"/>
              </w:rPr>
            </w:pPr>
            <w:r w:rsidRPr="002556D1">
              <w:rPr>
                <w:color w:val="231F20"/>
                <w:spacing w:val="-2"/>
                <w:sz w:val="18"/>
              </w:rPr>
              <w:t>rozróżnia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kompetencje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 xml:space="preserve">wyłączne, </w:t>
            </w:r>
            <w:r w:rsidRPr="002556D1">
              <w:rPr>
                <w:color w:val="231F20"/>
                <w:sz w:val="18"/>
              </w:rPr>
              <w:t>podzielone i wspierające w od-niesieniu do polityk wspólnoto</w:t>
            </w:r>
            <w:r w:rsidRPr="002556D1">
              <w:rPr>
                <w:color w:val="231F20"/>
                <w:spacing w:val="-4"/>
                <w:sz w:val="18"/>
              </w:rPr>
              <w:t>wych</w:t>
            </w:r>
          </w:p>
          <w:p w14:paraId="1B790178" w14:textId="77777777" w:rsidR="002556D1" w:rsidRPr="002556D1" w:rsidRDefault="002556D1" w:rsidP="000D6619">
            <w:pPr>
              <w:pStyle w:val="TableParagraph"/>
              <w:numPr>
                <w:ilvl w:val="0"/>
                <w:numId w:val="49"/>
              </w:numPr>
              <w:tabs>
                <w:tab w:val="left" w:pos="230"/>
                <w:tab w:val="left" w:pos="232"/>
              </w:tabs>
              <w:spacing w:before="4"/>
              <w:ind w:right="55"/>
              <w:rPr>
                <w:sz w:val="18"/>
              </w:rPr>
            </w:pPr>
            <w:r w:rsidRPr="002556D1">
              <w:rPr>
                <w:color w:val="231F20"/>
                <w:spacing w:val="-2"/>
                <w:sz w:val="18"/>
              </w:rPr>
              <w:t>formułuje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własną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opinię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na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 xml:space="preserve">temat </w:t>
            </w:r>
            <w:r w:rsidRPr="002556D1">
              <w:rPr>
                <w:color w:val="231F20"/>
                <w:sz w:val="18"/>
              </w:rPr>
              <w:t>wybranej polityki wspólnotowej</w:t>
            </w:r>
          </w:p>
        </w:tc>
      </w:tr>
      <w:tr w:rsidR="002556D1" w:rsidRPr="002556D1" w14:paraId="5276B755" w14:textId="77777777" w:rsidTr="00A20760">
        <w:trPr>
          <w:trHeight w:val="1308"/>
        </w:trPr>
        <w:tc>
          <w:tcPr>
            <w:tcW w:w="15163" w:type="dxa"/>
            <w:gridSpan w:val="7"/>
          </w:tcPr>
          <w:p w14:paraId="2D633861" w14:textId="77777777" w:rsidR="002556D1" w:rsidRPr="002556D1" w:rsidRDefault="002556D1" w:rsidP="00A20760">
            <w:pPr>
              <w:pStyle w:val="TableParagraph"/>
              <w:tabs>
                <w:tab w:val="left" w:pos="231"/>
              </w:tabs>
              <w:spacing w:line="203" w:lineRule="exact"/>
              <w:ind w:left="231" w:firstLine="0"/>
              <w:rPr>
                <w:color w:val="231F20"/>
                <w:spacing w:val="2"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III.</w:t>
            </w:r>
            <w:r w:rsidRPr="002556D1">
              <w:rPr>
                <w:b/>
                <w:color w:val="231F20"/>
                <w:spacing w:val="40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ŚWIAT</w:t>
            </w:r>
            <w:r w:rsidRPr="002556D1">
              <w:rPr>
                <w:b/>
                <w:color w:val="231F20"/>
                <w:spacing w:val="46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GLOBALNYCH</w:t>
            </w:r>
            <w:r w:rsidRPr="002556D1">
              <w:rPr>
                <w:b/>
                <w:color w:val="231F20"/>
                <w:spacing w:val="46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ZALEŻNOŚCI</w:t>
            </w:r>
          </w:p>
        </w:tc>
      </w:tr>
      <w:tr w:rsidR="002556D1" w:rsidRPr="002556D1" w14:paraId="3E178EBF" w14:textId="77777777" w:rsidTr="00A20760">
        <w:trPr>
          <w:trHeight w:val="1308"/>
        </w:trPr>
        <w:tc>
          <w:tcPr>
            <w:tcW w:w="849" w:type="dxa"/>
          </w:tcPr>
          <w:p w14:paraId="2F640668" w14:textId="77777777" w:rsidR="002556D1" w:rsidRPr="002556D1" w:rsidRDefault="002556D1" w:rsidP="00A20760">
            <w:pPr>
              <w:pStyle w:val="TableParagraph"/>
              <w:spacing w:before="35"/>
              <w:ind w:left="12" w:right="2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2"/>
                <w:sz w:val="18"/>
              </w:rPr>
              <w:t>VII.1</w:t>
            </w:r>
          </w:p>
        </w:tc>
        <w:tc>
          <w:tcPr>
            <w:tcW w:w="2891" w:type="dxa"/>
          </w:tcPr>
          <w:p w14:paraId="2B56850C" w14:textId="77777777" w:rsidR="002556D1" w:rsidRPr="002556D1" w:rsidRDefault="002556D1" w:rsidP="00A20760">
            <w:pPr>
              <w:pStyle w:val="TableParagraph"/>
              <w:spacing w:before="35" w:line="247" w:lineRule="auto"/>
              <w:ind w:left="344" w:hanging="284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18. Polska</w:t>
            </w:r>
            <w:r w:rsidRPr="002556D1">
              <w:rPr>
                <w:b/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w</w:t>
            </w:r>
            <w:r w:rsidRPr="002556D1">
              <w:rPr>
                <w:b/>
                <w:color w:val="231F20"/>
                <w:spacing w:val="-7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 xml:space="preserve">światowych </w:t>
            </w:r>
            <w:r w:rsidRPr="002556D1">
              <w:rPr>
                <w:b/>
                <w:color w:val="231F20"/>
                <w:spacing w:val="-2"/>
                <w:sz w:val="18"/>
              </w:rPr>
              <w:t>zależnościach</w:t>
            </w:r>
          </w:p>
        </w:tc>
        <w:tc>
          <w:tcPr>
            <w:tcW w:w="1808" w:type="dxa"/>
          </w:tcPr>
          <w:p w14:paraId="313AD8DB" w14:textId="77777777" w:rsidR="002556D1" w:rsidRPr="002556D1" w:rsidRDefault="002556D1" w:rsidP="000D6619">
            <w:pPr>
              <w:pStyle w:val="TableParagraph"/>
              <w:numPr>
                <w:ilvl w:val="0"/>
                <w:numId w:val="54"/>
              </w:numPr>
              <w:tabs>
                <w:tab w:val="left" w:pos="229"/>
                <w:tab w:val="left" w:pos="231"/>
              </w:tabs>
              <w:spacing w:before="38"/>
              <w:ind w:right="9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podaje wybrane przykłady zależności między Polską a resztą </w:t>
            </w:r>
            <w:r w:rsidRPr="002556D1">
              <w:rPr>
                <w:color w:val="231F20"/>
                <w:spacing w:val="-2"/>
                <w:sz w:val="18"/>
              </w:rPr>
              <w:t>świata</w:t>
            </w:r>
          </w:p>
          <w:p w14:paraId="399E0594" w14:textId="77777777" w:rsidR="002556D1" w:rsidRPr="002556D1" w:rsidRDefault="002556D1" w:rsidP="00A20760">
            <w:pPr>
              <w:pStyle w:val="TableParagraph"/>
              <w:tabs>
                <w:tab w:val="left" w:pos="229"/>
                <w:tab w:val="left" w:pos="231"/>
              </w:tabs>
              <w:spacing w:before="3"/>
              <w:ind w:left="231" w:right="88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7E48C532" w14:textId="77777777" w:rsidR="002556D1" w:rsidRPr="002556D1" w:rsidRDefault="00375C55" w:rsidP="000D6619">
            <w:pPr>
              <w:pStyle w:val="TableParagraph"/>
              <w:numPr>
                <w:ilvl w:val="0"/>
                <w:numId w:val="53"/>
              </w:numPr>
              <w:tabs>
                <w:tab w:val="left" w:pos="230"/>
                <w:tab w:val="left" w:pos="232"/>
              </w:tabs>
              <w:spacing w:before="4"/>
              <w:ind w:right="16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mapką (podręcznik,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90),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porównuje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zasięg</w:t>
            </w:r>
            <w:r w:rsidRPr="002556D1">
              <w:rPr>
                <w:color w:val="231F20"/>
                <w:spacing w:val="-2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terytorialny Grupy Wyszehradzkiej oraz </w:t>
            </w:r>
            <w:proofErr w:type="spellStart"/>
            <w:r w:rsidRPr="002556D1">
              <w:rPr>
                <w:color w:val="231F20"/>
                <w:sz w:val="18"/>
              </w:rPr>
              <w:t>Trójmorza</w:t>
            </w:r>
            <w:proofErr w:type="spellEnd"/>
          </w:p>
        </w:tc>
        <w:tc>
          <w:tcPr>
            <w:tcW w:w="2273" w:type="dxa"/>
          </w:tcPr>
          <w:p w14:paraId="48C2057A" w14:textId="77777777" w:rsidR="00375C55" w:rsidRPr="002556D1" w:rsidRDefault="00375C55" w:rsidP="000D6619">
            <w:pPr>
              <w:pStyle w:val="TableParagraph"/>
              <w:numPr>
                <w:ilvl w:val="0"/>
                <w:numId w:val="53"/>
              </w:numPr>
              <w:tabs>
                <w:tab w:val="left" w:pos="230"/>
                <w:tab w:val="left" w:pos="232"/>
              </w:tabs>
              <w:spacing w:before="39"/>
              <w:ind w:right="12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wykresem (pod-ręcznik, s. 89), wyjaśnia, jaką rolę odgrywają korporacje po</w:t>
            </w:r>
            <w:r w:rsidRPr="002556D1">
              <w:rPr>
                <w:color w:val="231F20"/>
                <w:spacing w:val="-2"/>
                <w:sz w:val="18"/>
              </w:rPr>
              <w:t>nadnarodowe</w:t>
            </w:r>
          </w:p>
          <w:p w14:paraId="5658EBF7" w14:textId="77777777" w:rsidR="002556D1" w:rsidRPr="002556D1" w:rsidRDefault="002556D1" w:rsidP="00A20760">
            <w:pPr>
              <w:pStyle w:val="TableParagraph"/>
              <w:tabs>
                <w:tab w:val="left" w:pos="231"/>
                <w:tab w:val="left" w:pos="233"/>
              </w:tabs>
              <w:spacing w:before="4"/>
              <w:ind w:left="233" w:right="73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2C6149FC" w14:textId="77777777" w:rsidR="002556D1" w:rsidRPr="002556D1" w:rsidRDefault="002556D1" w:rsidP="000D6619">
            <w:pPr>
              <w:pStyle w:val="TableParagraph"/>
              <w:numPr>
                <w:ilvl w:val="0"/>
                <w:numId w:val="53"/>
              </w:numPr>
              <w:tabs>
                <w:tab w:val="left" w:pos="230"/>
                <w:tab w:val="left" w:pos="232"/>
              </w:tabs>
              <w:spacing w:before="4"/>
              <w:ind w:right="16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charakteryzuje wybrane zależności między Polską a resztą </w:t>
            </w:r>
            <w:r w:rsidRPr="002556D1">
              <w:rPr>
                <w:color w:val="231F20"/>
                <w:spacing w:val="-2"/>
                <w:sz w:val="18"/>
              </w:rPr>
              <w:t>świata</w:t>
            </w:r>
          </w:p>
        </w:tc>
        <w:tc>
          <w:tcPr>
            <w:tcW w:w="2693" w:type="dxa"/>
          </w:tcPr>
          <w:p w14:paraId="2B600790" w14:textId="77777777" w:rsidR="002556D1" w:rsidRPr="002556D1" w:rsidRDefault="002556D1" w:rsidP="000D6619">
            <w:pPr>
              <w:pStyle w:val="TableParagraph"/>
              <w:numPr>
                <w:ilvl w:val="0"/>
                <w:numId w:val="52"/>
              </w:numPr>
              <w:tabs>
                <w:tab w:val="left" w:pos="231"/>
                <w:tab w:val="left" w:pos="233"/>
              </w:tabs>
              <w:spacing w:before="39"/>
              <w:ind w:right="5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analizuje wykresy kołowe (pod-ręcznik, s. 91 i s. 92), a następ-nie formułuje własne wnioski</w:t>
            </w:r>
          </w:p>
          <w:p w14:paraId="1E0EEFF0" w14:textId="77777777" w:rsidR="002556D1" w:rsidRPr="002556D1" w:rsidRDefault="002556D1" w:rsidP="000D6619">
            <w:pPr>
              <w:pStyle w:val="TableParagraph"/>
              <w:numPr>
                <w:ilvl w:val="0"/>
                <w:numId w:val="52"/>
              </w:numPr>
              <w:tabs>
                <w:tab w:val="left" w:pos="231"/>
                <w:tab w:val="left" w:pos="233"/>
              </w:tabs>
              <w:spacing w:before="4"/>
              <w:ind w:right="7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wskazuje przyczyny oraz kon</w:t>
            </w:r>
            <w:r w:rsidRPr="002556D1">
              <w:rPr>
                <w:color w:val="231F20"/>
                <w:spacing w:val="-2"/>
                <w:sz w:val="18"/>
              </w:rPr>
              <w:t>sekwencje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wybranych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 xml:space="preserve">zależności </w:t>
            </w:r>
            <w:r w:rsidRPr="002556D1">
              <w:rPr>
                <w:color w:val="231F20"/>
                <w:sz w:val="18"/>
              </w:rPr>
              <w:t>między Polską a resztą świata</w:t>
            </w:r>
          </w:p>
        </w:tc>
      </w:tr>
      <w:tr w:rsidR="002556D1" w:rsidRPr="002556D1" w14:paraId="5FD9C0B9" w14:textId="77777777" w:rsidTr="00A20760">
        <w:trPr>
          <w:trHeight w:val="1308"/>
        </w:trPr>
        <w:tc>
          <w:tcPr>
            <w:tcW w:w="849" w:type="dxa"/>
          </w:tcPr>
          <w:p w14:paraId="28CC16F2" w14:textId="77777777" w:rsidR="002556D1" w:rsidRPr="002556D1" w:rsidRDefault="002556D1" w:rsidP="00A20760">
            <w:pPr>
              <w:pStyle w:val="TableParagraph"/>
              <w:spacing w:before="30"/>
              <w:ind w:left="12" w:right="7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2"/>
                <w:sz w:val="18"/>
              </w:rPr>
              <w:t>VII.2</w:t>
            </w:r>
          </w:p>
        </w:tc>
        <w:tc>
          <w:tcPr>
            <w:tcW w:w="2891" w:type="dxa"/>
          </w:tcPr>
          <w:p w14:paraId="3899086C" w14:textId="77777777" w:rsidR="002556D1" w:rsidRPr="002556D1" w:rsidRDefault="002556D1" w:rsidP="00A20760">
            <w:pPr>
              <w:pStyle w:val="TableParagraph"/>
              <w:spacing w:before="30"/>
              <w:ind w:left="57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19.</w:t>
            </w:r>
            <w:r w:rsidRPr="002556D1">
              <w:rPr>
                <w:b/>
                <w:color w:val="231F20"/>
                <w:spacing w:val="13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Ważne</w:t>
            </w:r>
            <w:r w:rsidRPr="002556D1">
              <w:rPr>
                <w:b/>
                <w:color w:val="231F20"/>
                <w:spacing w:val="-3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wyzwanie</w:t>
            </w:r>
          </w:p>
          <w:p w14:paraId="61E4EE26" w14:textId="77777777" w:rsidR="002556D1" w:rsidRPr="002556D1" w:rsidRDefault="002556D1" w:rsidP="00A20760">
            <w:pPr>
              <w:pStyle w:val="TableParagraph"/>
              <w:spacing w:before="7"/>
              <w:ind w:left="340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-bezpieczeństwo</w:t>
            </w:r>
            <w:r w:rsidRPr="002556D1">
              <w:rPr>
                <w:b/>
                <w:color w:val="231F20"/>
                <w:spacing w:val="24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Polski</w:t>
            </w:r>
          </w:p>
        </w:tc>
        <w:tc>
          <w:tcPr>
            <w:tcW w:w="1808" w:type="dxa"/>
          </w:tcPr>
          <w:p w14:paraId="26911C9F" w14:textId="77777777" w:rsidR="002556D1" w:rsidRPr="002556D1" w:rsidRDefault="002556D1" w:rsidP="000D6619">
            <w:pPr>
              <w:pStyle w:val="TableParagraph"/>
              <w:numPr>
                <w:ilvl w:val="0"/>
                <w:numId w:val="57"/>
              </w:numPr>
              <w:tabs>
                <w:tab w:val="left" w:pos="225"/>
                <w:tab w:val="left" w:pos="227"/>
              </w:tabs>
              <w:spacing w:before="35" w:line="237" w:lineRule="auto"/>
              <w:ind w:right="14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identyfikuje wybrane czynniki aktualnie wpływające na </w:t>
            </w:r>
            <w:r w:rsidR="00130CE6" w:rsidRPr="002556D1">
              <w:rPr>
                <w:color w:val="231F20"/>
                <w:sz w:val="18"/>
              </w:rPr>
              <w:t>bezpieczeństwo</w:t>
            </w:r>
            <w:r w:rsidRPr="002556D1">
              <w:rPr>
                <w:color w:val="231F20"/>
                <w:sz w:val="18"/>
              </w:rPr>
              <w:t xml:space="preserve"> Polski</w:t>
            </w:r>
          </w:p>
          <w:p w14:paraId="2803BA0F" w14:textId="77777777" w:rsidR="002556D1" w:rsidRPr="002556D1" w:rsidRDefault="002556D1" w:rsidP="000D6619">
            <w:pPr>
              <w:pStyle w:val="TableParagraph"/>
              <w:numPr>
                <w:ilvl w:val="0"/>
                <w:numId w:val="57"/>
              </w:numPr>
              <w:tabs>
                <w:tab w:val="left" w:pos="225"/>
                <w:tab w:val="left" w:pos="227"/>
              </w:tabs>
              <w:spacing w:line="237" w:lineRule="auto"/>
              <w:ind w:right="9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mapką (podręcznik, s. 96), określa zasięg terytorialny NATO w Europie</w:t>
            </w:r>
          </w:p>
        </w:tc>
        <w:tc>
          <w:tcPr>
            <w:tcW w:w="2664" w:type="dxa"/>
          </w:tcPr>
          <w:p w14:paraId="32059111" w14:textId="77777777" w:rsidR="002556D1" w:rsidRPr="00375C55" w:rsidRDefault="00375C55" w:rsidP="000D6619">
            <w:pPr>
              <w:pStyle w:val="TableParagraph"/>
              <w:numPr>
                <w:ilvl w:val="0"/>
                <w:numId w:val="56"/>
              </w:numPr>
              <w:tabs>
                <w:tab w:val="left" w:pos="226"/>
                <w:tab w:val="left" w:pos="228"/>
              </w:tabs>
              <w:spacing w:line="237" w:lineRule="auto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mapką (podręcznik, s. 96), określa zasięg terytorialny NATO w Europie</w:t>
            </w:r>
          </w:p>
          <w:p w14:paraId="1A9AF4D2" w14:textId="77777777" w:rsidR="00375C55" w:rsidRPr="002556D1" w:rsidRDefault="00375C55" w:rsidP="000D6619">
            <w:pPr>
              <w:pStyle w:val="TableParagraph"/>
              <w:numPr>
                <w:ilvl w:val="0"/>
                <w:numId w:val="56"/>
              </w:numPr>
              <w:tabs>
                <w:tab w:val="left" w:pos="226"/>
                <w:tab w:val="left" w:pos="228"/>
              </w:tabs>
              <w:spacing w:before="35" w:line="237" w:lineRule="auto"/>
              <w:ind w:right="201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jakie są główne cele Organizacji Narodów Zjedno</w:t>
            </w:r>
            <w:r w:rsidRPr="002556D1">
              <w:rPr>
                <w:color w:val="231F20"/>
                <w:spacing w:val="-2"/>
                <w:sz w:val="18"/>
              </w:rPr>
              <w:t>czonych</w:t>
            </w:r>
          </w:p>
          <w:p w14:paraId="45AEE63E" w14:textId="77777777" w:rsidR="00375C55" w:rsidRPr="002556D1" w:rsidRDefault="00375C55" w:rsidP="00A20760">
            <w:pPr>
              <w:pStyle w:val="TableParagraph"/>
              <w:tabs>
                <w:tab w:val="left" w:pos="226"/>
                <w:tab w:val="left" w:pos="228"/>
              </w:tabs>
              <w:spacing w:line="237" w:lineRule="auto"/>
              <w:ind w:left="228" w:right="67" w:firstLine="0"/>
              <w:rPr>
                <w:sz w:val="18"/>
              </w:rPr>
            </w:pPr>
          </w:p>
        </w:tc>
        <w:tc>
          <w:tcPr>
            <w:tcW w:w="2273" w:type="dxa"/>
          </w:tcPr>
          <w:p w14:paraId="61C3BD13" w14:textId="77777777" w:rsidR="002556D1" w:rsidRPr="002556D1" w:rsidRDefault="00375C55" w:rsidP="00A20760">
            <w:pPr>
              <w:pStyle w:val="TableParagraph"/>
              <w:spacing w:line="237" w:lineRule="auto"/>
              <w:ind w:left="229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99),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omawia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wybrane formy wojny hybrydowej</w:t>
            </w:r>
          </w:p>
        </w:tc>
        <w:tc>
          <w:tcPr>
            <w:tcW w:w="1985" w:type="dxa"/>
          </w:tcPr>
          <w:p w14:paraId="2D3978F7" w14:textId="77777777" w:rsidR="00375C55" w:rsidRPr="002556D1" w:rsidRDefault="00375C55" w:rsidP="000D6619">
            <w:pPr>
              <w:pStyle w:val="TableParagraph"/>
              <w:numPr>
                <w:ilvl w:val="0"/>
                <w:numId w:val="56"/>
              </w:numPr>
              <w:tabs>
                <w:tab w:val="left" w:pos="227"/>
                <w:tab w:val="left" w:pos="229"/>
              </w:tabs>
              <w:spacing w:before="34" w:line="237" w:lineRule="auto"/>
              <w:ind w:right="5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</w:t>
            </w:r>
            <w:r w:rsidRPr="002556D1">
              <w:rPr>
                <w:color w:val="231F20"/>
                <w:spacing w:val="-1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95),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omawia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przejawy zimnej wojny</w:t>
            </w:r>
          </w:p>
          <w:p w14:paraId="10E26743" w14:textId="77777777" w:rsidR="002556D1" w:rsidRPr="002556D1" w:rsidRDefault="002556D1" w:rsidP="00A20760">
            <w:pPr>
              <w:pStyle w:val="TableParagraph"/>
              <w:tabs>
                <w:tab w:val="left" w:pos="226"/>
                <w:tab w:val="left" w:pos="228"/>
              </w:tabs>
              <w:spacing w:line="237" w:lineRule="auto"/>
              <w:ind w:left="228" w:right="67" w:firstLine="0"/>
              <w:rPr>
                <w:sz w:val="18"/>
              </w:rPr>
            </w:pPr>
          </w:p>
        </w:tc>
        <w:tc>
          <w:tcPr>
            <w:tcW w:w="2693" w:type="dxa"/>
          </w:tcPr>
          <w:p w14:paraId="58A02C69" w14:textId="77777777" w:rsidR="002556D1" w:rsidRPr="002556D1" w:rsidRDefault="002556D1" w:rsidP="000D6619">
            <w:pPr>
              <w:pStyle w:val="TableParagraph"/>
              <w:numPr>
                <w:ilvl w:val="0"/>
                <w:numId w:val="55"/>
              </w:numPr>
              <w:tabs>
                <w:tab w:val="left" w:pos="228"/>
              </w:tabs>
              <w:spacing w:line="201" w:lineRule="exact"/>
              <w:ind w:left="228" w:hanging="16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analizując</w:t>
            </w:r>
            <w:r w:rsidRPr="002556D1">
              <w:rPr>
                <w:color w:val="231F20"/>
                <w:spacing w:val="1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tekst</w:t>
            </w:r>
            <w:r w:rsidRPr="002556D1">
              <w:rPr>
                <w:color w:val="231F20"/>
                <w:spacing w:val="14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źródłowy</w:t>
            </w:r>
          </w:p>
          <w:p w14:paraId="13D4A565" w14:textId="77777777" w:rsidR="002556D1" w:rsidRPr="002556D1" w:rsidRDefault="002556D1" w:rsidP="00A20760">
            <w:pPr>
              <w:pStyle w:val="TableParagraph"/>
              <w:spacing w:line="237" w:lineRule="auto"/>
              <w:ind w:left="229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i mapkę (podręcznik, s. 96), wyjaśnia, jakie znaczenie dla Polski ma przynależność do </w:t>
            </w:r>
            <w:r w:rsidRPr="002556D1">
              <w:rPr>
                <w:color w:val="231F20"/>
                <w:spacing w:val="-4"/>
                <w:sz w:val="18"/>
              </w:rPr>
              <w:t>NATO</w:t>
            </w:r>
          </w:p>
        </w:tc>
      </w:tr>
      <w:tr w:rsidR="002556D1" w:rsidRPr="002556D1" w14:paraId="5539BF0D" w14:textId="77777777" w:rsidTr="00A20760">
        <w:trPr>
          <w:trHeight w:val="1308"/>
        </w:trPr>
        <w:tc>
          <w:tcPr>
            <w:tcW w:w="849" w:type="dxa"/>
          </w:tcPr>
          <w:p w14:paraId="3FC3596A" w14:textId="77777777" w:rsidR="002556D1" w:rsidRPr="002556D1" w:rsidRDefault="002556D1" w:rsidP="00A20760">
            <w:pPr>
              <w:pStyle w:val="TableParagraph"/>
              <w:spacing w:before="29"/>
              <w:ind w:left="12" w:right="5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2"/>
                <w:sz w:val="18"/>
              </w:rPr>
              <w:t>VII.3</w:t>
            </w:r>
          </w:p>
        </w:tc>
        <w:tc>
          <w:tcPr>
            <w:tcW w:w="2891" w:type="dxa"/>
          </w:tcPr>
          <w:p w14:paraId="444A1A0A" w14:textId="77777777" w:rsidR="002556D1" w:rsidRPr="002556D1" w:rsidRDefault="002556D1" w:rsidP="00A20760">
            <w:pPr>
              <w:pStyle w:val="TableParagraph"/>
              <w:spacing w:before="29"/>
              <w:ind w:left="58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20.</w:t>
            </w:r>
            <w:r w:rsidRPr="002556D1">
              <w:rPr>
                <w:b/>
                <w:color w:val="231F20"/>
                <w:spacing w:val="12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Globalne</w:t>
            </w:r>
            <w:r w:rsidRPr="002556D1">
              <w:rPr>
                <w:b/>
                <w:color w:val="231F20"/>
                <w:spacing w:val="3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problemy</w:t>
            </w:r>
            <w:r w:rsidRPr="002556D1">
              <w:rPr>
                <w:b/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2"/>
                <w:sz w:val="18"/>
              </w:rPr>
              <w:t>ludzkości</w:t>
            </w:r>
          </w:p>
        </w:tc>
        <w:tc>
          <w:tcPr>
            <w:tcW w:w="1808" w:type="dxa"/>
          </w:tcPr>
          <w:p w14:paraId="69D5C600" w14:textId="77777777" w:rsidR="002556D1" w:rsidRPr="002556D1" w:rsidRDefault="002556D1" w:rsidP="000D6619">
            <w:pPr>
              <w:pStyle w:val="TableParagraph"/>
              <w:numPr>
                <w:ilvl w:val="0"/>
                <w:numId w:val="60"/>
              </w:numPr>
              <w:tabs>
                <w:tab w:val="left" w:pos="226"/>
                <w:tab w:val="left" w:pos="228"/>
              </w:tabs>
              <w:spacing w:before="34" w:line="237" w:lineRule="auto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100),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omawia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wybrany przejaw globalizacji</w:t>
            </w:r>
          </w:p>
          <w:p w14:paraId="4919DC12" w14:textId="77777777" w:rsidR="002556D1" w:rsidRPr="002556D1" w:rsidRDefault="002556D1" w:rsidP="00A20760">
            <w:pPr>
              <w:pStyle w:val="TableParagraph"/>
              <w:tabs>
                <w:tab w:val="left" w:pos="227"/>
                <w:tab w:val="left" w:pos="229"/>
              </w:tabs>
              <w:spacing w:line="237" w:lineRule="auto"/>
              <w:ind w:left="229" w:right="112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001C71DD" w14:textId="77777777" w:rsidR="002556D1" w:rsidRPr="002556D1" w:rsidRDefault="00375C55" w:rsidP="000D6619">
            <w:pPr>
              <w:pStyle w:val="TableParagraph"/>
              <w:numPr>
                <w:ilvl w:val="0"/>
                <w:numId w:val="59"/>
              </w:numPr>
              <w:tabs>
                <w:tab w:val="left" w:pos="228"/>
                <w:tab w:val="left" w:pos="230"/>
              </w:tabs>
              <w:spacing w:line="237" w:lineRule="auto"/>
              <w:ind w:left="230" w:right="61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pozytywny i negatywny skutek globalizacji</w:t>
            </w:r>
          </w:p>
        </w:tc>
        <w:tc>
          <w:tcPr>
            <w:tcW w:w="2273" w:type="dxa"/>
          </w:tcPr>
          <w:p w14:paraId="5E48DE29" w14:textId="77777777" w:rsidR="002556D1" w:rsidRPr="002556D1" w:rsidRDefault="00375C55" w:rsidP="000D6619">
            <w:pPr>
              <w:pStyle w:val="TableParagraph"/>
              <w:numPr>
                <w:ilvl w:val="0"/>
                <w:numId w:val="58"/>
              </w:numPr>
              <w:tabs>
                <w:tab w:val="left" w:pos="229"/>
                <w:tab w:val="left" w:pos="231"/>
              </w:tabs>
              <w:spacing w:line="237" w:lineRule="auto"/>
              <w:ind w:left="231" w:right="6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104), omawia wybra</w:t>
            </w:r>
            <w:r>
              <w:rPr>
                <w:color w:val="231F20"/>
                <w:sz w:val="18"/>
              </w:rPr>
              <w:t>n</w:t>
            </w:r>
            <w:r w:rsidRPr="002556D1">
              <w:rPr>
                <w:color w:val="231F20"/>
                <w:sz w:val="18"/>
              </w:rPr>
              <w:t>y czynnik cywilizacyjny mający wpływ na środowisko naturalne naszej planety</w:t>
            </w:r>
          </w:p>
        </w:tc>
        <w:tc>
          <w:tcPr>
            <w:tcW w:w="1985" w:type="dxa"/>
          </w:tcPr>
          <w:p w14:paraId="2C7FB18D" w14:textId="77777777" w:rsidR="002556D1" w:rsidRPr="002556D1" w:rsidRDefault="002556D1" w:rsidP="000D6619">
            <w:pPr>
              <w:pStyle w:val="TableParagraph"/>
              <w:numPr>
                <w:ilvl w:val="0"/>
                <w:numId w:val="59"/>
              </w:numPr>
              <w:tabs>
                <w:tab w:val="left" w:pos="227"/>
                <w:tab w:val="left" w:pos="229"/>
              </w:tabs>
              <w:spacing w:before="34" w:line="237" w:lineRule="auto"/>
              <w:ind w:right="8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analizuje wykres kołowy (pod-ręcznik,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102),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a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następnie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formułuje wniosek</w:t>
            </w:r>
          </w:p>
          <w:p w14:paraId="39CB2A3E" w14:textId="77777777" w:rsidR="002556D1" w:rsidRPr="002556D1" w:rsidRDefault="002556D1" w:rsidP="000D6619">
            <w:pPr>
              <w:pStyle w:val="TableParagraph"/>
              <w:numPr>
                <w:ilvl w:val="0"/>
                <w:numId w:val="59"/>
              </w:numPr>
              <w:tabs>
                <w:tab w:val="left" w:pos="227"/>
                <w:tab w:val="left" w:pos="229"/>
              </w:tabs>
              <w:spacing w:line="237" w:lineRule="auto"/>
              <w:ind w:right="4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przykłady instytucji oraz inicjatyw, które niosą pomoc najuboższym krajom świata</w:t>
            </w:r>
          </w:p>
          <w:p w14:paraId="422052F5" w14:textId="77777777" w:rsidR="002556D1" w:rsidRPr="002556D1" w:rsidRDefault="002556D1" w:rsidP="000D6619">
            <w:pPr>
              <w:pStyle w:val="TableParagraph"/>
              <w:numPr>
                <w:ilvl w:val="0"/>
                <w:numId w:val="59"/>
              </w:numPr>
              <w:tabs>
                <w:tab w:val="left" w:pos="228"/>
                <w:tab w:val="left" w:pos="230"/>
              </w:tabs>
              <w:spacing w:line="237" w:lineRule="auto"/>
              <w:ind w:left="230" w:right="61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posługując się </w:t>
            </w:r>
            <w:r w:rsidRPr="002556D1">
              <w:rPr>
                <w:color w:val="231F20"/>
                <w:sz w:val="18"/>
              </w:rPr>
              <w:lastRenderedPageBreak/>
              <w:t>schematem (pod-ręcznik, s. 104), omawia wybra</w:t>
            </w:r>
            <w:r>
              <w:rPr>
                <w:color w:val="231F20"/>
                <w:sz w:val="18"/>
              </w:rPr>
              <w:t>n</w:t>
            </w:r>
            <w:r w:rsidRPr="002556D1">
              <w:rPr>
                <w:color w:val="231F20"/>
                <w:sz w:val="18"/>
              </w:rPr>
              <w:t>y czynnik cywilizacyjny mający wpływ na środowisko naturalne naszej planety</w:t>
            </w:r>
          </w:p>
        </w:tc>
        <w:tc>
          <w:tcPr>
            <w:tcW w:w="2693" w:type="dxa"/>
          </w:tcPr>
          <w:p w14:paraId="6D1B50F3" w14:textId="77777777" w:rsidR="002556D1" w:rsidRPr="002556D1" w:rsidRDefault="002556D1" w:rsidP="000D6619">
            <w:pPr>
              <w:pStyle w:val="TableParagraph"/>
              <w:numPr>
                <w:ilvl w:val="0"/>
                <w:numId w:val="58"/>
              </w:numPr>
              <w:tabs>
                <w:tab w:val="left" w:pos="228"/>
                <w:tab w:val="left" w:pos="230"/>
              </w:tabs>
              <w:spacing w:before="33" w:line="237" w:lineRule="auto"/>
              <w:ind w:right="6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lastRenderedPageBreak/>
              <w:t>posługując się schematem (pod-ręcznik, s. 105), uzasadnia konieczność międzynarodowej współpracy w celu zapewnienia zrównoważonego rozwoju</w:t>
            </w:r>
          </w:p>
          <w:p w14:paraId="4BFD7336" w14:textId="77777777" w:rsidR="002556D1" w:rsidRPr="002556D1" w:rsidRDefault="002556D1" w:rsidP="000D6619">
            <w:pPr>
              <w:pStyle w:val="TableParagraph"/>
              <w:numPr>
                <w:ilvl w:val="0"/>
                <w:numId w:val="58"/>
              </w:numPr>
              <w:tabs>
                <w:tab w:val="left" w:pos="229"/>
                <w:tab w:val="left" w:pos="231"/>
              </w:tabs>
              <w:spacing w:line="237" w:lineRule="auto"/>
              <w:ind w:left="231" w:right="6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charakteryzuje wybrane przeja</w:t>
            </w:r>
            <w:r w:rsidRPr="002556D1">
              <w:rPr>
                <w:color w:val="231F20"/>
                <w:spacing w:val="-2"/>
                <w:sz w:val="18"/>
              </w:rPr>
              <w:t>wy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zagrożeń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w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zglobalizowanym świecie</w:t>
            </w:r>
          </w:p>
        </w:tc>
      </w:tr>
      <w:tr w:rsidR="002556D1" w:rsidRPr="002556D1" w14:paraId="7F8E242C" w14:textId="77777777" w:rsidTr="00A20760">
        <w:trPr>
          <w:trHeight w:val="1308"/>
        </w:trPr>
        <w:tc>
          <w:tcPr>
            <w:tcW w:w="849" w:type="dxa"/>
          </w:tcPr>
          <w:p w14:paraId="236326CC" w14:textId="77777777" w:rsidR="002556D1" w:rsidRPr="002556D1" w:rsidRDefault="002556D1" w:rsidP="00A20760">
            <w:pPr>
              <w:pStyle w:val="TableParagraph"/>
              <w:spacing w:before="28"/>
              <w:ind w:left="12" w:right="2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pacing w:val="-2"/>
                <w:sz w:val="18"/>
              </w:rPr>
              <w:t>VII.4</w:t>
            </w:r>
          </w:p>
        </w:tc>
        <w:tc>
          <w:tcPr>
            <w:tcW w:w="2891" w:type="dxa"/>
          </w:tcPr>
          <w:p w14:paraId="2DD4281E" w14:textId="77777777" w:rsidR="002556D1" w:rsidRPr="002556D1" w:rsidRDefault="002556D1" w:rsidP="00A20760">
            <w:pPr>
              <w:pStyle w:val="TableParagraph"/>
              <w:spacing w:before="28" w:line="247" w:lineRule="auto"/>
              <w:ind w:left="342" w:right="594" w:hanging="284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21.</w:t>
            </w:r>
            <w:r w:rsidRPr="002556D1">
              <w:rPr>
                <w:b/>
                <w:color w:val="231F20"/>
                <w:spacing w:val="13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Narastające</w:t>
            </w:r>
            <w:r w:rsidRPr="002556D1">
              <w:rPr>
                <w:b/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zagrożenie</w:t>
            </w:r>
            <w:r w:rsidRPr="002556D1">
              <w:rPr>
                <w:b/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– kryzys klimatyczny</w:t>
            </w:r>
          </w:p>
        </w:tc>
        <w:tc>
          <w:tcPr>
            <w:tcW w:w="1808" w:type="dxa"/>
          </w:tcPr>
          <w:p w14:paraId="3F13CFBB" w14:textId="77777777" w:rsidR="002556D1" w:rsidRPr="002556D1" w:rsidRDefault="002556D1" w:rsidP="000D6619">
            <w:pPr>
              <w:pStyle w:val="TableParagraph"/>
              <w:numPr>
                <w:ilvl w:val="0"/>
                <w:numId w:val="63"/>
              </w:numPr>
              <w:tabs>
                <w:tab w:val="left" w:pos="228"/>
                <w:tab w:val="left" w:pos="230"/>
              </w:tabs>
              <w:spacing w:before="33" w:line="237" w:lineRule="auto"/>
              <w:ind w:right="6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107), identyfikuje elementy klimatu i pogody</w:t>
            </w:r>
          </w:p>
          <w:p w14:paraId="761501B0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line="237" w:lineRule="auto"/>
              <w:ind w:right="201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1EEEA517" w14:textId="77777777" w:rsidR="002556D1" w:rsidRPr="002556D1" w:rsidRDefault="00375C55" w:rsidP="000D6619">
            <w:pPr>
              <w:pStyle w:val="TableParagraph"/>
              <w:numPr>
                <w:ilvl w:val="0"/>
                <w:numId w:val="62"/>
              </w:numPr>
              <w:tabs>
                <w:tab w:val="left" w:pos="229"/>
                <w:tab w:val="left" w:pos="231"/>
              </w:tabs>
              <w:spacing w:line="237" w:lineRule="auto"/>
              <w:ind w:right="4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podaje przykładowe czynniki, które mają wpływ na kryzys </w:t>
            </w:r>
            <w:r w:rsidRPr="002556D1">
              <w:rPr>
                <w:color w:val="231F20"/>
                <w:spacing w:val="-2"/>
                <w:sz w:val="18"/>
              </w:rPr>
              <w:t>klimatyczny</w:t>
            </w:r>
          </w:p>
        </w:tc>
        <w:tc>
          <w:tcPr>
            <w:tcW w:w="2273" w:type="dxa"/>
          </w:tcPr>
          <w:p w14:paraId="4440296A" w14:textId="77777777" w:rsidR="00375C55" w:rsidRPr="002556D1" w:rsidRDefault="00375C55" w:rsidP="000D6619">
            <w:pPr>
              <w:pStyle w:val="TableParagraph"/>
              <w:numPr>
                <w:ilvl w:val="0"/>
                <w:numId w:val="62"/>
              </w:numPr>
              <w:tabs>
                <w:tab w:val="left" w:pos="229"/>
                <w:tab w:val="left" w:pos="231"/>
              </w:tabs>
              <w:spacing w:before="32" w:line="237" w:lineRule="auto"/>
              <w:ind w:right="6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</w:t>
            </w:r>
            <w:r>
              <w:rPr>
                <w:color w:val="231F20"/>
                <w:sz w:val="18"/>
              </w:rPr>
              <w:t>r</w:t>
            </w:r>
            <w:r w:rsidRPr="002556D1">
              <w:rPr>
                <w:color w:val="231F20"/>
                <w:sz w:val="18"/>
              </w:rPr>
              <w:t>ęcznik,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108),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omawia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wybrane przejawy działalności człowieka, które mają wpływ na globalne ocieplenie</w:t>
            </w:r>
          </w:p>
          <w:p w14:paraId="6C819AFA" w14:textId="77777777" w:rsidR="002556D1" w:rsidRPr="002556D1" w:rsidRDefault="002556D1" w:rsidP="00A20760">
            <w:pPr>
              <w:pStyle w:val="TableParagraph"/>
              <w:tabs>
                <w:tab w:val="left" w:pos="230"/>
                <w:tab w:val="left" w:pos="232"/>
              </w:tabs>
              <w:spacing w:line="237" w:lineRule="auto"/>
              <w:ind w:left="232" w:right="63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43234FFF" w14:textId="77777777" w:rsidR="002556D1" w:rsidRPr="002556D1" w:rsidRDefault="002556D1" w:rsidP="000D6619">
            <w:pPr>
              <w:pStyle w:val="TableParagraph"/>
              <w:numPr>
                <w:ilvl w:val="0"/>
                <w:numId w:val="62"/>
              </w:numPr>
              <w:tabs>
                <w:tab w:val="left" w:pos="230"/>
              </w:tabs>
              <w:spacing w:line="199" w:lineRule="exact"/>
              <w:ind w:left="230" w:hanging="16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</w:t>
            </w:r>
            <w:r w:rsidRPr="002556D1">
              <w:rPr>
                <w:color w:val="231F20"/>
                <w:spacing w:val="-1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co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to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jest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ślad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węglowy</w:t>
            </w:r>
          </w:p>
          <w:p w14:paraId="3CC0C81F" w14:textId="77777777" w:rsidR="002556D1" w:rsidRPr="002556D1" w:rsidRDefault="002556D1" w:rsidP="000D6619">
            <w:pPr>
              <w:pStyle w:val="TableParagraph"/>
              <w:numPr>
                <w:ilvl w:val="0"/>
                <w:numId w:val="62"/>
              </w:numPr>
              <w:tabs>
                <w:tab w:val="left" w:pos="229"/>
                <w:tab w:val="left" w:pos="231"/>
              </w:tabs>
              <w:spacing w:line="237" w:lineRule="auto"/>
              <w:ind w:right="44"/>
              <w:rPr>
                <w:sz w:val="18"/>
              </w:rPr>
            </w:pPr>
            <w:r w:rsidRPr="002556D1">
              <w:rPr>
                <w:color w:val="231F20"/>
                <w:spacing w:val="-2"/>
                <w:sz w:val="18"/>
              </w:rPr>
              <w:t>omawia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zasady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zrównoważonego rolnictwa</w:t>
            </w:r>
          </w:p>
        </w:tc>
        <w:tc>
          <w:tcPr>
            <w:tcW w:w="2693" w:type="dxa"/>
          </w:tcPr>
          <w:p w14:paraId="4ACA28F9" w14:textId="77777777" w:rsidR="002556D1" w:rsidRPr="002556D1" w:rsidRDefault="002556D1" w:rsidP="000D6619">
            <w:pPr>
              <w:pStyle w:val="TableParagraph"/>
              <w:numPr>
                <w:ilvl w:val="0"/>
                <w:numId w:val="61"/>
              </w:numPr>
              <w:tabs>
                <w:tab w:val="left" w:pos="230"/>
                <w:tab w:val="left" w:pos="232"/>
              </w:tabs>
              <w:spacing w:before="32" w:line="237" w:lineRule="auto"/>
              <w:ind w:right="5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analizuje</w:t>
            </w:r>
            <w:r w:rsidRPr="002556D1">
              <w:rPr>
                <w:color w:val="231F20"/>
                <w:spacing w:val="2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wykres</w:t>
            </w:r>
            <w:r w:rsidRPr="002556D1">
              <w:rPr>
                <w:color w:val="231F20"/>
                <w:spacing w:val="23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(podręcznik,</w:t>
            </w:r>
            <w:r w:rsidRPr="002556D1">
              <w:rPr>
                <w:color w:val="231F20"/>
                <w:spacing w:val="8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108)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i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formułuje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ogólny</w:t>
            </w:r>
            <w:r w:rsidRPr="002556D1">
              <w:rPr>
                <w:color w:val="231F20"/>
                <w:spacing w:val="-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wnio</w:t>
            </w:r>
            <w:r w:rsidRPr="002556D1">
              <w:rPr>
                <w:color w:val="231F20"/>
                <w:spacing w:val="-4"/>
                <w:sz w:val="18"/>
              </w:rPr>
              <w:t>sek</w:t>
            </w:r>
          </w:p>
          <w:p w14:paraId="4892BEE2" w14:textId="77777777" w:rsidR="002556D1" w:rsidRPr="002556D1" w:rsidRDefault="002556D1" w:rsidP="000D6619">
            <w:pPr>
              <w:pStyle w:val="TableParagraph"/>
              <w:numPr>
                <w:ilvl w:val="0"/>
                <w:numId w:val="61"/>
              </w:numPr>
              <w:tabs>
                <w:tab w:val="left" w:pos="230"/>
                <w:tab w:val="left" w:pos="232"/>
              </w:tabs>
              <w:spacing w:line="237" w:lineRule="auto"/>
              <w:ind w:right="43"/>
              <w:rPr>
                <w:sz w:val="18"/>
              </w:rPr>
            </w:pPr>
            <w:r w:rsidRPr="002556D1">
              <w:rPr>
                <w:color w:val="231F20"/>
                <w:spacing w:val="-2"/>
                <w:sz w:val="18"/>
              </w:rPr>
              <w:t>omawia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zasady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zrównoważonego rolnictwa</w:t>
            </w:r>
          </w:p>
          <w:p w14:paraId="40B1C98E" w14:textId="77777777" w:rsidR="002556D1" w:rsidRPr="002556D1" w:rsidRDefault="002556D1" w:rsidP="000D6619">
            <w:pPr>
              <w:pStyle w:val="TableParagraph"/>
              <w:numPr>
                <w:ilvl w:val="0"/>
                <w:numId w:val="61"/>
              </w:numPr>
              <w:tabs>
                <w:tab w:val="left" w:pos="230"/>
                <w:tab w:val="left" w:pos="232"/>
              </w:tabs>
              <w:spacing w:line="237" w:lineRule="auto"/>
              <w:ind w:right="6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111), uzasadnia konieczność międzynarodowej współpracy na rzecz zahamowania kryzysu klimatycznego</w:t>
            </w:r>
          </w:p>
        </w:tc>
      </w:tr>
      <w:tr w:rsidR="002556D1" w:rsidRPr="002556D1" w14:paraId="5FB97A2D" w14:textId="77777777" w:rsidTr="00A20760">
        <w:trPr>
          <w:trHeight w:val="1308"/>
        </w:trPr>
        <w:tc>
          <w:tcPr>
            <w:tcW w:w="849" w:type="dxa"/>
          </w:tcPr>
          <w:p w14:paraId="0B0EB927" w14:textId="77777777" w:rsidR="002556D1" w:rsidRPr="002556D1" w:rsidRDefault="002556D1" w:rsidP="00A20760">
            <w:pPr>
              <w:pStyle w:val="TableParagraph"/>
              <w:spacing w:before="27"/>
              <w:ind w:left="68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VII.1</w:t>
            </w:r>
            <w:r w:rsidRPr="002556D1">
              <w:rPr>
                <w:b/>
                <w:color w:val="231F20"/>
                <w:spacing w:val="26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(F)</w:t>
            </w:r>
          </w:p>
        </w:tc>
        <w:tc>
          <w:tcPr>
            <w:tcW w:w="2891" w:type="dxa"/>
          </w:tcPr>
          <w:p w14:paraId="4EE1C8BC" w14:textId="77777777" w:rsidR="002556D1" w:rsidRPr="002556D1" w:rsidRDefault="002556D1" w:rsidP="00A20760">
            <w:pPr>
              <w:pStyle w:val="TableParagraph"/>
              <w:spacing w:before="27" w:line="247" w:lineRule="auto"/>
              <w:ind w:left="344" w:right="270" w:hanging="284"/>
              <w:rPr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 xml:space="preserve">22. Odpowiedzialna konsumpcja i patriotyzm gospodarczy </w:t>
            </w:r>
            <w:r w:rsidRPr="002556D1">
              <w:rPr>
                <w:color w:val="231F20"/>
                <w:sz w:val="18"/>
              </w:rPr>
              <w:t>(temat zadaniowy)</w:t>
            </w:r>
          </w:p>
        </w:tc>
        <w:tc>
          <w:tcPr>
            <w:tcW w:w="1808" w:type="dxa"/>
          </w:tcPr>
          <w:p w14:paraId="46DEBDA5" w14:textId="77777777" w:rsidR="002556D1" w:rsidRPr="002556D1" w:rsidRDefault="002556D1" w:rsidP="000D6619">
            <w:pPr>
              <w:pStyle w:val="TableParagraph"/>
              <w:numPr>
                <w:ilvl w:val="0"/>
                <w:numId w:val="65"/>
              </w:numPr>
              <w:tabs>
                <w:tab w:val="left" w:pos="229"/>
                <w:tab w:val="left" w:pos="231"/>
              </w:tabs>
              <w:spacing w:before="31" w:line="237" w:lineRule="auto"/>
              <w:ind w:right="31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identyfikuje główne zasady odpowiedzialnej konsumpcji</w:t>
            </w:r>
          </w:p>
          <w:p w14:paraId="6A1E4B9D" w14:textId="77777777" w:rsidR="002556D1" w:rsidRPr="002556D1" w:rsidRDefault="002556D1" w:rsidP="000D6619">
            <w:pPr>
              <w:pStyle w:val="TableParagraph"/>
              <w:numPr>
                <w:ilvl w:val="0"/>
                <w:numId w:val="65"/>
              </w:numPr>
              <w:tabs>
                <w:tab w:val="left" w:pos="230"/>
              </w:tabs>
              <w:spacing w:line="203" w:lineRule="exact"/>
              <w:ind w:left="230" w:hanging="169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</w:t>
            </w:r>
            <w:r w:rsidRPr="002556D1">
              <w:rPr>
                <w:color w:val="231F20"/>
                <w:spacing w:val="13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przykłady</w:t>
            </w:r>
            <w:r w:rsidRPr="002556D1">
              <w:rPr>
                <w:color w:val="231F20"/>
                <w:spacing w:val="13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zachowań</w:t>
            </w:r>
          </w:p>
          <w:p w14:paraId="2747BCB9" w14:textId="77777777" w:rsidR="002556D1" w:rsidRPr="002556D1" w:rsidRDefault="002556D1" w:rsidP="00A20760">
            <w:pPr>
              <w:pStyle w:val="TableParagraph"/>
              <w:tabs>
                <w:tab w:val="left" w:pos="230"/>
              </w:tabs>
              <w:spacing w:line="203" w:lineRule="exact"/>
              <w:ind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na rzecz odpowiedzialnej kon</w:t>
            </w:r>
            <w:r w:rsidRPr="002556D1">
              <w:rPr>
                <w:color w:val="231F20"/>
                <w:spacing w:val="-2"/>
                <w:sz w:val="18"/>
              </w:rPr>
              <w:t>sumpcji</w:t>
            </w:r>
          </w:p>
        </w:tc>
        <w:tc>
          <w:tcPr>
            <w:tcW w:w="2664" w:type="dxa"/>
          </w:tcPr>
          <w:p w14:paraId="061FD443" w14:textId="77777777" w:rsidR="002556D1" w:rsidRPr="002556D1" w:rsidRDefault="00375C55" w:rsidP="000D6619">
            <w:pPr>
              <w:pStyle w:val="TableParagraph"/>
              <w:numPr>
                <w:ilvl w:val="0"/>
                <w:numId w:val="64"/>
              </w:numPr>
              <w:tabs>
                <w:tab w:val="left" w:pos="230"/>
                <w:tab w:val="left" w:pos="232"/>
              </w:tabs>
              <w:spacing w:before="31" w:line="237" w:lineRule="auto"/>
              <w:ind w:right="17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podaje przykłady patriotyzmu </w:t>
            </w:r>
            <w:r w:rsidRPr="002556D1">
              <w:rPr>
                <w:color w:val="231F20"/>
                <w:spacing w:val="-2"/>
                <w:sz w:val="18"/>
              </w:rPr>
              <w:t>gospodarczego</w:t>
            </w:r>
          </w:p>
        </w:tc>
        <w:tc>
          <w:tcPr>
            <w:tcW w:w="2273" w:type="dxa"/>
          </w:tcPr>
          <w:p w14:paraId="0E1EB3A8" w14:textId="77777777" w:rsidR="00375C55" w:rsidRPr="00375C55" w:rsidRDefault="00375C55" w:rsidP="000D6619">
            <w:pPr>
              <w:pStyle w:val="TableParagraph"/>
              <w:numPr>
                <w:ilvl w:val="0"/>
                <w:numId w:val="64"/>
              </w:numPr>
              <w:tabs>
                <w:tab w:val="left" w:pos="230"/>
                <w:tab w:val="left" w:pos="232"/>
              </w:tabs>
              <w:spacing w:before="31" w:line="237" w:lineRule="auto"/>
              <w:ind w:right="173"/>
              <w:rPr>
                <w:color w:val="231F20"/>
                <w:sz w:val="18"/>
              </w:rPr>
            </w:pPr>
            <w:r w:rsidRPr="002556D1">
              <w:rPr>
                <w:color w:val="231F20"/>
                <w:sz w:val="18"/>
              </w:rPr>
              <w:t>odwołując się do obserwacji życia</w:t>
            </w:r>
            <w:r w:rsidRP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codziennego</w:t>
            </w:r>
            <w:r w:rsidRP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i</w:t>
            </w:r>
            <w:r w:rsidRP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posługując się informacjami zawartymi </w:t>
            </w:r>
            <w:r w:rsidRPr="00375C55">
              <w:rPr>
                <w:color w:val="231F20"/>
                <w:sz w:val="18"/>
              </w:rPr>
              <w:t xml:space="preserve">w </w:t>
            </w:r>
            <w:proofErr w:type="spellStart"/>
            <w:r w:rsidRPr="00375C55">
              <w:rPr>
                <w:color w:val="231F20"/>
                <w:sz w:val="18"/>
              </w:rPr>
              <w:t>metaplanie</w:t>
            </w:r>
            <w:proofErr w:type="spellEnd"/>
            <w:r w:rsidRPr="00375C55">
              <w:rPr>
                <w:color w:val="231F20"/>
                <w:sz w:val="18"/>
              </w:rPr>
              <w:t xml:space="preserve"> (podręcznik, s. 113), </w:t>
            </w:r>
            <w:r w:rsidRPr="002556D1">
              <w:rPr>
                <w:color w:val="231F20"/>
                <w:sz w:val="18"/>
              </w:rPr>
              <w:t>przedstawia swoje stanowisko</w:t>
            </w:r>
            <w:r w:rsidRP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w sprawie ograniczenia ilości </w:t>
            </w:r>
            <w:r w:rsidRPr="00375C55">
              <w:rPr>
                <w:color w:val="231F20"/>
                <w:sz w:val="18"/>
              </w:rPr>
              <w:t>odpadów</w:t>
            </w:r>
          </w:p>
          <w:p w14:paraId="4ADEF90A" w14:textId="77777777" w:rsidR="002556D1" w:rsidRPr="00375C55" w:rsidRDefault="002556D1" w:rsidP="00A20760">
            <w:pPr>
              <w:pStyle w:val="TableParagraph"/>
              <w:tabs>
                <w:tab w:val="left" w:pos="231"/>
                <w:tab w:val="left" w:pos="233"/>
              </w:tabs>
              <w:spacing w:before="31" w:line="237" w:lineRule="auto"/>
              <w:ind w:left="232" w:right="173" w:firstLine="0"/>
              <w:rPr>
                <w:color w:val="231F20"/>
                <w:sz w:val="18"/>
              </w:rPr>
            </w:pPr>
          </w:p>
        </w:tc>
        <w:tc>
          <w:tcPr>
            <w:tcW w:w="1985" w:type="dxa"/>
          </w:tcPr>
          <w:p w14:paraId="6704D9A2" w14:textId="77777777" w:rsidR="00375C55" w:rsidRPr="00375C55" w:rsidRDefault="00375C55" w:rsidP="000D6619">
            <w:pPr>
              <w:pStyle w:val="TableParagraph"/>
              <w:numPr>
                <w:ilvl w:val="0"/>
                <w:numId w:val="64"/>
              </w:numPr>
              <w:spacing w:before="31" w:line="237" w:lineRule="auto"/>
              <w:ind w:right="173"/>
              <w:rPr>
                <w:color w:val="231F20"/>
                <w:sz w:val="18"/>
              </w:rPr>
            </w:pPr>
            <w:r w:rsidRPr="002556D1">
              <w:rPr>
                <w:color w:val="231F20"/>
                <w:sz w:val="18"/>
              </w:rPr>
              <w:t>odwołując się do schematu (podręcznik,</w:t>
            </w:r>
            <w:r w:rsidRP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115),</w:t>
            </w:r>
            <w:r w:rsidRP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omawia</w:t>
            </w:r>
            <w:r w:rsidRP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rolę</w:t>
            </w:r>
            <w:r w:rsidRP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różnych</w:t>
            </w:r>
            <w:r w:rsidRP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podmiotów</w:t>
            </w:r>
            <w:r w:rsidRPr="00375C55">
              <w:rPr>
                <w:color w:val="231F20"/>
                <w:sz w:val="18"/>
              </w:rPr>
              <w:t xml:space="preserve"> mających </w:t>
            </w:r>
            <w:r w:rsidRPr="002556D1">
              <w:rPr>
                <w:color w:val="231F20"/>
                <w:sz w:val="18"/>
              </w:rPr>
              <w:t>wpływ na patriotyzm gospo</w:t>
            </w:r>
            <w:r w:rsidRPr="00375C55">
              <w:rPr>
                <w:color w:val="231F20"/>
                <w:sz w:val="18"/>
              </w:rPr>
              <w:t>darczy</w:t>
            </w:r>
          </w:p>
          <w:p w14:paraId="401E165C" w14:textId="77777777" w:rsidR="002556D1" w:rsidRPr="00375C55" w:rsidRDefault="002556D1" w:rsidP="00A20760">
            <w:pPr>
              <w:pStyle w:val="TableParagraph"/>
              <w:tabs>
                <w:tab w:val="left" w:pos="230"/>
                <w:tab w:val="left" w:pos="232"/>
              </w:tabs>
              <w:spacing w:before="31" w:line="237" w:lineRule="auto"/>
              <w:ind w:left="232" w:right="173" w:firstLine="0"/>
              <w:rPr>
                <w:color w:val="231F20"/>
                <w:sz w:val="18"/>
              </w:rPr>
            </w:pPr>
          </w:p>
        </w:tc>
        <w:tc>
          <w:tcPr>
            <w:tcW w:w="2693" w:type="dxa"/>
          </w:tcPr>
          <w:p w14:paraId="5D4CA096" w14:textId="77777777" w:rsidR="002556D1" w:rsidRPr="002556D1" w:rsidRDefault="002556D1" w:rsidP="000D6619">
            <w:pPr>
              <w:pStyle w:val="TableParagraph"/>
              <w:numPr>
                <w:ilvl w:val="0"/>
                <w:numId w:val="66"/>
              </w:numPr>
              <w:tabs>
                <w:tab w:val="left" w:pos="226"/>
                <w:tab w:val="left" w:pos="228"/>
              </w:tabs>
              <w:spacing w:line="249" w:lineRule="auto"/>
              <w:ind w:right="32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proponuje działania na rzecz patriotyzmu gospodarczego</w:t>
            </w:r>
            <w:r w:rsidR="00375C55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w</w:t>
            </w:r>
            <w:r w:rsidRPr="002556D1">
              <w:rPr>
                <w:color w:val="231F20"/>
                <w:spacing w:val="4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swoim</w:t>
            </w:r>
            <w:r w:rsidRPr="002556D1">
              <w:rPr>
                <w:color w:val="231F20"/>
                <w:spacing w:val="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najbliższym</w:t>
            </w:r>
            <w:r w:rsidRPr="002556D1">
              <w:rPr>
                <w:color w:val="231F20"/>
                <w:spacing w:val="7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otoczeniu</w:t>
            </w:r>
          </w:p>
        </w:tc>
      </w:tr>
      <w:tr w:rsidR="002556D1" w:rsidRPr="002556D1" w14:paraId="1C3CB640" w14:textId="77777777" w:rsidTr="00A20760">
        <w:trPr>
          <w:trHeight w:val="1308"/>
        </w:trPr>
        <w:tc>
          <w:tcPr>
            <w:tcW w:w="849" w:type="dxa"/>
          </w:tcPr>
          <w:p w14:paraId="6990E876" w14:textId="77777777" w:rsidR="002556D1" w:rsidRPr="002556D1" w:rsidRDefault="002556D1" w:rsidP="00A20760">
            <w:pPr>
              <w:pStyle w:val="TableParagraph"/>
              <w:spacing w:before="30"/>
              <w:ind w:left="71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VII.2</w:t>
            </w:r>
            <w:r w:rsidRPr="002556D1">
              <w:rPr>
                <w:b/>
                <w:color w:val="231F20"/>
                <w:spacing w:val="15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(F)</w:t>
            </w:r>
          </w:p>
        </w:tc>
        <w:tc>
          <w:tcPr>
            <w:tcW w:w="2891" w:type="dxa"/>
          </w:tcPr>
          <w:p w14:paraId="7732E815" w14:textId="77777777" w:rsidR="002556D1" w:rsidRPr="002556D1" w:rsidRDefault="002556D1" w:rsidP="00A20760">
            <w:pPr>
              <w:pStyle w:val="TableParagraph"/>
              <w:spacing w:before="30" w:line="247" w:lineRule="auto"/>
              <w:ind w:left="340" w:hanging="284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23. Niespokojny</w:t>
            </w:r>
            <w:r w:rsidRPr="002556D1">
              <w:rPr>
                <w:b/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świat</w:t>
            </w:r>
            <w:r w:rsidRPr="002556D1">
              <w:rPr>
                <w:b/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>–</w:t>
            </w:r>
            <w:r w:rsidRPr="002556D1">
              <w:rPr>
                <w:b/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b/>
                <w:color w:val="231F20"/>
                <w:sz w:val="18"/>
              </w:rPr>
              <w:t xml:space="preserve">ruchy </w:t>
            </w:r>
            <w:r w:rsidRPr="002556D1">
              <w:rPr>
                <w:b/>
                <w:color w:val="231F20"/>
                <w:spacing w:val="-2"/>
                <w:sz w:val="18"/>
              </w:rPr>
              <w:t>migracyjne</w:t>
            </w:r>
          </w:p>
        </w:tc>
        <w:tc>
          <w:tcPr>
            <w:tcW w:w="1808" w:type="dxa"/>
          </w:tcPr>
          <w:p w14:paraId="76FE5913" w14:textId="77777777" w:rsidR="002556D1" w:rsidRPr="002556D1" w:rsidRDefault="002556D1" w:rsidP="000D6619">
            <w:pPr>
              <w:pStyle w:val="TableParagraph"/>
              <w:numPr>
                <w:ilvl w:val="0"/>
                <w:numId w:val="69"/>
              </w:numPr>
              <w:tabs>
                <w:tab w:val="left" w:pos="225"/>
                <w:tab w:val="left" w:pos="227"/>
              </w:tabs>
              <w:spacing w:before="35" w:line="237" w:lineRule="auto"/>
              <w:ind w:right="6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117), wymienia główne przyczyny migracji we współczesnym świecie</w:t>
            </w:r>
          </w:p>
          <w:p w14:paraId="16AC1A07" w14:textId="77777777" w:rsidR="002556D1" w:rsidRPr="002556D1" w:rsidRDefault="002556D1" w:rsidP="000D6619">
            <w:pPr>
              <w:pStyle w:val="TableParagraph"/>
              <w:numPr>
                <w:ilvl w:val="0"/>
                <w:numId w:val="69"/>
              </w:numPr>
              <w:tabs>
                <w:tab w:val="left" w:pos="226"/>
                <w:tab w:val="left" w:pos="228"/>
              </w:tabs>
              <w:spacing w:line="237" w:lineRule="auto"/>
              <w:ind w:left="228" w:right="131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określa główną różnicę między migrantem ekonomicznym</w:t>
            </w:r>
          </w:p>
          <w:p w14:paraId="636F3636" w14:textId="77777777" w:rsidR="002556D1" w:rsidRPr="002556D1" w:rsidRDefault="002556D1" w:rsidP="00A20760">
            <w:pPr>
              <w:pStyle w:val="TableParagraph"/>
              <w:spacing w:line="203" w:lineRule="exact"/>
              <w:ind w:left="228" w:firstLine="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a </w:t>
            </w:r>
            <w:r w:rsidRPr="002556D1">
              <w:rPr>
                <w:color w:val="231F20"/>
                <w:spacing w:val="-2"/>
                <w:sz w:val="18"/>
              </w:rPr>
              <w:t>uchodźcą</w:t>
            </w:r>
          </w:p>
        </w:tc>
        <w:tc>
          <w:tcPr>
            <w:tcW w:w="2664" w:type="dxa"/>
          </w:tcPr>
          <w:p w14:paraId="3C7FB43F" w14:textId="77777777" w:rsidR="00375C55" w:rsidRPr="002556D1" w:rsidRDefault="00375C55" w:rsidP="000D6619">
            <w:pPr>
              <w:pStyle w:val="TableParagraph"/>
              <w:numPr>
                <w:ilvl w:val="0"/>
                <w:numId w:val="68"/>
              </w:numPr>
              <w:tabs>
                <w:tab w:val="left" w:pos="226"/>
                <w:tab w:val="left" w:pos="228"/>
              </w:tabs>
              <w:spacing w:before="34" w:line="237" w:lineRule="auto"/>
              <w:ind w:right="6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119),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omawia</w:t>
            </w:r>
            <w:r w:rsidRPr="002556D1">
              <w:rPr>
                <w:color w:val="231F20"/>
                <w:spacing w:val="-6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główne skutki migracji</w:t>
            </w:r>
          </w:p>
          <w:p w14:paraId="0A32ADAE" w14:textId="77777777" w:rsidR="002556D1" w:rsidRPr="002556D1" w:rsidRDefault="002556D1" w:rsidP="00A20760">
            <w:pPr>
              <w:pStyle w:val="TableParagraph"/>
              <w:tabs>
                <w:tab w:val="left" w:pos="226"/>
                <w:tab w:val="left" w:pos="228"/>
              </w:tabs>
              <w:spacing w:line="237" w:lineRule="auto"/>
              <w:ind w:left="228" w:right="53" w:firstLine="0"/>
              <w:rPr>
                <w:sz w:val="18"/>
              </w:rPr>
            </w:pPr>
          </w:p>
        </w:tc>
        <w:tc>
          <w:tcPr>
            <w:tcW w:w="2273" w:type="dxa"/>
          </w:tcPr>
          <w:p w14:paraId="553DA90D" w14:textId="77777777" w:rsidR="00375C55" w:rsidRPr="002556D1" w:rsidRDefault="00375C55" w:rsidP="000D6619">
            <w:pPr>
              <w:pStyle w:val="TableParagraph"/>
              <w:numPr>
                <w:ilvl w:val="0"/>
                <w:numId w:val="67"/>
              </w:numPr>
              <w:tabs>
                <w:tab w:val="left" w:pos="227"/>
                <w:tab w:val="left" w:pos="229"/>
              </w:tabs>
              <w:spacing w:line="237" w:lineRule="auto"/>
              <w:ind w:right="18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wymienia główne prawa przy-sługujące uchodźcom</w:t>
            </w:r>
          </w:p>
          <w:p w14:paraId="398B4472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line="237" w:lineRule="auto"/>
              <w:ind w:right="134" w:firstLine="0"/>
              <w:rPr>
                <w:sz w:val="18"/>
              </w:rPr>
            </w:pPr>
          </w:p>
        </w:tc>
        <w:tc>
          <w:tcPr>
            <w:tcW w:w="1985" w:type="dxa"/>
          </w:tcPr>
          <w:p w14:paraId="2ECD9265" w14:textId="77777777" w:rsidR="002556D1" w:rsidRPr="002556D1" w:rsidRDefault="00375C55" w:rsidP="000D6619">
            <w:pPr>
              <w:pStyle w:val="TableParagraph"/>
              <w:numPr>
                <w:ilvl w:val="0"/>
                <w:numId w:val="68"/>
              </w:numPr>
              <w:tabs>
                <w:tab w:val="left" w:pos="226"/>
                <w:tab w:val="left" w:pos="228"/>
              </w:tabs>
              <w:spacing w:line="237" w:lineRule="auto"/>
              <w:ind w:right="5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czym są migracje łańcuchowe oraz getta migracyjne</w:t>
            </w:r>
          </w:p>
        </w:tc>
        <w:tc>
          <w:tcPr>
            <w:tcW w:w="2693" w:type="dxa"/>
          </w:tcPr>
          <w:p w14:paraId="1F760363" w14:textId="77777777" w:rsidR="002556D1" w:rsidRPr="002556D1" w:rsidRDefault="002556D1" w:rsidP="000D6619">
            <w:pPr>
              <w:pStyle w:val="TableParagraph"/>
              <w:numPr>
                <w:ilvl w:val="0"/>
                <w:numId w:val="67"/>
              </w:numPr>
              <w:tabs>
                <w:tab w:val="left" w:pos="227"/>
                <w:tab w:val="left" w:pos="229"/>
              </w:tabs>
              <w:spacing w:before="34" w:line="237" w:lineRule="auto"/>
              <w:ind w:right="7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wyjaśnia, na czym polegają i jakie mają konsekwencje czystki etniczne we współczesnym </w:t>
            </w:r>
            <w:r w:rsidRPr="002556D1">
              <w:rPr>
                <w:color w:val="231F20"/>
                <w:spacing w:val="-2"/>
                <w:sz w:val="18"/>
              </w:rPr>
              <w:t>świecie</w:t>
            </w:r>
          </w:p>
          <w:p w14:paraId="0D6CA683" w14:textId="77777777" w:rsidR="002556D1" w:rsidRPr="002556D1" w:rsidRDefault="002556D1" w:rsidP="000D6619">
            <w:pPr>
              <w:pStyle w:val="TableParagraph"/>
              <w:numPr>
                <w:ilvl w:val="0"/>
                <w:numId w:val="67"/>
              </w:numPr>
              <w:tabs>
                <w:tab w:val="left" w:pos="228"/>
                <w:tab w:val="left" w:pos="230"/>
              </w:tabs>
              <w:spacing w:line="237" w:lineRule="auto"/>
              <w:ind w:left="230" w:right="13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podejmuje próbę uzasadnienia tezy głoszącej, że ruchy migracyjne są coraz ważniejszym problemem we współczesnym </w:t>
            </w:r>
            <w:r w:rsidRPr="002556D1">
              <w:rPr>
                <w:color w:val="231F20"/>
                <w:spacing w:val="-2"/>
                <w:sz w:val="18"/>
              </w:rPr>
              <w:t>świecie</w:t>
            </w:r>
          </w:p>
        </w:tc>
      </w:tr>
      <w:tr w:rsidR="002556D1" w:rsidRPr="002556D1" w14:paraId="4F90A8D8" w14:textId="77777777" w:rsidTr="00A20760">
        <w:trPr>
          <w:trHeight w:val="1308"/>
        </w:trPr>
        <w:tc>
          <w:tcPr>
            <w:tcW w:w="849" w:type="dxa"/>
          </w:tcPr>
          <w:p w14:paraId="602873BD" w14:textId="77777777" w:rsidR="002556D1" w:rsidRPr="002556D1" w:rsidRDefault="002556D1" w:rsidP="00A20760">
            <w:pPr>
              <w:pStyle w:val="TableParagraph"/>
              <w:spacing w:before="29"/>
              <w:ind w:left="70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lastRenderedPageBreak/>
              <w:t>VII.3</w:t>
            </w:r>
            <w:r w:rsidRPr="002556D1">
              <w:rPr>
                <w:b/>
                <w:color w:val="231F20"/>
                <w:spacing w:val="19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(F)</w:t>
            </w:r>
          </w:p>
        </w:tc>
        <w:tc>
          <w:tcPr>
            <w:tcW w:w="2891" w:type="dxa"/>
          </w:tcPr>
          <w:p w14:paraId="0AED063C" w14:textId="77777777" w:rsidR="002556D1" w:rsidRPr="002556D1" w:rsidRDefault="002556D1" w:rsidP="00A20760">
            <w:pPr>
              <w:pStyle w:val="TableParagraph"/>
              <w:spacing w:before="29" w:line="247" w:lineRule="auto"/>
              <w:ind w:left="342" w:hanging="284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 xml:space="preserve">24. Ze świata międzynarodowych </w:t>
            </w:r>
            <w:r w:rsidRPr="002556D1">
              <w:rPr>
                <w:b/>
                <w:color w:val="231F20"/>
                <w:spacing w:val="-2"/>
                <w:sz w:val="18"/>
              </w:rPr>
              <w:t>konfliktów</w:t>
            </w:r>
          </w:p>
        </w:tc>
        <w:tc>
          <w:tcPr>
            <w:tcW w:w="1808" w:type="dxa"/>
          </w:tcPr>
          <w:p w14:paraId="4214E6D7" w14:textId="77777777" w:rsidR="002556D1" w:rsidRPr="002556D1" w:rsidRDefault="002556D1" w:rsidP="000D6619">
            <w:pPr>
              <w:pStyle w:val="TableParagraph"/>
              <w:numPr>
                <w:ilvl w:val="0"/>
                <w:numId w:val="72"/>
              </w:numPr>
              <w:tabs>
                <w:tab w:val="left" w:pos="227"/>
                <w:tab w:val="left" w:pos="229"/>
              </w:tabs>
              <w:spacing w:before="33" w:line="237" w:lineRule="auto"/>
              <w:ind w:right="222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podaje przykłady współczesnych konfliktów międzynaro</w:t>
            </w:r>
            <w:r w:rsidRPr="002556D1">
              <w:rPr>
                <w:color w:val="231F20"/>
                <w:spacing w:val="-2"/>
                <w:sz w:val="18"/>
              </w:rPr>
              <w:t>dowych</w:t>
            </w:r>
          </w:p>
          <w:p w14:paraId="36E8A50A" w14:textId="77777777" w:rsidR="002556D1" w:rsidRPr="002556D1" w:rsidRDefault="002556D1" w:rsidP="000D6619">
            <w:pPr>
              <w:pStyle w:val="TableParagraph"/>
              <w:numPr>
                <w:ilvl w:val="0"/>
                <w:numId w:val="72"/>
              </w:numPr>
              <w:tabs>
                <w:tab w:val="left" w:pos="227"/>
                <w:tab w:val="left" w:pos="229"/>
              </w:tabs>
              <w:spacing w:line="237" w:lineRule="auto"/>
              <w:ind w:right="12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identyfikuje główne przyczyny</w:t>
            </w:r>
            <w:r w:rsidRPr="002556D1">
              <w:rPr>
                <w:color w:val="231F20"/>
                <w:spacing w:val="4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i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konsekwencje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agresji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Rosji</w:t>
            </w:r>
            <w:r w:rsidRPr="002556D1">
              <w:rPr>
                <w:color w:val="231F20"/>
                <w:spacing w:val="-5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 xml:space="preserve">na </w:t>
            </w:r>
            <w:r w:rsidRPr="002556D1">
              <w:rPr>
                <w:color w:val="231F20"/>
                <w:spacing w:val="-2"/>
                <w:sz w:val="18"/>
              </w:rPr>
              <w:t>Ukrainę</w:t>
            </w:r>
          </w:p>
        </w:tc>
        <w:tc>
          <w:tcPr>
            <w:tcW w:w="2664" w:type="dxa"/>
          </w:tcPr>
          <w:p w14:paraId="16104FCB" w14:textId="77777777" w:rsidR="00375C55" w:rsidRPr="002556D1" w:rsidRDefault="00375C55" w:rsidP="000D6619">
            <w:pPr>
              <w:pStyle w:val="TableParagraph"/>
              <w:numPr>
                <w:ilvl w:val="0"/>
                <w:numId w:val="71"/>
              </w:numPr>
              <w:tabs>
                <w:tab w:val="left" w:pos="228"/>
                <w:tab w:val="left" w:pos="230"/>
              </w:tabs>
              <w:spacing w:before="33" w:line="237" w:lineRule="auto"/>
              <w:ind w:right="6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mapką (podręcznik, s. 125), wyodrębnia główne etapy agresywnych działań Rosji wobec Ukra</w:t>
            </w:r>
            <w:r>
              <w:rPr>
                <w:color w:val="231F20"/>
                <w:sz w:val="18"/>
              </w:rPr>
              <w:t>in</w:t>
            </w:r>
            <w:r w:rsidRPr="002556D1">
              <w:rPr>
                <w:color w:val="231F20"/>
                <w:sz w:val="18"/>
              </w:rPr>
              <w:t>y</w:t>
            </w:r>
          </w:p>
          <w:p w14:paraId="0AD1EC73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line="237" w:lineRule="auto"/>
              <w:ind w:right="77" w:firstLine="0"/>
              <w:rPr>
                <w:sz w:val="18"/>
              </w:rPr>
            </w:pPr>
          </w:p>
        </w:tc>
        <w:tc>
          <w:tcPr>
            <w:tcW w:w="2273" w:type="dxa"/>
          </w:tcPr>
          <w:p w14:paraId="3268B91E" w14:textId="77777777" w:rsidR="002556D1" w:rsidRPr="002556D1" w:rsidRDefault="00375C55" w:rsidP="000D6619">
            <w:pPr>
              <w:pStyle w:val="TableParagraph"/>
              <w:numPr>
                <w:ilvl w:val="0"/>
                <w:numId w:val="70"/>
              </w:numPr>
              <w:tabs>
                <w:tab w:val="left" w:pos="229"/>
                <w:tab w:val="left" w:pos="231"/>
              </w:tabs>
              <w:spacing w:line="237" w:lineRule="auto"/>
              <w:ind w:left="231" w:right="5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wyjaśnia, jakie stanowisko wobec agresji rosyjskiej na </w:t>
            </w:r>
            <w:r w:rsidRPr="002556D1">
              <w:rPr>
                <w:color w:val="231F20"/>
                <w:spacing w:val="-2"/>
                <w:sz w:val="18"/>
              </w:rPr>
              <w:t>Ukrainie</w:t>
            </w:r>
            <w:r w:rsidRPr="002556D1">
              <w:rPr>
                <w:color w:val="231F20"/>
                <w:spacing w:val="-10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zajęły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>Unia</w:t>
            </w:r>
            <w:r w:rsidRPr="002556D1">
              <w:rPr>
                <w:color w:val="231F20"/>
                <w:spacing w:val="-9"/>
                <w:sz w:val="18"/>
              </w:rPr>
              <w:t xml:space="preserve"> </w:t>
            </w:r>
            <w:r w:rsidRPr="002556D1">
              <w:rPr>
                <w:color w:val="231F20"/>
                <w:spacing w:val="-2"/>
                <w:sz w:val="18"/>
              </w:rPr>
              <w:t xml:space="preserve">Europejska, </w:t>
            </w:r>
            <w:r w:rsidRPr="002556D1">
              <w:rPr>
                <w:color w:val="231F20"/>
                <w:sz w:val="18"/>
              </w:rPr>
              <w:t>Stany Zjednoczone oraz Polska</w:t>
            </w:r>
          </w:p>
        </w:tc>
        <w:tc>
          <w:tcPr>
            <w:tcW w:w="1985" w:type="dxa"/>
          </w:tcPr>
          <w:p w14:paraId="7692765B" w14:textId="77777777" w:rsidR="00375C55" w:rsidRPr="002556D1" w:rsidRDefault="00375C55" w:rsidP="000D6619">
            <w:pPr>
              <w:pStyle w:val="TableParagraph"/>
              <w:numPr>
                <w:ilvl w:val="0"/>
                <w:numId w:val="70"/>
              </w:numPr>
              <w:tabs>
                <w:tab w:val="left" w:pos="228"/>
                <w:tab w:val="left" w:pos="230"/>
              </w:tabs>
              <w:spacing w:before="33" w:line="237" w:lineRule="auto"/>
              <w:ind w:right="64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posługując się schematem (pod-ręcznik, s. 121), omawia główne rodzaje konfliktów między-narodowych we współczesnym </w:t>
            </w:r>
            <w:r w:rsidRPr="002556D1">
              <w:rPr>
                <w:color w:val="231F20"/>
                <w:spacing w:val="-2"/>
                <w:sz w:val="18"/>
              </w:rPr>
              <w:t>świecie</w:t>
            </w:r>
          </w:p>
          <w:p w14:paraId="6BD385AE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line="237" w:lineRule="auto"/>
              <w:ind w:right="77" w:firstLine="0"/>
              <w:rPr>
                <w:sz w:val="18"/>
              </w:rPr>
            </w:pPr>
          </w:p>
        </w:tc>
        <w:tc>
          <w:tcPr>
            <w:tcW w:w="2693" w:type="dxa"/>
          </w:tcPr>
          <w:p w14:paraId="2CBC5188" w14:textId="77777777" w:rsidR="002556D1" w:rsidRPr="002556D1" w:rsidRDefault="002556D1" w:rsidP="000D6619">
            <w:pPr>
              <w:pStyle w:val="TableParagraph"/>
              <w:numPr>
                <w:ilvl w:val="0"/>
                <w:numId w:val="70"/>
              </w:numPr>
              <w:tabs>
                <w:tab w:val="left" w:pos="229"/>
                <w:tab w:val="left" w:pos="231"/>
              </w:tabs>
              <w:spacing w:line="237" w:lineRule="auto"/>
              <w:ind w:left="231" w:right="5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analizuje wybrane konsekwencje agresji rosyjskiej na Ukrainę</w:t>
            </w:r>
          </w:p>
        </w:tc>
      </w:tr>
      <w:tr w:rsidR="002556D1" w:rsidRPr="002556D1" w14:paraId="1025FC0A" w14:textId="77777777" w:rsidTr="00A20760">
        <w:trPr>
          <w:trHeight w:val="1308"/>
        </w:trPr>
        <w:tc>
          <w:tcPr>
            <w:tcW w:w="849" w:type="dxa"/>
          </w:tcPr>
          <w:p w14:paraId="7BAA4985" w14:textId="77777777" w:rsidR="002556D1" w:rsidRPr="002556D1" w:rsidRDefault="002556D1" w:rsidP="00A20760">
            <w:pPr>
              <w:pStyle w:val="TableParagraph"/>
              <w:spacing w:before="28"/>
              <w:ind w:left="74" w:firstLine="0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>VII.4</w:t>
            </w:r>
            <w:r w:rsidRPr="002556D1">
              <w:rPr>
                <w:b/>
                <w:color w:val="231F20"/>
                <w:spacing w:val="14"/>
                <w:sz w:val="18"/>
              </w:rPr>
              <w:t xml:space="preserve"> </w:t>
            </w:r>
            <w:r w:rsidRPr="002556D1">
              <w:rPr>
                <w:b/>
                <w:color w:val="231F20"/>
                <w:spacing w:val="-5"/>
                <w:sz w:val="18"/>
              </w:rPr>
              <w:t>(F)</w:t>
            </w:r>
          </w:p>
        </w:tc>
        <w:tc>
          <w:tcPr>
            <w:tcW w:w="2891" w:type="dxa"/>
          </w:tcPr>
          <w:p w14:paraId="4ED37877" w14:textId="77777777" w:rsidR="002556D1" w:rsidRPr="002556D1" w:rsidRDefault="002556D1" w:rsidP="00A20760">
            <w:pPr>
              <w:pStyle w:val="TableParagraph"/>
              <w:spacing w:before="28" w:line="247" w:lineRule="auto"/>
              <w:ind w:left="343" w:hanging="284"/>
              <w:rPr>
                <w:b/>
                <w:sz w:val="18"/>
              </w:rPr>
            </w:pPr>
            <w:r w:rsidRPr="002556D1">
              <w:rPr>
                <w:b/>
                <w:color w:val="231F20"/>
                <w:sz w:val="18"/>
              </w:rPr>
              <w:t xml:space="preserve">25. Polskie przedstawicielstwa na </w:t>
            </w:r>
            <w:r w:rsidRPr="002556D1">
              <w:rPr>
                <w:b/>
                <w:color w:val="231F20"/>
                <w:spacing w:val="-2"/>
                <w:sz w:val="18"/>
              </w:rPr>
              <w:t>świecie</w:t>
            </w:r>
          </w:p>
        </w:tc>
        <w:tc>
          <w:tcPr>
            <w:tcW w:w="1808" w:type="dxa"/>
          </w:tcPr>
          <w:p w14:paraId="21C13E88" w14:textId="77777777" w:rsidR="002556D1" w:rsidRPr="002556D1" w:rsidRDefault="002556D1" w:rsidP="000D6619">
            <w:pPr>
              <w:pStyle w:val="TableParagraph"/>
              <w:numPr>
                <w:ilvl w:val="0"/>
                <w:numId w:val="75"/>
              </w:numPr>
              <w:tabs>
                <w:tab w:val="left" w:pos="228"/>
                <w:tab w:val="left" w:pos="230"/>
              </w:tabs>
              <w:spacing w:before="32" w:line="237" w:lineRule="auto"/>
              <w:ind w:right="65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 s. 128), identyfikuje główne obszary działań konsula</w:t>
            </w:r>
            <w:r w:rsidR="00375C55">
              <w:rPr>
                <w:color w:val="231F20"/>
                <w:sz w:val="18"/>
              </w:rPr>
              <w:t xml:space="preserve"> ambasadora </w:t>
            </w:r>
          </w:p>
          <w:p w14:paraId="0D889DF5" w14:textId="77777777" w:rsidR="002556D1" w:rsidRPr="002556D1" w:rsidRDefault="002556D1" w:rsidP="00A20760">
            <w:pPr>
              <w:pStyle w:val="TableParagraph"/>
              <w:tabs>
                <w:tab w:val="left" w:pos="228"/>
                <w:tab w:val="left" w:pos="230"/>
              </w:tabs>
              <w:spacing w:line="237" w:lineRule="auto"/>
              <w:ind w:right="55" w:firstLine="0"/>
              <w:rPr>
                <w:sz w:val="18"/>
              </w:rPr>
            </w:pPr>
          </w:p>
        </w:tc>
        <w:tc>
          <w:tcPr>
            <w:tcW w:w="2664" w:type="dxa"/>
          </w:tcPr>
          <w:p w14:paraId="4D207C78" w14:textId="77777777" w:rsidR="00375C55" w:rsidRPr="002556D1" w:rsidRDefault="00375C55" w:rsidP="000D6619">
            <w:pPr>
              <w:pStyle w:val="TableParagraph"/>
              <w:numPr>
                <w:ilvl w:val="0"/>
                <w:numId w:val="74"/>
              </w:numPr>
              <w:tabs>
                <w:tab w:val="left" w:pos="229"/>
                <w:tab w:val="left" w:pos="231"/>
              </w:tabs>
              <w:spacing w:before="32" w:line="237" w:lineRule="auto"/>
              <w:ind w:right="4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posługując się schematem (pod-ręcznik,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s.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127),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omawia</w:t>
            </w:r>
            <w:r w:rsidRPr="002556D1">
              <w:rPr>
                <w:color w:val="231F20"/>
                <w:spacing w:val="-1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główne zadania ambasadora</w:t>
            </w:r>
          </w:p>
          <w:p w14:paraId="7253F7D5" w14:textId="77777777" w:rsidR="00375C55" w:rsidRPr="00375C55" w:rsidRDefault="00375C55" w:rsidP="00A20760">
            <w:pPr>
              <w:pStyle w:val="TableParagraph"/>
              <w:tabs>
                <w:tab w:val="left" w:pos="229"/>
                <w:tab w:val="left" w:pos="231"/>
              </w:tabs>
              <w:spacing w:line="237" w:lineRule="auto"/>
              <w:ind w:left="231" w:right="149" w:firstLine="0"/>
              <w:rPr>
                <w:sz w:val="18"/>
              </w:rPr>
            </w:pPr>
          </w:p>
          <w:p w14:paraId="1A57AA55" w14:textId="77777777" w:rsidR="002556D1" w:rsidRPr="002556D1" w:rsidRDefault="002556D1" w:rsidP="00A20760">
            <w:pPr>
              <w:pStyle w:val="TableParagraph"/>
              <w:tabs>
                <w:tab w:val="left" w:pos="229"/>
                <w:tab w:val="left" w:pos="231"/>
              </w:tabs>
              <w:spacing w:line="237" w:lineRule="auto"/>
              <w:ind w:left="231" w:right="149" w:firstLine="0"/>
              <w:rPr>
                <w:sz w:val="18"/>
              </w:rPr>
            </w:pPr>
          </w:p>
        </w:tc>
        <w:tc>
          <w:tcPr>
            <w:tcW w:w="2273" w:type="dxa"/>
          </w:tcPr>
          <w:p w14:paraId="302E2D69" w14:textId="77777777" w:rsidR="002556D1" w:rsidRDefault="00375C55" w:rsidP="000D6619">
            <w:pPr>
              <w:pStyle w:val="TableParagraph"/>
              <w:numPr>
                <w:ilvl w:val="0"/>
                <w:numId w:val="74"/>
              </w:numPr>
              <w:tabs>
                <w:tab w:val="left" w:pos="229"/>
                <w:tab w:val="left" w:pos="231"/>
              </w:tabs>
              <w:spacing w:before="32" w:line="237" w:lineRule="auto"/>
              <w:ind w:right="47"/>
              <w:rPr>
                <w:color w:val="231F20"/>
                <w:sz w:val="18"/>
              </w:rPr>
            </w:pPr>
            <w:r w:rsidRPr="002556D1">
              <w:rPr>
                <w:color w:val="231F20"/>
                <w:sz w:val="18"/>
              </w:rPr>
              <w:t>wskazuje</w:t>
            </w:r>
            <w:r w:rsidRPr="00A20760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główną</w:t>
            </w:r>
            <w:r w:rsidRPr="00A20760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różnicę</w:t>
            </w:r>
            <w:r w:rsidRPr="00A20760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między zadaniami ambasadora a zadaniami</w:t>
            </w:r>
            <w:r w:rsidRPr="00A20760">
              <w:rPr>
                <w:color w:val="231F20"/>
                <w:sz w:val="18"/>
              </w:rPr>
              <w:t xml:space="preserve"> </w:t>
            </w:r>
            <w:r w:rsidRPr="002556D1">
              <w:rPr>
                <w:color w:val="231F20"/>
                <w:sz w:val="18"/>
              </w:rPr>
              <w:t>konsula</w:t>
            </w:r>
          </w:p>
          <w:p w14:paraId="7690E743" w14:textId="77777777" w:rsidR="00375C55" w:rsidRPr="002556D1" w:rsidRDefault="00375C55" w:rsidP="000D6619">
            <w:pPr>
              <w:pStyle w:val="TableParagraph"/>
              <w:numPr>
                <w:ilvl w:val="0"/>
                <w:numId w:val="74"/>
              </w:numPr>
              <w:tabs>
                <w:tab w:val="left" w:pos="229"/>
                <w:tab w:val="left" w:pos="231"/>
              </w:tabs>
              <w:spacing w:before="32" w:line="237" w:lineRule="auto"/>
              <w:ind w:right="47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wyjaśnia, dlaczego przed wyjazdem za granicę ważne jest wyrobienie Europejskiej Karty Ubezpieczenia Zdrowotnego </w:t>
            </w:r>
            <w:r w:rsidRPr="00A20760">
              <w:rPr>
                <w:color w:val="231F20"/>
                <w:sz w:val="18"/>
              </w:rPr>
              <w:t>(EKUZ</w:t>
            </w:r>
            <w:r w:rsidRPr="002556D1">
              <w:rPr>
                <w:color w:val="231F20"/>
                <w:spacing w:val="-2"/>
                <w:sz w:val="18"/>
              </w:rPr>
              <w:t>)</w:t>
            </w:r>
          </w:p>
        </w:tc>
        <w:tc>
          <w:tcPr>
            <w:tcW w:w="1985" w:type="dxa"/>
          </w:tcPr>
          <w:p w14:paraId="3004F88A" w14:textId="77777777" w:rsidR="00A20760" w:rsidRPr="002556D1" w:rsidRDefault="00A20760" w:rsidP="000D6619">
            <w:pPr>
              <w:pStyle w:val="TableParagraph"/>
              <w:numPr>
                <w:ilvl w:val="0"/>
                <w:numId w:val="74"/>
              </w:numPr>
              <w:tabs>
                <w:tab w:val="left" w:pos="230"/>
                <w:tab w:val="left" w:pos="232"/>
              </w:tabs>
              <w:spacing w:line="237" w:lineRule="auto"/>
              <w:ind w:right="5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wymienia czynności, które war-to wykonać przed wyjazdem za </w:t>
            </w:r>
            <w:r w:rsidRPr="002556D1">
              <w:rPr>
                <w:color w:val="231F20"/>
                <w:spacing w:val="-2"/>
                <w:sz w:val="18"/>
              </w:rPr>
              <w:t>granicę</w:t>
            </w:r>
          </w:p>
          <w:p w14:paraId="49BFA212" w14:textId="77777777" w:rsidR="00A20760" w:rsidRPr="002556D1" w:rsidRDefault="00A20760" w:rsidP="000D6619">
            <w:pPr>
              <w:pStyle w:val="TableParagraph"/>
              <w:numPr>
                <w:ilvl w:val="0"/>
                <w:numId w:val="74"/>
              </w:numPr>
              <w:tabs>
                <w:tab w:val="left" w:pos="230"/>
                <w:tab w:val="left" w:pos="232"/>
              </w:tabs>
              <w:spacing w:line="237" w:lineRule="auto"/>
              <w:ind w:right="13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w jaki sposób można zarejestrować się w systemie</w:t>
            </w:r>
          </w:p>
          <w:p w14:paraId="57B96182" w14:textId="77777777" w:rsidR="002556D1" w:rsidRPr="002556D1" w:rsidRDefault="00A20760" w:rsidP="000D6619">
            <w:pPr>
              <w:pStyle w:val="TableParagraph"/>
              <w:numPr>
                <w:ilvl w:val="0"/>
                <w:numId w:val="74"/>
              </w:numPr>
              <w:tabs>
                <w:tab w:val="left" w:pos="229"/>
                <w:tab w:val="left" w:pos="231"/>
              </w:tabs>
              <w:spacing w:line="237" w:lineRule="auto"/>
              <w:ind w:right="149"/>
              <w:rPr>
                <w:sz w:val="18"/>
              </w:rPr>
            </w:pPr>
            <w:r w:rsidRPr="002556D1">
              <w:rPr>
                <w:color w:val="231F20"/>
                <w:spacing w:val="-2"/>
                <w:sz w:val="18"/>
              </w:rPr>
              <w:t>„Odyseusz”</w:t>
            </w:r>
          </w:p>
        </w:tc>
        <w:tc>
          <w:tcPr>
            <w:tcW w:w="2693" w:type="dxa"/>
          </w:tcPr>
          <w:p w14:paraId="7DDE9150" w14:textId="77777777" w:rsidR="002556D1" w:rsidRPr="002556D1" w:rsidRDefault="002556D1" w:rsidP="000D6619">
            <w:pPr>
              <w:pStyle w:val="TableParagraph"/>
              <w:numPr>
                <w:ilvl w:val="0"/>
                <w:numId w:val="73"/>
              </w:numPr>
              <w:tabs>
                <w:tab w:val="left" w:pos="230"/>
                <w:tab w:val="left" w:pos="232"/>
              </w:tabs>
              <w:spacing w:before="32" w:line="237" w:lineRule="auto"/>
              <w:ind w:right="303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odwołując się do wybranych przykładów, omawia różne obszary działalności konsula</w:t>
            </w:r>
          </w:p>
          <w:p w14:paraId="5E79A924" w14:textId="77777777" w:rsidR="002556D1" w:rsidRPr="002556D1" w:rsidRDefault="002556D1" w:rsidP="000D6619">
            <w:pPr>
              <w:pStyle w:val="TableParagraph"/>
              <w:numPr>
                <w:ilvl w:val="0"/>
                <w:numId w:val="73"/>
              </w:numPr>
              <w:tabs>
                <w:tab w:val="left" w:pos="230"/>
                <w:tab w:val="left" w:pos="232"/>
              </w:tabs>
              <w:spacing w:line="237" w:lineRule="auto"/>
              <w:ind w:right="58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 xml:space="preserve">wymienia czynności, które war-to wykonać przed wyjazdem za </w:t>
            </w:r>
            <w:r w:rsidRPr="002556D1">
              <w:rPr>
                <w:color w:val="231F20"/>
                <w:spacing w:val="-2"/>
                <w:sz w:val="18"/>
              </w:rPr>
              <w:t>granicę</w:t>
            </w:r>
          </w:p>
          <w:p w14:paraId="7C5AA650" w14:textId="77777777" w:rsidR="002556D1" w:rsidRPr="002556D1" w:rsidRDefault="002556D1" w:rsidP="000D6619">
            <w:pPr>
              <w:pStyle w:val="TableParagraph"/>
              <w:numPr>
                <w:ilvl w:val="0"/>
                <w:numId w:val="73"/>
              </w:numPr>
              <w:tabs>
                <w:tab w:val="left" w:pos="230"/>
                <w:tab w:val="left" w:pos="232"/>
              </w:tabs>
              <w:spacing w:line="237" w:lineRule="auto"/>
              <w:ind w:right="130"/>
              <w:rPr>
                <w:sz w:val="18"/>
              </w:rPr>
            </w:pPr>
            <w:r w:rsidRPr="002556D1">
              <w:rPr>
                <w:color w:val="231F20"/>
                <w:sz w:val="18"/>
              </w:rPr>
              <w:t>wyjaśnia, w jaki sposób można zarejestrować się w systemie</w:t>
            </w:r>
          </w:p>
          <w:p w14:paraId="3CAB3BE8" w14:textId="77777777" w:rsidR="002556D1" w:rsidRPr="002556D1" w:rsidRDefault="002556D1" w:rsidP="00A20760">
            <w:pPr>
              <w:pStyle w:val="TableParagraph"/>
              <w:spacing w:line="203" w:lineRule="exact"/>
              <w:ind w:left="232" w:firstLine="0"/>
              <w:rPr>
                <w:sz w:val="18"/>
              </w:rPr>
            </w:pPr>
            <w:r w:rsidRPr="002556D1">
              <w:rPr>
                <w:color w:val="231F20"/>
                <w:spacing w:val="-2"/>
                <w:sz w:val="18"/>
              </w:rPr>
              <w:t>„Odyseusz”</w:t>
            </w:r>
          </w:p>
        </w:tc>
      </w:tr>
    </w:tbl>
    <w:p w14:paraId="1C42CD6C" w14:textId="77777777" w:rsidR="00D542B4" w:rsidRDefault="00D542B4"/>
    <w:sectPr w:rsidR="00D542B4" w:rsidSect="003F41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25F9"/>
    <w:multiLevelType w:val="hybridMultilevel"/>
    <w:tmpl w:val="0ABC25E6"/>
    <w:lvl w:ilvl="0" w:tplc="621E9DCE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90AA330C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B71C4BF6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708E6ECC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1B6ED334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332477EE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839A40C6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48C28D0A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42425BA6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1" w15:restartNumberingAfterBreak="0">
    <w:nsid w:val="035F04AA"/>
    <w:multiLevelType w:val="hybridMultilevel"/>
    <w:tmpl w:val="17B27122"/>
    <w:lvl w:ilvl="0" w:tplc="8C02968C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FF643F4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5EC29112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F996A98E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1B2A97BC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A022ADA0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6DF2523A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E3BE785E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3C18BE08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2" w15:restartNumberingAfterBreak="0">
    <w:nsid w:val="039E6810"/>
    <w:multiLevelType w:val="hybridMultilevel"/>
    <w:tmpl w:val="D3725760"/>
    <w:lvl w:ilvl="0" w:tplc="78BC57BA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CFA0E3D4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E174DB70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F242983E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2A30D44A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A4142720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7E9EF45C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F3C0D820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00B0A808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3" w15:restartNumberingAfterBreak="0">
    <w:nsid w:val="046E2E74"/>
    <w:multiLevelType w:val="hybridMultilevel"/>
    <w:tmpl w:val="8ADCACFA"/>
    <w:lvl w:ilvl="0" w:tplc="90745C94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37E22A2E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B1860894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8DB4957A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F6BE7F9E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46C2E324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75D275E4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4FDAE1A6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1FA2FEBC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4" w15:restartNumberingAfterBreak="0">
    <w:nsid w:val="05AC50C9"/>
    <w:multiLevelType w:val="hybridMultilevel"/>
    <w:tmpl w:val="C5C0F768"/>
    <w:lvl w:ilvl="0" w:tplc="0EB6B54A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5E1859E8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A45E43CC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62105A7A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82C410B2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DB200D52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5AE459E2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C7F22DE4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E89AD924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5" w15:restartNumberingAfterBreak="0">
    <w:nsid w:val="077D011A"/>
    <w:multiLevelType w:val="hybridMultilevel"/>
    <w:tmpl w:val="F5F8F358"/>
    <w:lvl w:ilvl="0" w:tplc="2DBABD22">
      <w:numFmt w:val="bullet"/>
      <w:lvlText w:val="▪"/>
      <w:lvlJc w:val="left"/>
      <w:pPr>
        <w:ind w:left="227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3D0C81DC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74BAA91E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67CC9622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30463BAA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774AE9B6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A7586702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0DDE55C8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42D0710C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6" w15:restartNumberingAfterBreak="0">
    <w:nsid w:val="089A3D91"/>
    <w:multiLevelType w:val="hybridMultilevel"/>
    <w:tmpl w:val="57E0B6EE"/>
    <w:lvl w:ilvl="0" w:tplc="7E88CEA2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D0BE81F0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55CCCBE8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033A3C0A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BA607274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4BCC3848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9C62D332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9B5A33DA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7D2ECC00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7" w15:restartNumberingAfterBreak="0">
    <w:nsid w:val="0B9B6B84"/>
    <w:multiLevelType w:val="hybridMultilevel"/>
    <w:tmpl w:val="E2D480DE"/>
    <w:lvl w:ilvl="0" w:tplc="23B8CDBC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4DF88CFC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33BC35FC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85B4C306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64C0A4F0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1520B8BC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8432F10E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4D3C6DD4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E0D8725C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8" w15:restartNumberingAfterBreak="0">
    <w:nsid w:val="14204864"/>
    <w:multiLevelType w:val="hybridMultilevel"/>
    <w:tmpl w:val="B750135E"/>
    <w:lvl w:ilvl="0" w:tplc="61C0576A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176E2BA4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BF94129C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53A41C54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1942381C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F6105BE4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CA863276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58EA9114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2D06CEB0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9" w15:restartNumberingAfterBreak="0">
    <w:nsid w:val="1777629B"/>
    <w:multiLevelType w:val="hybridMultilevel"/>
    <w:tmpl w:val="28B046C2"/>
    <w:lvl w:ilvl="0" w:tplc="0AD4A340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61AA1B74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AC68925C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5C0E2234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A8289510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FD902F80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B7ACBF8E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48BA9FC0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24A41B44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10" w15:restartNumberingAfterBreak="0">
    <w:nsid w:val="1D6138C6"/>
    <w:multiLevelType w:val="hybridMultilevel"/>
    <w:tmpl w:val="72FED63C"/>
    <w:lvl w:ilvl="0" w:tplc="7E48EF08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950EA14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290C3B5E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03504E28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C952E266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22B247C6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00DA1EA8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7B48107E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1C2887E2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11" w15:restartNumberingAfterBreak="0">
    <w:nsid w:val="21840660"/>
    <w:multiLevelType w:val="hybridMultilevel"/>
    <w:tmpl w:val="78921C72"/>
    <w:lvl w:ilvl="0" w:tplc="8F5679C6">
      <w:numFmt w:val="bullet"/>
      <w:lvlText w:val="▪"/>
      <w:lvlJc w:val="left"/>
      <w:pPr>
        <w:ind w:left="2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212CEBF6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D666B9EE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86B4394C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A97EF1D6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2E4ECA6C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23E0BD96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9EEAE3D2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98822CB0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12" w15:restartNumberingAfterBreak="0">
    <w:nsid w:val="23605309"/>
    <w:multiLevelType w:val="hybridMultilevel"/>
    <w:tmpl w:val="93F230F4"/>
    <w:lvl w:ilvl="0" w:tplc="53B495F4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24C64134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F02E9688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53F07012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C38A388A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90E88B24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7F5A0A7A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701449D2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882474FC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13" w15:restartNumberingAfterBreak="0">
    <w:nsid w:val="258B752D"/>
    <w:multiLevelType w:val="hybridMultilevel"/>
    <w:tmpl w:val="458EBEA4"/>
    <w:lvl w:ilvl="0" w:tplc="3E4A1D0A">
      <w:numFmt w:val="bullet"/>
      <w:lvlText w:val="▪"/>
      <w:lvlJc w:val="left"/>
      <w:pPr>
        <w:ind w:left="2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8618CD36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0EB0F8E8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69D212E8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BB92551C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985215CA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300A6D7A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60E45F3E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2D824860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14" w15:restartNumberingAfterBreak="0">
    <w:nsid w:val="25A446A9"/>
    <w:multiLevelType w:val="hybridMultilevel"/>
    <w:tmpl w:val="06B8411E"/>
    <w:lvl w:ilvl="0" w:tplc="74D230C0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8702E862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986A865A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B9BC09BA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A26A6840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BDBC64EA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EBFCD28E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26F6312C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D8FCF736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15" w15:restartNumberingAfterBreak="0">
    <w:nsid w:val="2D9E3980"/>
    <w:multiLevelType w:val="hybridMultilevel"/>
    <w:tmpl w:val="241CC1DC"/>
    <w:lvl w:ilvl="0" w:tplc="B6A217C0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9F6A5300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8DA0C808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502AAD46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EF6467D4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98546082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E3B2DE52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A93E5E1A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7A98AFA6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16" w15:restartNumberingAfterBreak="0">
    <w:nsid w:val="2DE2752D"/>
    <w:multiLevelType w:val="hybridMultilevel"/>
    <w:tmpl w:val="35C2DB1A"/>
    <w:lvl w:ilvl="0" w:tplc="1F80CBB6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B0402B0A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70641D3A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A1665580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A412DCEE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4642D37A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A8D81572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057CD1F8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999A5310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17" w15:restartNumberingAfterBreak="0">
    <w:nsid w:val="302A7DBD"/>
    <w:multiLevelType w:val="hybridMultilevel"/>
    <w:tmpl w:val="402A16E6"/>
    <w:lvl w:ilvl="0" w:tplc="F414511C">
      <w:numFmt w:val="bullet"/>
      <w:lvlText w:val="▪"/>
      <w:lvlJc w:val="left"/>
      <w:pPr>
        <w:ind w:left="2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272C2E10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7D0A6EC8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6382E406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55F883F2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3BB6FE44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32AA1CFC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6108CE4C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BF92F588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18" w15:restartNumberingAfterBreak="0">
    <w:nsid w:val="30C773A2"/>
    <w:multiLevelType w:val="hybridMultilevel"/>
    <w:tmpl w:val="A2484584"/>
    <w:lvl w:ilvl="0" w:tplc="59AA2AD0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E71256EA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C9EE522A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7B76D4C6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6896ABF8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F9E2029E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DECA7410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15407576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D1D440C8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19" w15:restartNumberingAfterBreak="0">
    <w:nsid w:val="31415AC2"/>
    <w:multiLevelType w:val="hybridMultilevel"/>
    <w:tmpl w:val="23BE8C0E"/>
    <w:lvl w:ilvl="0" w:tplc="8206828E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FEF219BA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4108366E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87AC68DA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D2BACC26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87CE85A4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48681692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41C80A3C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057A59A0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20" w15:restartNumberingAfterBreak="0">
    <w:nsid w:val="32787586"/>
    <w:multiLevelType w:val="hybridMultilevel"/>
    <w:tmpl w:val="EB886FF6"/>
    <w:lvl w:ilvl="0" w:tplc="CF3CD4D6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C22CB12C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6D76B92C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47167C52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C470AB8A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5ADE8F2A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A6F23A14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7F28A09A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AE3A75FE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21" w15:restartNumberingAfterBreak="0">
    <w:nsid w:val="34351AAB"/>
    <w:multiLevelType w:val="hybridMultilevel"/>
    <w:tmpl w:val="72688E48"/>
    <w:lvl w:ilvl="0" w:tplc="CAB4E1BC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71F424E4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B3DEBDDE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5E9ABD24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83EA2F38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E6784986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10CCC964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BF7A30F6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D72A225C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22" w15:restartNumberingAfterBreak="0">
    <w:nsid w:val="35BC382B"/>
    <w:multiLevelType w:val="hybridMultilevel"/>
    <w:tmpl w:val="FCBEA088"/>
    <w:lvl w:ilvl="0" w:tplc="0E762066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2DF68C04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DCCE5252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65528B3A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950C967E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D37E0F2C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5E58EFC6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3CA0121E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783AAC2C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23" w15:restartNumberingAfterBreak="0">
    <w:nsid w:val="386B2049"/>
    <w:multiLevelType w:val="hybridMultilevel"/>
    <w:tmpl w:val="8AFC7DEE"/>
    <w:lvl w:ilvl="0" w:tplc="92369794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96C45E16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CF02F9BC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42FE8A7E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765AB5FC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185CCC02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E8B6421C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A8B49E4E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957C3892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24" w15:restartNumberingAfterBreak="0">
    <w:nsid w:val="398435AC"/>
    <w:multiLevelType w:val="hybridMultilevel"/>
    <w:tmpl w:val="9E548C68"/>
    <w:lvl w:ilvl="0" w:tplc="0596C5EC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8D64A192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E9A2684E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F858F038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21146D96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A718EA34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4F88A670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B3DECF02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133E85D4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25" w15:restartNumberingAfterBreak="0">
    <w:nsid w:val="39ED6F24"/>
    <w:multiLevelType w:val="hybridMultilevel"/>
    <w:tmpl w:val="EBA0DFC0"/>
    <w:lvl w:ilvl="0" w:tplc="6D4429A8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8F762C76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F42268C6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E078D9C2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91225FC2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24902F84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507AD1D4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4F083B78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ECEEEE3C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26" w15:restartNumberingAfterBreak="0">
    <w:nsid w:val="3A6878A2"/>
    <w:multiLevelType w:val="hybridMultilevel"/>
    <w:tmpl w:val="51105620"/>
    <w:lvl w:ilvl="0" w:tplc="5FF4A022">
      <w:numFmt w:val="bullet"/>
      <w:lvlText w:val="▪"/>
      <w:lvlJc w:val="left"/>
      <w:pPr>
        <w:ind w:left="2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ACE09BE0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8D208BCA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6B840E5C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5CC08E86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17E88AC4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23C8F4D6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482E8526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6F2EB7E4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27" w15:restartNumberingAfterBreak="0">
    <w:nsid w:val="3D105D05"/>
    <w:multiLevelType w:val="hybridMultilevel"/>
    <w:tmpl w:val="A426CA7A"/>
    <w:lvl w:ilvl="0" w:tplc="43E64ADC">
      <w:numFmt w:val="bullet"/>
      <w:lvlText w:val="▪"/>
      <w:lvlJc w:val="left"/>
      <w:pPr>
        <w:ind w:left="2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57C46FF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557E5502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C0EC9F14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5532AF40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9A08BD30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674ADAC0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71449D64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A03A839E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28" w15:restartNumberingAfterBreak="0">
    <w:nsid w:val="3D4360C9"/>
    <w:multiLevelType w:val="hybridMultilevel"/>
    <w:tmpl w:val="78086A62"/>
    <w:lvl w:ilvl="0" w:tplc="B1F6D10C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3230DFB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78CA5B8E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D544482C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37926382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EAA8CEF4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1BDE6830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91E80AE6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922C4C2A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29" w15:restartNumberingAfterBreak="0">
    <w:nsid w:val="405947D7"/>
    <w:multiLevelType w:val="hybridMultilevel"/>
    <w:tmpl w:val="AC76AB38"/>
    <w:lvl w:ilvl="0" w:tplc="08724E74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4D8AF904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BB3A309C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3D3A4AF0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6D886E56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7BEEC0E6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E230D476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4336C102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ECE250BA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30" w15:restartNumberingAfterBreak="0">
    <w:nsid w:val="40A95F14"/>
    <w:multiLevelType w:val="hybridMultilevel"/>
    <w:tmpl w:val="AA2C09D6"/>
    <w:lvl w:ilvl="0" w:tplc="93A83756">
      <w:numFmt w:val="bullet"/>
      <w:lvlText w:val="▪"/>
      <w:lvlJc w:val="left"/>
      <w:pPr>
        <w:ind w:left="2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67D4D14E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1D84BA1E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99968104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FB884FE4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355A35B0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1626FAE4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BD0E604E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FA1E0290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31" w15:restartNumberingAfterBreak="0">
    <w:nsid w:val="420042A9"/>
    <w:multiLevelType w:val="hybridMultilevel"/>
    <w:tmpl w:val="23B63EFE"/>
    <w:lvl w:ilvl="0" w:tplc="E50A7544">
      <w:numFmt w:val="bullet"/>
      <w:lvlText w:val="▪"/>
      <w:lvlJc w:val="left"/>
      <w:pPr>
        <w:ind w:left="227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56380DD8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6DC6BB1E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E69EF00C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8ED2B696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0E16AFF2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82F2139E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127447CC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B7BC380E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32" w15:restartNumberingAfterBreak="0">
    <w:nsid w:val="422719E5"/>
    <w:multiLevelType w:val="hybridMultilevel"/>
    <w:tmpl w:val="1B2CC172"/>
    <w:lvl w:ilvl="0" w:tplc="D3E2448C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1854B176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A00A1300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51C68C38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DC28A362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8B0E1AC8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B08ECB9C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B88AFD76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49B04A96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33" w15:restartNumberingAfterBreak="0">
    <w:nsid w:val="429A3D07"/>
    <w:multiLevelType w:val="hybridMultilevel"/>
    <w:tmpl w:val="C7DA7FD8"/>
    <w:lvl w:ilvl="0" w:tplc="EA02060A">
      <w:numFmt w:val="bullet"/>
      <w:lvlText w:val="▪"/>
      <w:lvlJc w:val="left"/>
      <w:pPr>
        <w:ind w:left="2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FB28DE58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84645948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9B78F60E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FFDE9896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368CF802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1DDE499C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4F560DC4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70981566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34" w15:restartNumberingAfterBreak="0">
    <w:nsid w:val="441B76F2"/>
    <w:multiLevelType w:val="hybridMultilevel"/>
    <w:tmpl w:val="CF08257C"/>
    <w:lvl w:ilvl="0" w:tplc="7F904DD2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F0B033E0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86665A30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3A2CFC36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5FCA42AA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BEDC777A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F2926774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2BF01DD6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FC78491C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35" w15:restartNumberingAfterBreak="0">
    <w:nsid w:val="47DA3C24"/>
    <w:multiLevelType w:val="hybridMultilevel"/>
    <w:tmpl w:val="CA10648C"/>
    <w:lvl w:ilvl="0" w:tplc="BB588DC2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D2D4B55A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B5E8F324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70F4C158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CF765A56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EED4F62A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2DEC44B8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A5646EBC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AA2C0F02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36" w15:restartNumberingAfterBreak="0">
    <w:nsid w:val="49381E46"/>
    <w:multiLevelType w:val="hybridMultilevel"/>
    <w:tmpl w:val="4C42F80C"/>
    <w:lvl w:ilvl="0" w:tplc="992479B8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1008839A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097AF548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8E721234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ADF40CF2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1F1018FE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2E54CE2C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E782FBDE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F662C58A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37" w15:restartNumberingAfterBreak="0">
    <w:nsid w:val="494D4790"/>
    <w:multiLevelType w:val="hybridMultilevel"/>
    <w:tmpl w:val="503A49DC"/>
    <w:lvl w:ilvl="0" w:tplc="0152E9B4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364440B8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5D9ED6B0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C36454DA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BFD00368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050010D8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7F323A0A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02BE8588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2E0611F6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38" w15:restartNumberingAfterBreak="0">
    <w:nsid w:val="497B45C0"/>
    <w:multiLevelType w:val="hybridMultilevel"/>
    <w:tmpl w:val="1736DB40"/>
    <w:lvl w:ilvl="0" w:tplc="E682BD4E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F17A6A06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E8A6D090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E424DA50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E24E8E52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5D1C8E1A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F2DA176E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37AAE0F2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507035C8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39" w15:restartNumberingAfterBreak="0">
    <w:nsid w:val="4C1E6AA7"/>
    <w:multiLevelType w:val="hybridMultilevel"/>
    <w:tmpl w:val="8B4A1F0A"/>
    <w:lvl w:ilvl="0" w:tplc="305CCA10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702CD310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CAACC0FE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6874A4DC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1C16FE40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89283CD2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A5FC5018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37308EB4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396E9D02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40" w15:restartNumberingAfterBreak="0">
    <w:nsid w:val="4E043F0C"/>
    <w:multiLevelType w:val="hybridMultilevel"/>
    <w:tmpl w:val="FC46D304"/>
    <w:lvl w:ilvl="0" w:tplc="D9845CF0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C5A85F68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B07AD9DE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DAC673AE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536CC550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39A49E3A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B59E1CE0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45D46BF8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64C8C83E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41" w15:restartNumberingAfterBreak="0">
    <w:nsid w:val="4F937D9D"/>
    <w:multiLevelType w:val="hybridMultilevel"/>
    <w:tmpl w:val="8D4ABDA0"/>
    <w:lvl w:ilvl="0" w:tplc="4B30F40E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84F8B4B0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59848884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97A40572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62FE47E4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88665536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68C02A5E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D07CCD3E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4AC85BAC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42" w15:restartNumberingAfterBreak="0">
    <w:nsid w:val="50010203"/>
    <w:multiLevelType w:val="hybridMultilevel"/>
    <w:tmpl w:val="B478DDE2"/>
    <w:lvl w:ilvl="0" w:tplc="AE08D3C2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64DE0C6E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1FE88870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AA002EDE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5880824E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48C0616C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C6265B3E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CB24A3F8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F2E8594A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43" w15:restartNumberingAfterBreak="0">
    <w:nsid w:val="50121B8D"/>
    <w:multiLevelType w:val="hybridMultilevel"/>
    <w:tmpl w:val="578288D6"/>
    <w:lvl w:ilvl="0" w:tplc="0446749C">
      <w:numFmt w:val="bullet"/>
      <w:lvlText w:val="▪"/>
      <w:lvlJc w:val="left"/>
      <w:pPr>
        <w:ind w:left="227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1E504592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65502B76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9E18AEF0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9DC638DA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5AC47E94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8FEE2BC8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222EB03C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60F05F52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44" w15:restartNumberingAfterBreak="0">
    <w:nsid w:val="555A3869"/>
    <w:multiLevelType w:val="hybridMultilevel"/>
    <w:tmpl w:val="C9706B92"/>
    <w:lvl w:ilvl="0" w:tplc="47DE9E2A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3CA870B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F35803AA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D028225E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E522FFA8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9190A8C6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302C86B2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F9BE8BC0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D77E8D2E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45" w15:restartNumberingAfterBreak="0">
    <w:nsid w:val="56B363A9"/>
    <w:multiLevelType w:val="hybridMultilevel"/>
    <w:tmpl w:val="4DE82B40"/>
    <w:lvl w:ilvl="0" w:tplc="82927912">
      <w:numFmt w:val="bullet"/>
      <w:lvlText w:val="▪"/>
      <w:lvlJc w:val="left"/>
      <w:pPr>
        <w:ind w:left="227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0C5A4854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3ED877AA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34ACF328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0ACEECBA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4000CE90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FFBC53EC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E90E5B54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06241160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46" w15:restartNumberingAfterBreak="0">
    <w:nsid w:val="5798255E"/>
    <w:multiLevelType w:val="hybridMultilevel"/>
    <w:tmpl w:val="86422166"/>
    <w:lvl w:ilvl="0" w:tplc="C6069230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E620FF02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78C82A1C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BE348806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E9A04BB4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A510E666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81F4F50E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E23E0768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81B69D90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47" w15:restartNumberingAfterBreak="0">
    <w:nsid w:val="587126BD"/>
    <w:multiLevelType w:val="hybridMultilevel"/>
    <w:tmpl w:val="BFBABBE2"/>
    <w:lvl w:ilvl="0" w:tplc="80F483D4">
      <w:numFmt w:val="bullet"/>
      <w:lvlText w:val="▪"/>
      <w:lvlJc w:val="left"/>
      <w:pPr>
        <w:ind w:left="227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DE4A8048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D504ABB0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16726702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26947174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E2CC405C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5C824CA6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E0DE4178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1FDC862A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48" w15:restartNumberingAfterBreak="0">
    <w:nsid w:val="588B24F8"/>
    <w:multiLevelType w:val="hybridMultilevel"/>
    <w:tmpl w:val="D4EC20A6"/>
    <w:lvl w:ilvl="0" w:tplc="CF2C81A2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B550433C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BE48724C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385A6234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E8DCF68E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56847784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6D0013AE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5AAE2B18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AE48A770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49" w15:restartNumberingAfterBreak="0">
    <w:nsid w:val="5A164774"/>
    <w:multiLevelType w:val="hybridMultilevel"/>
    <w:tmpl w:val="C86C8462"/>
    <w:lvl w:ilvl="0" w:tplc="12E4F358">
      <w:numFmt w:val="bullet"/>
      <w:lvlText w:val="▪"/>
      <w:lvlJc w:val="left"/>
      <w:pPr>
        <w:ind w:left="227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0DF26F5C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8F02A8CA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F19ECDEC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823A6F72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EEC82608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636A580E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8E34E29A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F314CFCC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50" w15:restartNumberingAfterBreak="0">
    <w:nsid w:val="5D4E30A1"/>
    <w:multiLevelType w:val="hybridMultilevel"/>
    <w:tmpl w:val="A4141AA6"/>
    <w:lvl w:ilvl="0" w:tplc="B85063C2">
      <w:numFmt w:val="bullet"/>
      <w:lvlText w:val="▪"/>
      <w:lvlJc w:val="left"/>
      <w:pPr>
        <w:ind w:left="227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7E38B05C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6540D54C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51AA7760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FA3C6570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10CCDA24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15BE7130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C6FE8870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AF12B742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51" w15:restartNumberingAfterBreak="0">
    <w:nsid w:val="5E8B351E"/>
    <w:multiLevelType w:val="hybridMultilevel"/>
    <w:tmpl w:val="F1529596"/>
    <w:lvl w:ilvl="0" w:tplc="30E88F20">
      <w:numFmt w:val="bullet"/>
      <w:lvlText w:val="▪"/>
      <w:lvlJc w:val="left"/>
      <w:pPr>
        <w:ind w:left="23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39444912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8F36927A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CF22C320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57724050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CF207452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C996F20A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F2400C30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D61CA1F4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52" w15:restartNumberingAfterBreak="0">
    <w:nsid w:val="614845B0"/>
    <w:multiLevelType w:val="hybridMultilevel"/>
    <w:tmpl w:val="584E0A92"/>
    <w:lvl w:ilvl="0" w:tplc="E162EA6C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F8E651CE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B8D67F98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6494FD30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D9449474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CD62BAB0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82847802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4E6A87E6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1C24104A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53" w15:restartNumberingAfterBreak="0">
    <w:nsid w:val="62A1150E"/>
    <w:multiLevelType w:val="hybridMultilevel"/>
    <w:tmpl w:val="FCE8E210"/>
    <w:lvl w:ilvl="0" w:tplc="FEA22672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57B2D70E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D6285EB0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EFFAEF6C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A6A0D2BC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12E894EA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5E1024EC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FF7602F2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43F8E622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54" w15:restartNumberingAfterBreak="0">
    <w:nsid w:val="63B735AF"/>
    <w:multiLevelType w:val="hybridMultilevel"/>
    <w:tmpl w:val="574451F4"/>
    <w:lvl w:ilvl="0" w:tplc="7AE041E2">
      <w:numFmt w:val="bullet"/>
      <w:lvlText w:val="▪"/>
      <w:lvlJc w:val="left"/>
      <w:pPr>
        <w:ind w:left="2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E26A7844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4208B96E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322AFED4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D9F07698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18E0BF9E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97448E78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2B524970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E4B48C98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55" w15:restartNumberingAfterBreak="0">
    <w:nsid w:val="64DF7D2F"/>
    <w:multiLevelType w:val="hybridMultilevel"/>
    <w:tmpl w:val="7C0C3AE0"/>
    <w:lvl w:ilvl="0" w:tplc="FB300F10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50A422EE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5A82A38A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93F00C80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0FB26E36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70B2E620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FD9E4AC0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24A89894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F53A476E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56" w15:restartNumberingAfterBreak="0">
    <w:nsid w:val="66406B72"/>
    <w:multiLevelType w:val="hybridMultilevel"/>
    <w:tmpl w:val="7A86C7AC"/>
    <w:lvl w:ilvl="0" w:tplc="8732F650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ECE22B3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D352B172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FBA46A4A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38BC154E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D3C83C78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5414FD30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D750DB5E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2B26A79E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57" w15:restartNumberingAfterBreak="0">
    <w:nsid w:val="66A811BF"/>
    <w:multiLevelType w:val="hybridMultilevel"/>
    <w:tmpl w:val="03BC9BA2"/>
    <w:lvl w:ilvl="0" w:tplc="0622ABD4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5F269ACC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22380B38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BA0A7F9A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A6DAA9A6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D9146F78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F072EB66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5E289E24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6B984738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58" w15:restartNumberingAfterBreak="0">
    <w:nsid w:val="66E3520A"/>
    <w:multiLevelType w:val="hybridMultilevel"/>
    <w:tmpl w:val="0A06FFA6"/>
    <w:lvl w:ilvl="0" w:tplc="13F047F4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CAB2AA60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C9EAC4B6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07C6B62E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7B002898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9F308352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87AC36C4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5672D908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AB1A98C6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59" w15:restartNumberingAfterBreak="0">
    <w:nsid w:val="68BD739B"/>
    <w:multiLevelType w:val="hybridMultilevel"/>
    <w:tmpl w:val="BE9AAC82"/>
    <w:lvl w:ilvl="0" w:tplc="68EA3E82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5E1811C2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97F4DB7E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1E7E5362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278ECE46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07D6E6A2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9AE4C088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A6EAFBC4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30A22DF8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60" w15:restartNumberingAfterBreak="0">
    <w:nsid w:val="69B34F73"/>
    <w:multiLevelType w:val="hybridMultilevel"/>
    <w:tmpl w:val="8DB6ED90"/>
    <w:lvl w:ilvl="0" w:tplc="4C8C2C70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340C07E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DECE4A08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736462DE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66ECE38A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C406C41C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FACE50C8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7D2A1E1E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E3B67082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61" w15:restartNumberingAfterBreak="0">
    <w:nsid w:val="6AF336AA"/>
    <w:multiLevelType w:val="hybridMultilevel"/>
    <w:tmpl w:val="A3162220"/>
    <w:lvl w:ilvl="0" w:tplc="78082CBE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C5D066F0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749CF13E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6E46F070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79F87E7A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824618A8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6CAA14DE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11765EE6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F1F044D0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62" w15:restartNumberingAfterBreak="0">
    <w:nsid w:val="6C6A6E9B"/>
    <w:multiLevelType w:val="hybridMultilevel"/>
    <w:tmpl w:val="DEEEE452"/>
    <w:lvl w:ilvl="0" w:tplc="E40E6C16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0590E798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47C0F98A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A838085A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DE82DA40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796C9E6C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23EA3D18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304AD93C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5DE82364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63" w15:restartNumberingAfterBreak="0">
    <w:nsid w:val="6D081AA6"/>
    <w:multiLevelType w:val="hybridMultilevel"/>
    <w:tmpl w:val="EE6C540E"/>
    <w:lvl w:ilvl="0" w:tplc="3016441A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F2A8A748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083C265C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E5162DD6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ED8A5576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15269F50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4E18799A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A8C88BC4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40CA162A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64" w15:restartNumberingAfterBreak="0">
    <w:nsid w:val="6E434135"/>
    <w:multiLevelType w:val="hybridMultilevel"/>
    <w:tmpl w:val="84D4586C"/>
    <w:lvl w:ilvl="0" w:tplc="C0C259EC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4A003D9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B19AFB02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17103828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AF0279C2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7F961A50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DBD2AA9A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7CA666CC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3A3C75D2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65" w15:restartNumberingAfterBreak="0">
    <w:nsid w:val="6F2F1AB5"/>
    <w:multiLevelType w:val="hybridMultilevel"/>
    <w:tmpl w:val="B0CAC350"/>
    <w:lvl w:ilvl="0" w:tplc="6A78D4D6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AD80936E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783C0A38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5A0E2BEC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8976FDF2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E0A49802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EAE4B1A4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64DA6190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6BC0008A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66" w15:restartNumberingAfterBreak="0">
    <w:nsid w:val="71120468"/>
    <w:multiLevelType w:val="hybridMultilevel"/>
    <w:tmpl w:val="8DB86F76"/>
    <w:lvl w:ilvl="0" w:tplc="84FC60F2">
      <w:numFmt w:val="bullet"/>
      <w:lvlText w:val="▪"/>
      <w:lvlJc w:val="left"/>
      <w:pPr>
        <w:ind w:left="23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9F9E0146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1E3A20CE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CCD80DCA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4A2AC234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C5307418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3A3C63D8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EAC408F2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6FB6F3D2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67" w15:restartNumberingAfterBreak="0">
    <w:nsid w:val="722F4EB3"/>
    <w:multiLevelType w:val="hybridMultilevel"/>
    <w:tmpl w:val="FC6A37DA"/>
    <w:lvl w:ilvl="0" w:tplc="16ECE522">
      <w:numFmt w:val="bullet"/>
      <w:lvlText w:val="▪"/>
      <w:lvlJc w:val="left"/>
      <w:pPr>
        <w:ind w:left="23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E88E50A6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6D26A6BA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B9EE6296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A4062DF4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71A07976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0812E5E0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5B30C42C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485AF316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68" w15:restartNumberingAfterBreak="0">
    <w:nsid w:val="72D35673"/>
    <w:multiLevelType w:val="hybridMultilevel"/>
    <w:tmpl w:val="9746DAA2"/>
    <w:lvl w:ilvl="0" w:tplc="0BD2F870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8B48D234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9C063382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4F840206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1C44D1F0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81F8A17A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63CA99EC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948EA0D4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8A4A9A66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69" w15:restartNumberingAfterBreak="0">
    <w:nsid w:val="740236D7"/>
    <w:multiLevelType w:val="hybridMultilevel"/>
    <w:tmpl w:val="4F86438A"/>
    <w:lvl w:ilvl="0" w:tplc="5678CCBE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3A5C5522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723E0ED4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38962280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D5BE7524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514AEDA8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F980347A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9DA432D6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A41C3A28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70" w15:restartNumberingAfterBreak="0">
    <w:nsid w:val="75FB00CA"/>
    <w:multiLevelType w:val="hybridMultilevel"/>
    <w:tmpl w:val="E266EBBE"/>
    <w:lvl w:ilvl="0" w:tplc="708E7FF0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9900270A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20804AD6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437AEF5E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9EDC042A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F9C8F658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0E3A39A0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13B0BBA0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85B288DC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71" w15:restartNumberingAfterBreak="0">
    <w:nsid w:val="7B6B11A7"/>
    <w:multiLevelType w:val="hybridMultilevel"/>
    <w:tmpl w:val="E274161C"/>
    <w:lvl w:ilvl="0" w:tplc="86C6BEC2">
      <w:numFmt w:val="bullet"/>
      <w:lvlText w:val="▪"/>
      <w:lvlJc w:val="left"/>
      <w:pPr>
        <w:ind w:left="228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BB9867A2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3884A7CA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64A80206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0C8CD028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2B42EDE2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AA80934A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1FCADC76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5B5E9CE0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abstractNum w:abstractNumId="72" w15:restartNumberingAfterBreak="0">
    <w:nsid w:val="7D0F005C"/>
    <w:multiLevelType w:val="hybridMultilevel"/>
    <w:tmpl w:val="D61A3470"/>
    <w:lvl w:ilvl="0" w:tplc="2EE67EB0">
      <w:numFmt w:val="bullet"/>
      <w:lvlText w:val="▪"/>
      <w:lvlJc w:val="left"/>
      <w:pPr>
        <w:ind w:left="23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B1103FB4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6AFA61F6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A4386256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EED8979A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7286E114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5F5CC6FE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7E308058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2CC02D70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73" w15:restartNumberingAfterBreak="0">
    <w:nsid w:val="7E734953"/>
    <w:multiLevelType w:val="hybridMultilevel"/>
    <w:tmpl w:val="4E92CDF2"/>
    <w:lvl w:ilvl="0" w:tplc="684C9E6E">
      <w:numFmt w:val="bullet"/>
      <w:lvlText w:val="▪"/>
      <w:lvlJc w:val="left"/>
      <w:pPr>
        <w:ind w:left="231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8006F960">
      <w:numFmt w:val="bullet"/>
      <w:lvlText w:val="•"/>
      <w:lvlJc w:val="left"/>
      <w:pPr>
        <w:ind w:left="481" w:hanging="171"/>
      </w:pPr>
      <w:rPr>
        <w:rFonts w:hint="default"/>
        <w:lang w:val="pl-PL" w:eastAsia="en-US" w:bidi="ar-SA"/>
      </w:rPr>
    </w:lvl>
    <w:lvl w:ilvl="2" w:tplc="69F4221A">
      <w:numFmt w:val="bullet"/>
      <w:lvlText w:val="•"/>
      <w:lvlJc w:val="left"/>
      <w:pPr>
        <w:ind w:left="723" w:hanging="171"/>
      </w:pPr>
      <w:rPr>
        <w:rFonts w:hint="default"/>
        <w:lang w:val="pl-PL" w:eastAsia="en-US" w:bidi="ar-SA"/>
      </w:rPr>
    </w:lvl>
    <w:lvl w:ilvl="3" w:tplc="9BB4CD6E">
      <w:numFmt w:val="bullet"/>
      <w:lvlText w:val="•"/>
      <w:lvlJc w:val="left"/>
      <w:pPr>
        <w:ind w:left="965" w:hanging="171"/>
      </w:pPr>
      <w:rPr>
        <w:rFonts w:hint="default"/>
        <w:lang w:val="pl-PL" w:eastAsia="en-US" w:bidi="ar-SA"/>
      </w:rPr>
    </w:lvl>
    <w:lvl w:ilvl="4" w:tplc="9A5E96A4">
      <w:numFmt w:val="bullet"/>
      <w:lvlText w:val="•"/>
      <w:lvlJc w:val="left"/>
      <w:pPr>
        <w:ind w:left="1207" w:hanging="171"/>
      </w:pPr>
      <w:rPr>
        <w:rFonts w:hint="default"/>
        <w:lang w:val="pl-PL" w:eastAsia="en-US" w:bidi="ar-SA"/>
      </w:rPr>
    </w:lvl>
    <w:lvl w:ilvl="5" w:tplc="BA4C9512">
      <w:numFmt w:val="bullet"/>
      <w:lvlText w:val="•"/>
      <w:lvlJc w:val="left"/>
      <w:pPr>
        <w:ind w:left="1449" w:hanging="171"/>
      </w:pPr>
      <w:rPr>
        <w:rFonts w:hint="default"/>
        <w:lang w:val="pl-PL" w:eastAsia="en-US" w:bidi="ar-SA"/>
      </w:rPr>
    </w:lvl>
    <w:lvl w:ilvl="6" w:tplc="59743D60">
      <w:numFmt w:val="bullet"/>
      <w:lvlText w:val="•"/>
      <w:lvlJc w:val="left"/>
      <w:pPr>
        <w:ind w:left="1691" w:hanging="171"/>
      </w:pPr>
      <w:rPr>
        <w:rFonts w:hint="default"/>
        <w:lang w:val="pl-PL" w:eastAsia="en-US" w:bidi="ar-SA"/>
      </w:rPr>
    </w:lvl>
    <w:lvl w:ilvl="7" w:tplc="F5241CE6">
      <w:numFmt w:val="bullet"/>
      <w:lvlText w:val="•"/>
      <w:lvlJc w:val="left"/>
      <w:pPr>
        <w:ind w:left="1933" w:hanging="171"/>
      </w:pPr>
      <w:rPr>
        <w:rFonts w:hint="default"/>
        <w:lang w:val="pl-PL" w:eastAsia="en-US" w:bidi="ar-SA"/>
      </w:rPr>
    </w:lvl>
    <w:lvl w:ilvl="8" w:tplc="03C4DF78">
      <w:numFmt w:val="bullet"/>
      <w:lvlText w:val="•"/>
      <w:lvlJc w:val="left"/>
      <w:pPr>
        <w:ind w:left="2175" w:hanging="171"/>
      </w:pPr>
      <w:rPr>
        <w:rFonts w:hint="default"/>
        <w:lang w:val="pl-PL" w:eastAsia="en-US" w:bidi="ar-SA"/>
      </w:rPr>
    </w:lvl>
  </w:abstractNum>
  <w:abstractNum w:abstractNumId="74" w15:restartNumberingAfterBreak="0">
    <w:nsid w:val="7F2F1171"/>
    <w:multiLevelType w:val="hybridMultilevel"/>
    <w:tmpl w:val="ACDCFE94"/>
    <w:lvl w:ilvl="0" w:tplc="41A023A8">
      <w:numFmt w:val="bullet"/>
      <w:lvlText w:val="▪"/>
      <w:lvlJc w:val="left"/>
      <w:pPr>
        <w:ind w:left="22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pl-PL" w:eastAsia="en-US" w:bidi="ar-SA"/>
      </w:rPr>
    </w:lvl>
    <w:lvl w:ilvl="1" w:tplc="5096F66A">
      <w:numFmt w:val="bullet"/>
      <w:lvlText w:val="•"/>
      <w:lvlJc w:val="left"/>
      <w:pPr>
        <w:ind w:left="463" w:hanging="171"/>
      </w:pPr>
      <w:rPr>
        <w:rFonts w:hint="default"/>
        <w:lang w:val="pl-PL" w:eastAsia="en-US" w:bidi="ar-SA"/>
      </w:rPr>
    </w:lvl>
    <w:lvl w:ilvl="2" w:tplc="03BE03FA">
      <w:numFmt w:val="bullet"/>
      <w:lvlText w:val="•"/>
      <w:lvlJc w:val="left"/>
      <w:pPr>
        <w:ind w:left="707" w:hanging="171"/>
      </w:pPr>
      <w:rPr>
        <w:rFonts w:hint="default"/>
        <w:lang w:val="pl-PL" w:eastAsia="en-US" w:bidi="ar-SA"/>
      </w:rPr>
    </w:lvl>
    <w:lvl w:ilvl="3" w:tplc="E996CD50">
      <w:numFmt w:val="bullet"/>
      <w:lvlText w:val="•"/>
      <w:lvlJc w:val="left"/>
      <w:pPr>
        <w:ind w:left="951" w:hanging="171"/>
      </w:pPr>
      <w:rPr>
        <w:rFonts w:hint="default"/>
        <w:lang w:val="pl-PL" w:eastAsia="en-US" w:bidi="ar-SA"/>
      </w:rPr>
    </w:lvl>
    <w:lvl w:ilvl="4" w:tplc="01683B36">
      <w:numFmt w:val="bullet"/>
      <w:lvlText w:val="•"/>
      <w:lvlJc w:val="left"/>
      <w:pPr>
        <w:ind w:left="1195" w:hanging="171"/>
      </w:pPr>
      <w:rPr>
        <w:rFonts w:hint="default"/>
        <w:lang w:val="pl-PL" w:eastAsia="en-US" w:bidi="ar-SA"/>
      </w:rPr>
    </w:lvl>
    <w:lvl w:ilvl="5" w:tplc="D8C45406">
      <w:numFmt w:val="bullet"/>
      <w:lvlText w:val="•"/>
      <w:lvlJc w:val="left"/>
      <w:pPr>
        <w:ind w:left="1439" w:hanging="171"/>
      </w:pPr>
      <w:rPr>
        <w:rFonts w:hint="default"/>
        <w:lang w:val="pl-PL" w:eastAsia="en-US" w:bidi="ar-SA"/>
      </w:rPr>
    </w:lvl>
    <w:lvl w:ilvl="6" w:tplc="EC82D6E4">
      <w:numFmt w:val="bullet"/>
      <w:lvlText w:val="•"/>
      <w:lvlJc w:val="left"/>
      <w:pPr>
        <w:ind w:left="1683" w:hanging="171"/>
      </w:pPr>
      <w:rPr>
        <w:rFonts w:hint="default"/>
        <w:lang w:val="pl-PL" w:eastAsia="en-US" w:bidi="ar-SA"/>
      </w:rPr>
    </w:lvl>
    <w:lvl w:ilvl="7" w:tplc="7B20FEA4">
      <w:numFmt w:val="bullet"/>
      <w:lvlText w:val="•"/>
      <w:lvlJc w:val="left"/>
      <w:pPr>
        <w:ind w:left="1927" w:hanging="171"/>
      </w:pPr>
      <w:rPr>
        <w:rFonts w:hint="default"/>
        <w:lang w:val="pl-PL" w:eastAsia="en-US" w:bidi="ar-SA"/>
      </w:rPr>
    </w:lvl>
    <w:lvl w:ilvl="8" w:tplc="7A48BADA">
      <w:numFmt w:val="bullet"/>
      <w:lvlText w:val="•"/>
      <w:lvlJc w:val="left"/>
      <w:pPr>
        <w:ind w:left="2171" w:hanging="171"/>
      </w:pPr>
      <w:rPr>
        <w:rFonts w:hint="default"/>
        <w:lang w:val="pl-PL" w:eastAsia="en-US" w:bidi="ar-SA"/>
      </w:rPr>
    </w:lvl>
  </w:abstractNum>
  <w:num w:numId="1" w16cid:durableId="1838421190">
    <w:abstractNumId w:val="13"/>
  </w:num>
  <w:num w:numId="2" w16cid:durableId="2008246015">
    <w:abstractNumId w:val="73"/>
  </w:num>
  <w:num w:numId="3" w16cid:durableId="1344478838">
    <w:abstractNumId w:val="40"/>
  </w:num>
  <w:num w:numId="4" w16cid:durableId="220024905">
    <w:abstractNumId w:val="20"/>
  </w:num>
  <w:num w:numId="5" w16cid:durableId="1076172740">
    <w:abstractNumId w:val="3"/>
  </w:num>
  <w:num w:numId="6" w16cid:durableId="517551298">
    <w:abstractNumId w:val="4"/>
  </w:num>
  <w:num w:numId="7" w16cid:durableId="445008598">
    <w:abstractNumId w:val="55"/>
  </w:num>
  <w:num w:numId="8" w16cid:durableId="190922385">
    <w:abstractNumId w:val="38"/>
  </w:num>
  <w:num w:numId="9" w16cid:durableId="1513912548">
    <w:abstractNumId w:val="47"/>
  </w:num>
  <w:num w:numId="10" w16cid:durableId="993875926">
    <w:abstractNumId w:val="16"/>
  </w:num>
  <w:num w:numId="11" w16cid:durableId="764113935">
    <w:abstractNumId w:val="69"/>
  </w:num>
  <w:num w:numId="12" w16cid:durableId="1765763767">
    <w:abstractNumId w:val="43"/>
  </w:num>
  <w:num w:numId="13" w16cid:durableId="688410492">
    <w:abstractNumId w:val="56"/>
  </w:num>
  <w:num w:numId="14" w16cid:durableId="1084495602">
    <w:abstractNumId w:val="59"/>
  </w:num>
  <w:num w:numId="15" w16cid:durableId="1628927263">
    <w:abstractNumId w:val="61"/>
  </w:num>
  <w:num w:numId="16" w16cid:durableId="862844">
    <w:abstractNumId w:val="60"/>
  </w:num>
  <w:num w:numId="17" w16cid:durableId="1338187752">
    <w:abstractNumId w:val="32"/>
  </w:num>
  <w:num w:numId="18" w16cid:durableId="1484931209">
    <w:abstractNumId w:val="63"/>
  </w:num>
  <w:num w:numId="19" w16cid:durableId="506602411">
    <w:abstractNumId w:val="15"/>
  </w:num>
  <w:num w:numId="20" w16cid:durableId="1589381918">
    <w:abstractNumId w:val="6"/>
  </w:num>
  <w:num w:numId="21" w16cid:durableId="478690604">
    <w:abstractNumId w:val="49"/>
  </w:num>
  <w:num w:numId="22" w16cid:durableId="739332194">
    <w:abstractNumId w:val="0"/>
  </w:num>
  <w:num w:numId="23" w16cid:durableId="655457017">
    <w:abstractNumId w:val="24"/>
  </w:num>
  <w:num w:numId="24" w16cid:durableId="1659729953">
    <w:abstractNumId w:val="41"/>
  </w:num>
  <w:num w:numId="25" w16cid:durableId="1466771265">
    <w:abstractNumId w:val="1"/>
  </w:num>
  <w:num w:numId="26" w16cid:durableId="623853548">
    <w:abstractNumId w:val="57"/>
  </w:num>
  <w:num w:numId="27" w16cid:durableId="1701320021">
    <w:abstractNumId w:val="35"/>
  </w:num>
  <w:num w:numId="28" w16cid:durableId="779032305">
    <w:abstractNumId w:val="54"/>
  </w:num>
  <w:num w:numId="29" w16cid:durableId="2050179072">
    <w:abstractNumId w:val="7"/>
  </w:num>
  <w:num w:numId="30" w16cid:durableId="2112705415">
    <w:abstractNumId w:val="46"/>
  </w:num>
  <w:num w:numId="31" w16cid:durableId="2057045103">
    <w:abstractNumId w:val="52"/>
  </w:num>
  <w:num w:numId="32" w16cid:durableId="85463180">
    <w:abstractNumId w:val="18"/>
  </w:num>
  <w:num w:numId="33" w16cid:durableId="137960393">
    <w:abstractNumId w:val="31"/>
  </w:num>
  <w:num w:numId="34" w16cid:durableId="1517501688">
    <w:abstractNumId w:val="21"/>
  </w:num>
  <w:num w:numId="35" w16cid:durableId="329716873">
    <w:abstractNumId w:val="29"/>
  </w:num>
  <w:num w:numId="36" w16cid:durableId="1980189082">
    <w:abstractNumId w:val="23"/>
  </w:num>
  <w:num w:numId="37" w16cid:durableId="2085495268">
    <w:abstractNumId w:val="30"/>
  </w:num>
  <w:num w:numId="38" w16cid:durableId="367527986">
    <w:abstractNumId w:val="44"/>
  </w:num>
  <w:num w:numId="39" w16cid:durableId="160975201">
    <w:abstractNumId w:val="53"/>
  </w:num>
  <w:num w:numId="40" w16cid:durableId="166867650">
    <w:abstractNumId w:val="51"/>
  </w:num>
  <w:num w:numId="41" w16cid:durableId="2057848788">
    <w:abstractNumId w:val="26"/>
  </w:num>
  <w:num w:numId="42" w16cid:durableId="694842859">
    <w:abstractNumId w:val="9"/>
  </w:num>
  <w:num w:numId="43" w16cid:durableId="260377282">
    <w:abstractNumId w:val="8"/>
  </w:num>
  <w:num w:numId="44" w16cid:durableId="1445271275">
    <w:abstractNumId w:val="65"/>
  </w:num>
  <w:num w:numId="45" w16cid:durableId="1476029165">
    <w:abstractNumId w:val="5"/>
  </w:num>
  <w:num w:numId="46" w16cid:durableId="964240141">
    <w:abstractNumId w:val="10"/>
  </w:num>
  <w:num w:numId="47" w16cid:durableId="1790470072">
    <w:abstractNumId w:val="22"/>
  </w:num>
  <w:num w:numId="48" w16cid:durableId="130097320">
    <w:abstractNumId w:val="34"/>
  </w:num>
  <w:num w:numId="49" w16cid:durableId="1325284437">
    <w:abstractNumId w:val="72"/>
  </w:num>
  <w:num w:numId="50" w16cid:durableId="862208887">
    <w:abstractNumId w:val="28"/>
  </w:num>
  <w:num w:numId="51" w16cid:durableId="1974288361">
    <w:abstractNumId w:val="25"/>
  </w:num>
  <w:num w:numId="52" w16cid:durableId="1118911571">
    <w:abstractNumId w:val="67"/>
  </w:num>
  <w:num w:numId="53" w16cid:durableId="65227639">
    <w:abstractNumId w:val="11"/>
  </w:num>
  <w:num w:numId="54" w16cid:durableId="1249533089">
    <w:abstractNumId w:val="42"/>
  </w:num>
  <w:num w:numId="55" w16cid:durableId="2064208018">
    <w:abstractNumId w:val="48"/>
  </w:num>
  <w:num w:numId="56" w16cid:durableId="1524633408">
    <w:abstractNumId w:val="71"/>
  </w:num>
  <w:num w:numId="57" w16cid:durableId="870729123">
    <w:abstractNumId w:val="45"/>
  </w:num>
  <w:num w:numId="58" w16cid:durableId="2056273064">
    <w:abstractNumId w:val="14"/>
  </w:num>
  <w:num w:numId="59" w16cid:durableId="1133252672">
    <w:abstractNumId w:val="37"/>
  </w:num>
  <w:num w:numId="60" w16cid:durableId="2079283704">
    <w:abstractNumId w:val="19"/>
  </w:num>
  <w:num w:numId="61" w16cid:durableId="277445783">
    <w:abstractNumId w:val="27"/>
  </w:num>
  <w:num w:numId="62" w16cid:durableId="1618945940">
    <w:abstractNumId w:val="68"/>
  </w:num>
  <w:num w:numId="63" w16cid:durableId="1339430382">
    <w:abstractNumId w:val="66"/>
  </w:num>
  <w:num w:numId="64" w16cid:durableId="531841293">
    <w:abstractNumId w:val="33"/>
  </w:num>
  <w:num w:numId="65" w16cid:durableId="44067148">
    <w:abstractNumId w:val="12"/>
  </w:num>
  <w:num w:numId="66" w16cid:durableId="1951009472">
    <w:abstractNumId w:val="2"/>
  </w:num>
  <w:num w:numId="67" w16cid:durableId="2043631028">
    <w:abstractNumId w:val="58"/>
  </w:num>
  <w:num w:numId="68" w16cid:durableId="848255757">
    <w:abstractNumId w:val="36"/>
  </w:num>
  <w:num w:numId="69" w16cid:durableId="7025492">
    <w:abstractNumId w:val="50"/>
  </w:num>
  <w:num w:numId="70" w16cid:durableId="1596748788">
    <w:abstractNumId w:val="39"/>
  </w:num>
  <w:num w:numId="71" w16cid:durableId="150482986">
    <w:abstractNumId w:val="62"/>
  </w:num>
  <w:num w:numId="72" w16cid:durableId="1527403876">
    <w:abstractNumId w:val="74"/>
  </w:num>
  <w:num w:numId="73" w16cid:durableId="501700450">
    <w:abstractNumId w:val="17"/>
  </w:num>
  <w:num w:numId="74" w16cid:durableId="590898234">
    <w:abstractNumId w:val="70"/>
  </w:num>
  <w:num w:numId="75" w16cid:durableId="1780492116">
    <w:abstractNumId w:val="64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3A"/>
    <w:rsid w:val="000677F3"/>
    <w:rsid w:val="000D6619"/>
    <w:rsid w:val="00130CE6"/>
    <w:rsid w:val="002556D1"/>
    <w:rsid w:val="00375C55"/>
    <w:rsid w:val="003F413A"/>
    <w:rsid w:val="00656B9A"/>
    <w:rsid w:val="00A20760"/>
    <w:rsid w:val="00C33EB9"/>
    <w:rsid w:val="00C93944"/>
    <w:rsid w:val="00CB25FB"/>
    <w:rsid w:val="00D43C48"/>
    <w:rsid w:val="00D542B4"/>
    <w:rsid w:val="00E2178E"/>
    <w:rsid w:val="00ED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CAB1F"/>
  <w15:chartTrackingRefBased/>
  <w15:docId w15:val="{51E7150E-3C6D-4898-8D65-0A3B9267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41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41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F413A"/>
    <w:pPr>
      <w:ind w:left="230" w:hanging="171"/>
    </w:pPr>
  </w:style>
  <w:style w:type="table" w:styleId="Tabela-Siatka">
    <w:name w:val="Table Grid"/>
    <w:basedOn w:val="Standardowy"/>
    <w:uiPriority w:val="39"/>
    <w:rsid w:val="00D43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D43C48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43C4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d5b76ac-810d-42ff-a9a9-8e58256cc2cb" xsi:nil="true"/>
    <Has_Teacher_Only_SectionGroup xmlns="0d5b76ac-810d-42ff-a9a9-8e58256cc2cb" xsi:nil="true"/>
    <NotebookType xmlns="0d5b76ac-810d-42ff-a9a9-8e58256cc2cb" xsi:nil="true"/>
    <TeamsChannelId xmlns="0d5b76ac-810d-42ff-a9a9-8e58256cc2cb" xsi:nil="true"/>
    <Is_Collaboration_Space_Locked xmlns="0d5b76ac-810d-42ff-a9a9-8e58256cc2cb" xsi:nil="true"/>
    <Teams_Channel_Section_Location xmlns="0d5b76ac-810d-42ff-a9a9-8e58256cc2cb" xsi:nil="true"/>
    <Self_Registration_Enabled xmlns="0d5b76ac-810d-42ff-a9a9-8e58256cc2cb" xsi:nil="true"/>
    <Teachers xmlns="0d5b76ac-810d-42ff-a9a9-8e58256cc2cb">
      <UserInfo>
        <DisplayName/>
        <AccountId xsi:nil="true"/>
        <AccountType/>
      </UserInfo>
    </Teachers>
    <Invited_Teachers xmlns="0d5b76ac-810d-42ff-a9a9-8e58256cc2cb" xsi:nil="true"/>
    <Invited_Students xmlns="0d5b76ac-810d-42ff-a9a9-8e58256cc2cb" xsi:nil="true"/>
    <IsNotebookLocked xmlns="0d5b76ac-810d-42ff-a9a9-8e58256cc2cb" xsi:nil="true"/>
    <DefaultSectionNames xmlns="0d5b76ac-810d-42ff-a9a9-8e58256cc2cb" xsi:nil="true"/>
    <_activity xmlns="0d5b76ac-810d-42ff-a9a9-8e58256cc2cb" xsi:nil="true"/>
    <CultureName xmlns="0d5b76ac-810d-42ff-a9a9-8e58256cc2cb" xsi:nil="true"/>
    <Templates xmlns="0d5b76ac-810d-42ff-a9a9-8e58256cc2cb" xsi:nil="true"/>
    <FolderType xmlns="0d5b76ac-810d-42ff-a9a9-8e58256cc2cb" xsi:nil="true"/>
    <Students xmlns="0d5b76ac-810d-42ff-a9a9-8e58256cc2cb">
      <UserInfo>
        <DisplayName/>
        <AccountId xsi:nil="true"/>
        <AccountType/>
      </UserInfo>
    </Students>
    <LMS_Mappings xmlns="0d5b76ac-810d-42ff-a9a9-8e58256cc2cb" xsi:nil="true"/>
    <Math_Settings xmlns="0d5b76ac-810d-42ff-a9a9-8e58256cc2cb" xsi:nil="true"/>
    <Owner xmlns="0d5b76ac-810d-42ff-a9a9-8e58256cc2cb">
      <UserInfo>
        <DisplayName/>
        <AccountId xsi:nil="true"/>
        <AccountType/>
      </UserInfo>
    </Owner>
    <Student_Groups xmlns="0d5b76ac-810d-42ff-a9a9-8e58256cc2cb">
      <UserInfo>
        <DisplayName/>
        <AccountId xsi:nil="true"/>
        <AccountType/>
      </UserInfo>
    </Student_Groups>
    <Distribution_Groups xmlns="0d5b76ac-810d-42ff-a9a9-8e58256cc2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6371F95056C444A29C0EBBBA4647BE" ma:contentTypeVersion="39" ma:contentTypeDescription="Utwórz nowy dokument." ma:contentTypeScope="" ma:versionID="34e6d2b086ca53ca9311c858cc8aea7d">
  <xsd:schema xmlns:xsd="http://www.w3.org/2001/XMLSchema" xmlns:xs="http://www.w3.org/2001/XMLSchema" xmlns:p="http://schemas.microsoft.com/office/2006/metadata/properties" xmlns:ns3="0d5b76ac-810d-42ff-a9a9-8e58256cc2cb" xmlns:ns4="293ed53a-f996-4c64-8a2c-a0d21b70cf6a" targetNamespace="http://schemas.microsoft.com/office/2006/metadata/properties" ma:root="true" ma:fieldsID="50701a7aa4928ee840765e582559a283" ns3:_="" ns4:_="">
    <xsd:import namespace="0d5b76ac-810d-42ff-a9a9-8e58256cc2cb"/>
    <xsd:import namespace="293ed53a-f996-4c64-8a2c-a0d21b70cf6a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Teams_Channel_Section_Location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b76ac-810d-42ff-a9a9-8e58256cc2cb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DateTaken" ma:index="4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MediaServiceLocation" ma:index="42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4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ed53a-f996-4c64-8a2c-a0d21b70cf6a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B81177-1F9C-4822-8188-4B38114A04F8}">
  <ds:schemaRefs>
    <ds:schemaRef ds:uri="http://schemas.microsoft.com/office/2006/metadata/properties"/>
    <ds:schemaRef ds:uri="http://schemas.microsoft.com/office/infopath/2007/PartnerControls"/>
    <ds:schemaRef ds:uri="0d5b76ac-810d-42ff-a9a9-8e58256cc2cb"/>
  </ds:schemaRefs>
</ds:datastoreItem>
</file>

<file path=customXml/itemProps2.xml><?xml version="1.0" encoding="utf-8"?>
<ds:datastoreItem xmlns:ds="http://schemas.openxmlformats.org/officeDocument/2006/customXml" ds:itemID="{CD783FA8-6C88-49E5-8CCB-B21C2A39A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1239FB-E039-459F-8EBA-F30423F1E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5b76ac-810d-42ff-a9a9-8e58256cc2cb"/>
    <ds:schemaRef ds:uri="293ed53a-f996-4c64-8a2c-a0d21b70c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2410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Mielnik</dc:creator>
  <cp:keywords/>
  <dc:description/>
  <cp:lastModifiedBy>Halina Szponowska</cp:lastModifiedBy>
  <cp:revision>2</cp:revision>
  <dcterms:created xsi:type="dcterms:W3CDTF">2026-08-25T16:23:00Z</dcterms:created>
  <dcterms:modified xsi:type="dcterms:W3CDTF">2026-08-25T16:23:00Z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0x0101007F6371F95056C444A29C0EBBBA4647BE</vt:lpwstr>
  </property>
</Properties>
</file>