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8D45" w14:textId="77777777" w:rsidR="009C1E1C" w:rsidRDefault="009C1E1C" w:rsidP="009C1E1C">
      <w:pPr>
        <w:pStyle w:val="Tekstglowny"/>
        <w:widowControl w:val="0"/>
        <w:jc w:val="center"/>
        <w:rPr>
          <w:rStyle w:val="Bold"/>
          <w:sz w:val="28"/>
          <w:szCs w:val="28"/>
        </w:rPr>
      </w:pPr>
      <w:r>
        <w:rPr>
          <w:rStyle w:val="Bold"/>
          <w:sz w:val="28"/>
          <w:szCs w:val="28"/>
        </w:rPr>
        <w:t>ZESPÓŁ SZKÓŁ PONADPODSTAWOWYCH W ZGORZELCU</w:t>
      </w:r>
    </w:p>
    <w:p w14:paraId="64197358" w14:textId="77777777" w:rsidR="009C1E1C" w:rsidRDefault="009C1E1C" w:rsidP="009C1E1C">
      <w:pPr>
        <w:pStyle w:val="Tekstglowny"/>
        <w:widowControl w:val="0"/>
        <w:jc w:val="center"/>
        <w:rPr>
          <w:rStyle w:val="Bold"/>
        </w:rPr>
      </w:pPr>
    </w:p>
    <w:p w14:paraId="3F6AEAA9" w14:textId="39A28629" w:rsidR="009C1E1C" w:rsidRDefault="009C1E1C" w:rsidP="009C1E1C">
      <w:pPr>
        <w:pStyle w:val="Tekstglowny"/>
        <w:widowControl w:val="0"/>
        <w:jc w:val="center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>WYMAGANIA EDUKACYJNE NA POSZCZEGÓLNE OCENY SZKOLNE Z JĘZYKA ANGIELSKIEGO</w:t>
      </w:r>
      <w:r>
        <w:rPr>
          <w:rStyle w:val="Bold"/>
          <w:sz w:val="24"/>
          <w:szCs w:val="24"/>
        </w:rPr>
        <w:br/>
        <w:t>DLA KLAS I BRANŻOWYCH PIERWSZEGO STOPNIA</w:t>
      </w:r>
    </w:p>
    <w:p w14:paraId="03B91A42" w14:textId="38C7A7E1" w:rsidR="009C1E1C" w:rsidRDefault="009C1E1C" w:rsidP="009C1E1C">
      <w:pPr>
        <w:pStyle w:val="Tekstglowny"/>
        <w:widowControl w:val="0"/>
        <w:jc w:val="center"/>
        <w:rPr>
          <w:rStyle w:val="Bold"/>
          <w:sz w:val="24"/>
          <w:szCs w:val="24"/>
        </w:rPr>
      </w:pPr>
      <w:r>
        <w:rPr>
          <w:rStyle w:val="Bold"/>
          <w:sz w:val="24"/>
          <w:szCs w:val="24"/>
        </w:rPr>
        <w:t>w roku szkolnym 202</w:t>
      </w:r>
      <w:r w:rsidR="00163B6B">
        <w:rPr>
          <w:rStyle w:val="Bold"/>
          <w:sz w:val="24"/>
          <w:szCs w:val="24"/>
        </w:rPr>
        <w:t>6</w:t>
      </w:r>
      <w:r>
        <w:rPr>
          <w:rStyle w:val="Bold"/>
          <w:sz w:val="24"/>
          <w:szCs w:val="24"/>
        </w:rPr>
        <w:t>/202</w:t>
      </w:r>
      <w:r w:rsidR="00163B6B">
        <w:rPr>
          <w:rStyle w:val="Bold"/>
          <w:sz w:val="24"/>
          <w:szCs w:val="24"/>
        </w:rPr>
        <w:t>7</w:t>
      </w:r>
      <w:r>
        <w:rPr>
          <w:rStyle w:val="Bold"/>
          <w:sz w:val="24"/>
          <w:szCs w:val="24"/>
        </w:rPr>
        <w:t xml:space="preserve"> </w:t>
      </w:r>
    </w:p>
    <w:p w14:paraId="516B8B25" w14:textId="77777777" w:rsidR="009C1E1C" w:rsidRDefault="009C1E1C"/>
    <w:p w14:paraId="797D8347" w14:textId="77777777" w:rsidR="009C1E1C" w:rsidRDefault="009C1E1C"/>
    <w:p w14:paraId="27AE2F8C" w14:textId="37B8D7C6" w:rsidR="00E00154" w:rsidRDefault="00E00154" w:rsidP="00E00154">
      <w:pPr>
        <w:pStyle w:val="Akapitzlist"/>
        <w:numPr>
          <w:ilvl w:val="0"/>
          <w:numId w:val="1"/>
        </w:numPr>
      </w:pPr>
      <w:r>
        <w:t>Hello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76"/>
        <w:gridCol w:w="2478"/>
        <w:gridCol w:w="42"/>
        <w:gridCol w:w="1952"/>
        <w:gridCol w:w="9"/>
        <w:gridCol w:w="1960"/>
        <w:gridCol w:w="2206"/>
        <w:gridCol w:w="2017"/>
        <w:gridCol w:w="15"/>
        <w:gridCol w:w="1839"/>
      </w:tblGrid>
      <w:tr w:rsidR="00E00154" w14:paraId="58919FCD" w14:textId="77777777" w:rsidTr="009C1E1C">
        <w:tc>
          <w:tcPr>
            <w:tcW w:w="1435" w:type="dxa"/>
          </w:tcPr>
          <w:p w14:paraId="5F8A5352" w14:textId="77777777" w:rsidR="009C1E1C" w:rsidRDefault="009C1E1C"/>
        </w:tc>
        <w:tc>
          <w:tcPr>
            <w:tcW w:w="2482" w:type="dxa"/>
          </w:tcPr>
          <w:p w14:paraId="58AB592A" w14:textId="33800A47" w:rsidR="009C1E1C" w:rsidRDefault="009C1E1C">
            <w:r>
              <w:t>Ocena niedostateczna</w:t>
            </w:r>
          </w:p>
        </w:tc>
        <w:tc>
          <w:tcPr>
            <w:tcW w:w="2041" w:type="dxa"/>
            <w:gridSpan w:val="3"/>
          </w:tcPr>
          <w:p w14:paraId="40887B12" w14:textId="30C575A8" w:rsidR="009C1E1C" w:rsidRDefault="009C1E1C">
            <w:r>
              <w:t>Ocena dopuszczająca</w:t>
            </w:r>
          </w:p>
        </w:tc>
        <w:tc>
          <w:tcPr>
            <w:tcW w:w="1979" w:type="dxa"/>
          </w:tcPr>
          <w:p w14:paraId="4EE64112" w14:textId="02B9A850" w:rsidR="009C1E1C" w:rsidRDefault="009C1E1C">
            <w:r>
              <w:t>Ocena dostateczna</w:t>
            </w:r>
          </w:p>
        </w:tc>
        <w:tc>
          <w:tcPr>
            <w:tcW w:w="2236" w:type="dxa"/>
          </w:tcPr>
          <w:p w14:paraId="725B4014" w14:textId="46D95698" w:rsidR="009C1E1C" w:rsidRDefault="009C1E1C">
            <w:r>
              <w:t>Ocena dobra</w:t>
            </w:r>
          </w:p>
        </w:tc>
        <w:tc>
          <w:tcPr>
            <w:tcW w:w="2029" w:type="dxa"/>
            <w:gridSpan w:val="2"/>
          </w:tcPr>
          <w:p w14:paraId="31B638BA" w14:textId="11D6B207" w:rsidR="009C1E1C" w:rsidRDefault="009C1E1C">
            <w:r>
              <w:t>Ocena bardzo dobra</w:t>
            </w:r>
          </w:p>
        </w:tc>
        <w:tc>
          <w:tcPr>
            <w:tcW w:w="1792" w:type="dxa"/>
          </w:tcPr>
          <w:p w14:paraId="36AAFBFB" w14:textId="4DE50416" w:rsidR="009C1E1C" w:rsidRDefault="009C1E1C">
            <w:r>
              <w:t>Ocena celująca</w:t>
            </w:r>
          </w:p>
        </w:tc>
      </w:tr>
      <w:tr w:rsidR="00E00154" w14:paraId="11B0BCFB" w14:textId="77777777" w:rsidTr="009C1E1C">
        <w:tc>
          <w:tcPr>
            <w:tcW w:w="1435" w:type="dxa"/>
          </w:tcPr>
          <w:p w14:paraId="65AC7095" w14:textId="54E0CDA5" w:rsidR="009C1E1C" w:rsidRDefault="009C1E1C">
            <w:r>
              <w:t>Znajomość środków językowych</w:t>
            </w:r>
          </w:p>
        </w:tc>
        <w:tc>
          <w:tcPr>
            <w:tcW w:w="2482" w:type="dxa"/>
          </w:tcPr>
          <w:p w14:paraId="236800A9" w14:textId="6F6C97A5" w:rsidR="009C1E1C" w:rsidRDefault="009C1E1C">
            <w:r>
              <w:t xml:space="preserve">Nie opanował podstawowego słownictwa i struktur gramatycznych (m.in. alfabetu, liczebników, kolorów, czasownika </w:t>
            </w:r>
            <w:r>
              <w:rPr>
                <w:rStyle w:val="Uwydatnienie"/>
              </w:rPr>
              <w:t>to be</w:t>
            </w:r>
            <w:r>
              <w:t xml:space="preserve">, zaimków, </w:t>
            </w:r>
            <w:r>
              <w:rPr>
                <w:rStyle w:val="Uwydatnienie"/>
              </w:rPr>
              <w:t>a/</w:t>
            </w:r>
            <w:proofErr w:type="spellStart"/>
            <w:r>
              <w:rPr>
                <w:rStyle w:val="Uwydatnienie"/>
              </w:rPr>
              <w:t>an</w:t>
            </w:r>
            <w:proofErr w:type="spellEnd"/>
            <w:r>
              <w:rPr>
                <w:rStyle w:val="Uwydatnienie"/>
              </w:rPr>
              <w:t>/the</w:t>
            </w:r>
            <w:r>
              <w:t xml:space="preserve">, liczby mnogiej, </w:t>
            </w:r>
            <w:proofErr w:type="spellStart"/>
            <w:r>
              <w:rPr>
                <w:rStyle w:val="Uwydatnienie"/>
              </w:rPr>
              <w:t>this</w:t>
            </w:r>
            <w:proofErr w:type="spellEnd"/>
            <w:r>
              <w:rPr>
                <w:rStyle w:val="Uwydatnienie"/>
              </w:rPr>
              <w:t>/</w:t>
            </w:r>
            <w:proofErr w:type="spellStart"/>
            <w:r>
              <w:rPr>
                <w:rStyle w:val="Uwydatnienie"/>
              </w:rPr>
              <w:t>that</w:t>
            </w:r>
            <w:proofErr w:type="spellEnd"/>
            <w:r>
              <w:rPr>
                <w:rStyle w:val="Uwydatnienie"/>
              </w:rPr>
              <w:t>/</w:t>
            </w:r>
            <w:proofErr w:type="spellStart"/>
            <w:r>
              <w:rPr>
                <w:rStyle w:val="Uwydatnienie"/>
              </w:rPr>
              <w:t>these</w:t>
            </w:r>
            <w:proofErr w:type="spellEnd"/>
            <w:r>
              <w:rPr>
                <w:rStyle w:val="Uwydatnienie"/>
              </w:rPr>
              <w:t>/</w:t>
            </w:r>
            <w:proofErr w:type="spellStart"/>
            <w:r>
              <w:rPr>
                <w:rStyle w:val="Uwydatnienie"/>
              </w:rPr>
              <w:t>those</w:t>
            </w:r>
            <w:proofErr w:type="spellEnd"/>
            <w:r>
              <w:t>, trybu rozkazującego).</w:t>
            </w:r>
          </w:p>
        </w:tc>
        <w:tc>
          <w:tcPr>
            <w:tcW w:w="2041" w:type="dxa"/>
            <w:gridSpan w:val="3"/>
          </w:tcPr>
          <w:p w14:paraId="67EE28E3" w14:textId="34CEF44C" w:rsidR="009C1E1C" w:rsidRDefault="00E00154">
            <w:r>
              <w:t>opanował podstawowe słownictwo i najprostsze struktury w niewielkim zakresie, popełnia liczne błędy.</w:t>
            </w:r>
          </w:p>
        </w:tc>
        <w:tc>
          <w:tcPr>
            <w:tcW w:w="1979" w:type="dxa"/>
          </w:tcPr>
          <w:p w14:paraId="36A36FF8" w14:textId="424D33CE" w:rsidR="009C1E1C" w:rsidRDefault="00E00154">
            <w:r>
              <w:t>zna większość podstawowego słownictwa i prostych struktur gramatycznych, popełnia błędy, które nie zawsze zakłócają komunikację.</w:t>
            </w:r>
          </w:p>
        </w:tc>
        <w:tc>
          <w:tcPr>
            <w:tcW w:w="2236" w:type="dxa"/>
          </w:tcPr>
          <w:p w14:paraId="370B5F53" w14:textId="593C0EF8" w:rsidR="009C1E1C" w:rsidRDefault="00E00154">
            <w:r>
              <w:t>poprawnie stosuje większość poznanego słownictwa i struktur gramatycznych.</w:t>
            </w:r>
          </w:p>
        </w:tc>
        <w:tc>
          <w:tcPr>
            <w:tcW w:w="2029" w:type="dxa"/>
            <w:gridSpan w:val="2"/>
          </w:tcPr>
          <w:p w14:paraId="4A54D203" w14:textId="436DCF69" w:rsidR="009C1E1C" w:rsidRDefault="00E00154">
            <w:r>
              <w:t>bardzo dobrze opanował wymagane słownictwo i struktury gramatyczne, stosuje je poprawnie.</w:t>
            </w:r>
          </w:p>
        </w:tc>
        <w:tc>
          <w:tcPr>
            <w:tcW w:w="1792" w:type="dxa"/>
          </w:tcPr>
          <w:p w14:paraId="33099548" w14:textId="036E76FF" w:rsidR="009C1E1C" w:rsidRDefault="00E00154">
            <w:r>
              <w:t>w pełni opanował materiał i wykorzystuje również słownictwo oraz struktury wykraczające poza program.</w:t>
            </w:r>
          </w:p>
        </w:tc>
      </w:tr>
      <w:tr w:rsidR="00E00154" w14:paraId="518A0E30" w14:textId="77777777" w:rsidTr="009C1E1C">
        <w:tc>
          <w:tcPr>
            <w:tcW w:w="1435" w:type="dxa"/>
          </w:tcPr>
          <w:p w14:paraId="444EAA26" w14:textId="3B4761FA" w:rsidR="009C1E1C" w:rsidRPr="009C1E1C" w:rsidRDefault="009C1E1C">
            <w:pPr>
              <w:rPr>
                <w:b/>
                <w:bCs/>
              </w:rPr>
            </w:pPr>
            <w:r w:rsidRPr="009C1E1C">
              <w:rPr>
                <w:rStyle w:val="Pogrubienie"/>
                <w:b w:val="0"/>
                <w:bCs w:val="0"/>
              </w:rPr>
              <w:t>Rozumienie wypowiedzi</w:t>
            </w:r>
          </w:p>
        </w:tc>
        <w:tc>
          <w:tcPr>
            <w:tcW w:w="2482" w:type="dxa"/>
          </w:tcPr>
          <w:p w14:paraId="18E239CA" w14:textId="5B37AE39" w:rsidR="009C1E1C" w:rsidRDefault="009C1E1C">
            <w:r>
              <w:t>Nie rozumie prostych poleceń i krótkich wypowiedzi, nawet z pomocą nauczyciela.</w:t>
            </w:r>
          </w:p>
        </w:tc>
        <w:tc>
          <w:tcPr>
            <w:tcW w:w="2041" w:type="dxa"/>
            <w:gridSpan w:val="3"/>
          </w:tcPr>
          <w:p w14:paraId="39CFC6E3" w14:textId="4C3E9C07" w:rsidR="009C1E1C" w:rsidRDefault="00E00154">
            <w:r>
              <w:t>rozumie pojedyncze wyrazy, bardzo proste polecenia i krótkie wypowiedzi.</w:t>
            </w:r>
          </w:p>
        </w:tc>
        <w:tc>
          <w:tcPr>
            <w:tcW w:w="1979" w:type="dxa"/>
          </w:tcPr>
          <w:p w14:paraId="730DB765" w14:textId="5A3730A5" w:rsidR="009C1E1C" w:rsidRDefault="00E00154">
            <w:r>
              <w:t>rozumie sens prostych tekstów i dialogów oraz główną myśl wypowiedzi.</w:t>
            </w:r>
          </w:p>
        </w:tc>
        <w:tc>
          <w:tcPr>
            <w:tcW w:w="2236" w:type="dxa"/>
          </w:tcPr>
          <w:p w14:paraId="7041A216" w14:textId="1A45D0C0" w:rsidR="009C1E1C" w:rsidRDefault="00E00154">
            <w:r>
              <w:t xml:space="preserve">rozumie większość prostych wypowiedzi ustnych i pisemnych oraz wyszukuje </w:t>
            </w:r>
            <w:r>
              <w:lastRenderedPageBreak/>
              <w:t>potrzebne informacje.</w:t>
            </w:r>
          </w:p>
        </w:tc>
        <w:tc>
          <w:tcPr>
            <w:tcW w:w="2029" w:type="dxa"/>
            <w:gridSpan w:val="2"/>
          </w:tcPr>
          <w:p w14:paraId="20F424B3" w14:textId="11E70100" w:rsidR="009C1E1C" w:rsidRDefault="00E00154">
            <w:r>
              <w:lastRenderedPageBreak/>
              <w:t>rozumie szczegółowe informacje w prostych tekstach i dialogach.</w:t>
            </w:r>
          </w:p>
        </w:tc>
        <w:tc>
          <w:tcPr>
            <w:tcW w:w="1792" w:type="dxa"/>
          </w:tcPr>
          <w:p w14:paraId="5130A07F" w14:textId="7715F4A4" w:rsidR="009C1E1C" w:rsidRDefault="00E00154">
            <w:r>
              <w:t xml:space="preserve">bez trudności rozumie wszystkie teksty i wypowiedzi objęte programem </w:t>
            </w:r>
            <w:r>
              <w:lastRenderedPageBreak/>
              <w:t>oraz potrafi wyciągać wnioski.</w:t>
            </w:r>
          </w:p>
        </w:tc>
      </w:tr>
      <w:tr w:rsidR="009C1E1C" w14:paraId="1D8D2208" w14:textId="77777777" w:rsidTr="009C1E1C">
        <w:tc>
          <w:tcPr>
            <w:tcW w:w="1435" w:type="dxa"/>
          </w:tcPr>
          <w:p w14:paraId="3978DEF0" w14:textId="2F830A8D" w:rsidR="009C1E1C" w:rsidRPr="009C1E1C" w:rsidRDefault="009C1E1C">
            <w:pPr>
              <w:rPr>
                <w:b/>
                <w:bCs/>
              </w:rPr>
            </w:pPr>
            <w:r w:rsidRPr="009C1E1C">
              <w:rPr>
                <w:rStyle w:val="Pogrubienie"/>
                <w:b w:val="0"/>
                <w:bCs w:val="0"/>
              </w:rPr>
              <w:lastRenderedPageBreak/>
              <w:t>Tworzenie wypowiedzi</w:t>
            </w:r>
          </w:p>
        </w:tc>
        <w:tc>
          <w:tcPr>
            <w:tcW w:w="2529" w:type="dxa"/>
            <w:gridSpan w:val="2"/>
          </w:tcPr>
          <w:p w14:paraId="6D0D7D51" w14:textId="5DD5533B" w:rsidR="009C1E1C" w:rsidRDefault="009C1E1C">
            <w:r>
              <w:t>Nie potrafi tworzyć prostych zdań ani udzielać odpowiedzi.</w:t>
            </w:r>
          </w:p>
        </w:tc>
        <w:tc>
          <w:tcPr>
            <w:tcW w:w="1985" w:type="dxa"/>
          </w:tcPr>
          <w:p w14:paraId="398D8E5A" w14:textId="653998B0" w:rsidR="009C1E1C" w:rsidRDefault="00E00154">
            <w:r>
              <w:t>tworzy bardzo krótkie wypowiedzi według wzoru, z licznymi błędami.</w:t>
            </w:r>
          </w:p>
        </w:tc>
        <w:tc>
          <w:tcPr>
            <w:tcW w:w="1988" w:type="dxa"/>
            <w:gridSpan w:val="2"/>
          </w:tcPr>
          <w:p w14:paraId="48FEDE77" w14:textId="002025DC" w:rsidR="00E00154" w:rsidRPr="00E00154" w:rsidRDefault="00E00154" w:rsidP="00E0015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E0015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buduje krótkie, proste wypowiedzi ustne i pisemne dotyczące znanych tematów. </w:t>
            </w:r>
          </w:p>
          <w:p w14:paraId="069AEB57" w14:textId="2C09EF06" w:rsidR="009C1E1C" w:rsidRDefault="009C1E1C" w:rsidP="00E00154"/>
        </w:tc>
        <w:tc>
          <w:tcPr>
            <w:tcW w:w="2236" w:type="dxa"/>
          </w:tcPr>
          <w:p w14:paraId="00431784" w14:textId="178B37FC" w:rsidR="009C1E1C" w:rsidRDefault="00E00154">
            <w:r>
              <w:t>samodzielnie tworzy spójne krótkie wypowiedzi ustne i pisemne.</w:t>
            </w:r>
          </w:p>
        </w:tc>
        <w:tc>
          <w:tcPr>
            <w:tcW w:w="2013" w:type="dxa"/>
          </w:tcPr>
          <w:p w14:paraId="28E9CB31" w14:textId="6337EB47" w:rsidR="009C1E1C" w:rsidRDefault="00E00154">
            <w:r>
              <w:t>tworzy poprawne, logiczne i spójne wypowiedzi ustne oraz pisemne</w:t>
            </w:r>
          </w:p>
        </w:tc>
        <w:tc>
          <w:tcPr>
            <w:tcW w:w="1808" w:type="dxa"/>
            <w:gridSpan w:val="2"/>
          </w:tcPr>
          <w:p w14:paraId="2C24DF09" w14:textId="51C33BA5" w:rsidR="009C1E1C" w:rsidRDefault="00E00154">
            <w:r>
              <w:t>tworzy bogate językowo, poprawne i samodzielne wypowiedzi ustne i pisemne</w:t>
            </w:r>
          </w:p>
        </w:tc>
      </w:tr>
      <w:tr w:rsidR="009C1E1C" w14:paraId="5BFCDA37" w14:textId="77777777" w:rsidTr="009C1E1C">
        <w:tc>
          <w:tcPr>
            <w:tcW w:w="1435" w:type="dxa"/>
          </w:tcPr>
          <w:p w14:paraId="4A5F4481" w14:textId="78207E3C" w:rsidR="009C1E1C" w:rsidRPr="009C1E1C" w:rsidRDefault="009C1E1C">
            <w:pPr>
              <w:rPr>
                <w:b/>
                <w:bCs/>
              </w:rPr>
            </w:pPr>
            <w:r w:rsidRPr="009C1E1C">
              <w:rPr>
                <w:rStyle w:val="Pogrubienie"/>
                <w:b w:val="0"/>
                <w:bCs w:val="0"/>
              </w:rPr>
              <w:t>Reagowanie na wypowiedź:</w:t>
            </w:r>
          </w:p>
        </w:tc>
        <w:tc>
          <w:tcPr>
            <w:tcW w:w="2529" w:type="dxa"/>
            <w:gridSpan w:val="2"/>
          </w:tcPr>
          <w:p w14:paraId="43D3DA29" w14:textId="0AA20881" w:rsidR="009C1E1C" w:rsidRDefault="00E00154">
            <w:r>
              <w:t>N</w:t>
            </w:r>
            <w:r w:rsidR="009C1E1C">
              <w:t>ie potrafi odpowiednio reagować w typowych sytuacjach komunikacyjnych.</w:t>
            </w:r>
          </w:p>
        </w:tc>
        <w:tc>
          <w:tcPr>
            <w:tcW w:w="1985" w:type="dxa"/>
          </w:tcPr>
          <w:p w14:paraId="316533CF" w14:textId="53C20468" w:rsidR="009C1E1C" w:rsidRDefault="00E00154">
            <w:r>
              <w:t>reaguje w prostych sytuacjach po podpowiedzi nauczyciela.</w:t>
            </w:r>
          </w:p>
        </w:tc>
        <w:tc>
          <w:tcPr>
            <w:tcW w:w="1988" w:type="dxa"/>
            <w:gridSpan w:val="2"/>
          </w:tcPr>
          <w:p w14:paraId="128148AB" w14:textId="7A10DA2B" w:rsidR="009C1E1C" w:rsidRDefault="00E00154">
            <w:r>
              <w:t>potrafi odpowiedzieć na proste pytania oraz uczestniczyć w krótkim dialogu.</w:t>
            </w:r>
          </w:p>
        </w:tc>
        <w:tc>
          <w:tcPr>
            <w:tcW w:w="2236" w:type="dxa"/>
          </w:tcPr>
          <w:p w14:paraId="04CD9201" w14:textId="22BBDB79" w:rsidR="009C1E1C" w:rsidRDefault="00E00154">
            <w:r>
              <w:t>właściwie reaguje w typowych sytuacjach komunikacyjnych i prowadzi prosty dialog.</w:t>
            </w:r>
          </w:p>
        </w:tc>
        <w:tc>
          <w:tcPr>
            <w:tcW w:w="2013" w:type="dxa"/>
          </w:tcPr>
          <w:p w14:paraId="5D66E795" w14:textId="59F6141E" w:rsidR="009C1E1C" w:rsidRDefault="00E00154">
            <w:r>
              <w:t>swobodnie reaguje w sytuacjach komunikacyjnych przewidzianych programem nauczania.</w:t>
            </w:r>
          </w:p>
        </w:tc>
        <w:tc>
          <w:tcPr>
            <w:tcW w:w="1808" w:type="dxa"/>
            <w:gridSpan w:val="2"/>
          </w:tcPr>
          <w:p w14:paraId="4FCF3A4F" w14:textId="6F992CC8" w:rsidR="009C1E1C" w:rsidRDefault="00E00154">
            <w:r>
              <w:t>reaguje płynnie, adekwatnie i poprawnie językowo, wykazując inicjatywę komunikacyjną.</w:t>
            </w:r>
          </w:p>
        </w:tc>
      </w:tr>
    </w:tbl>
    <w:p w14:paraId="3DA5ECC0" w14:textId="77777777" w:rsidR="009C1E1C" w:rsidRDefault="009C1E1C"/>
    <w:p w14:paraId="6C0676BE" w14:textId="77777777" w:rsidR="00A1197A" w:rsidRDefault="00A1197A"/>
    <w:p w14:paraId="3DEBE4D2" w14:textId="77777777" w:rsidR="00A1197A" w:rsidRDefault="00A1197A"/>
    <w:p w14:paraId="43F5F461" w14:textId="713D6934" w:rsidR="00E00154" w:rsidRDefault="00E00154">
      <w:r>
        <w:t>Unit 1. FAMILY AND FRIENDS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2443"/>
        <w:gridCol w:w="1999"/>
        <w:gridCol w:w="1936"/>
        <w:gridCol w:w="2127"/>
        <w:gridCol w:w="2126"/>
        <w:gridCol w:w="1808"/>
      </w:tblGrid>
      <w:tr w:rsidR="00E00154" w14:paraId="1BBD98E4" w14:textId="77777777" w:rsidTr="00E00154">
        <w:tc>
          <w:tcPr>
            <w:tcW w:w="1555" w:type="dxa"/>
          </w:tcPr>
          <w:p w14:paraId="7B9FE27A" w14:textId="77777777" w:rsidR="00E00154" w:rsidRDefault="00E00154"/>
        </w:tc>
        <w:tc>
          <w:tcPr>
            <w:tcW w:w="2443" w:type="dxa"/>
          </w:tcPr>
          <w:p w14:paraId="3FC04A8C" w14:textId="3A613AE3" w:rsidR="00E00154" w:rsidRDefault="00E00154">
            <w:r>
              <w:t>Ocena niedostateczna</w:t>
            </w:r>
          </w:p>
        </w:tc>
        <w:tc>
          <w:tcPr>
            <w:tcW w:w="1999" w:type="dxa"/>
          </w:tcPr>
          <w:p w14:paraId="4EF8A9CF" w14:textId="7869CC82" w:rsidR="00E00154" w:rsidRDefault="00E00154">
            <w:r>
              <w:t>Ocena dopuszczająca</w:t>
            </w:r>
          </w:p>
        </w:tc>
        <w:tc>
          <w:tcPr>
            <w:tcW w:w="1936" w:type="dxa"/>
          </w:tcPr>
          <w:p w14:paraId="349758F2" w14:textId="131803D8" w:rsidR="00E00154" w:rsidRDefault="00E00154">
            <w:r>
              <w:t>Ocena dostateczna</w:t>
            </w:r>
          </w:p>
        </w:tc>
        <w:tc>
          <w:tcPr>
            <w:tcW w:w="2127" w:type="dxa"/>
          </w:tcPr>
          <w:p w14:paraId="2D3C0139" w14:textId="75EA3D2E" w:rsidR="00E00154" w:rsidRDefault="00E00154">
            <w:r>
              <w:t>Ocena dobra</w:t>
            </w:r>
          </w:p>
        </w:tc>
        <w:tc>
          <w:tcPr>
            <w:tcW w:w="2126" w:type="dxa"/>
          </w:tcPr>
          <w:p w14:paraId="7207C238" w14:textId="58036D49" w:rsidR="00E00154" w:rsidRDefault="00E00154">
            <w:r>
              <w:t>Ocena bardzo dobra</w:t>
            </w:r>
          </w:p>
        </w:tc>
        <w:tc>
          <w:tcPr>
            <w:tcW w:w="1808" w:type="dxa"/>
          </w:tcPr>
          <w:p w14:paraId="2EB2C85E" w14:textId="38212EA9" w:rsidR="00E00154" w:rsidRDefault="00E00154">
            <w:r>
              <w:t>Ocena celująca</w:t>
            </w:r>
          </w:p>
        </w:tc>
      </w:tr>
      <w:tr w:rsidR="00E00154" w14:paraId="76D4981C" w14:textId="77777777" w:rsidTr="00311436">
        <w:trPr>
          <w:trHeight w:val="58"/>
        </w:trPr>
        <w:tc>
          <w:tcPr>
            <w:tcW w:w="1555" w:type="dxa"/>
          </w:tcPr>
          <w:p w14:paraId="539F1507" w14:textId="02696BB8" w:rsidR="00E00154" w:rsidRDefault="00E00154">
            <w:r>
              <w:t>Znajomość środków językowych</w:t>
            </w:r>
          </w:p>
        </w:tc>
        <w:tc>
          <w:tcPr>
            <w:tcW w:w="2443" w:type="dxa"/>
          </w:tcPr>
          <w:p w14:paraId="1EA62D88" w14:textId="1C7B75FB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nie zna podstawowego słownictwa</w:t>
            </w:r>
            <w: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nie potrafi używać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have</w:t>
            </w:r>
            <w:proofErr w:type="spellEnd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got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can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, ’s nawet z pomocą</w:t>
            </w:r>
          </w:p>
          <w:p w14:paraId="18F6A236" w14:textId="1AEBA2FE" w:rsidR="00E00154" w:rsidRDefault="00E00154"/>
        </w:tc>
        <w:tc>
          <w:tcPr>
            <w:tcW w:w="1999" w:type="dxa"/>
          </w:tcPr>
          <w:p w14:paraId="0C4BD144" w14:textId="1850CB13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ozpoznaje pojedyncze słowa dotyczące rodziny, wyglądu i charakteru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 xml:space="preserve">- używa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have</w:t>
            </w:r>
            <w:proofErr w:type="spellEnd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got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can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 z licznymi błędami</w:t>
            </w:r>
          </w:p>
          <w:p w14:paraId="48B99DF9" w14:textId="77777777" w:rsidR="00E00154" w:rsidRDefault="00E00154" w:rsidP="00311436">
            <w:pPr>
              <w:spacing w:line="300" w:lineRule="atLeast"/>
            </w:pPr>
          </w:p>
        </w:tc>
        <w:tc>
          <w:tcPr>
            <w:tcW w:w="1936" w:type="dxa"/>
          </w:tcPr>
          <w:p w14:paraId="4E3E5166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zna podstawowe słownictwo i częściowo je stosuje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 xml:space="preserve">- używa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have</w:t>
            </w:r>
            <w:proofErr w:type="spellEnd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got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can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 i ’s w prostych zdaniach</w:t>
            </w:r>
          </w:p>
          <w:p w14:paraId="13EE47AE" w14:textId="77777777" w:rsidR="00E00154" w:rsidRDefault="00E00154"/>
        </w:tc>
        <w:tc>
          <w:tcPr>
            <w:tcW w:w="2127" w:type="dxa"/>
          </w:tcPr>
          <w:p w14:paraId="1179EC68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poprawnie stosuje poznane słownictwo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używa konstrukcji gramatycznych z niewielkimi błędami</w:t>
            </w:r>
          </w:p>
          <w:p w14:paraId="3740991B" w14:textId="77777777" w:rsidR="00E00154" w:rsidRDefault="00E00154"/>
        </w:tc>
        <w:tc>
          <w:tcPr>
            <w:tcW w:w="2126" w:type="dxa"/>
          </w:tcPr>
          <w:p w14:paraId="60B41B97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swobodnie i poprawnie stosuje słownictwo i struktury (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have</w:t>
            </w:r>
            <w:proofErr w:type="spellEnd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got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311436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can</w:t>
            </w:r>
            <w:proofErr w:type="spellEnd"/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, ’s)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- tworzy poprawne i różnorodne zdania</w:t>
            </w:r>
          </w:p>
          <w:p w14:paraId="443E71CE" w14:textId="77777777" w:rsidR="00E00154" w:rsidRDefault="00E00154"/>
        </w:tc>
        <w:tc>
          <w:tcPr>
            <w:tcW w:w="1808" w:type="dxa"/>
          </w:tcPr>
          <w:p w14:paraId="5CF363F1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 xml:space="preserve">poszerza słownictwo wykraczające poza materiał (np. dodatkowe 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cechy charakteru, przymiotniki)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używa różnorodnych struktur poprawnie i świadomie</w:t>
            </w:r>
          </w:p>
          <w:p w14:paraId="2AA0D33D" w14:textId="77777777" w:rsidR="00E00154" w:rsidRDefault="00E00154"/>
        </w:tc>
      </w:tr>
      <w:tr w:rsidR="00E00154" w14:paraId="09BDA483" w14:textId="77777777" w:rsidTr="00E00154">
        <w:tc>
          <w:tcPr>
            <w:tcW w:w="1555" w:type="dxa"/>
          </w:tcPr>
          <w:p w14:paraId="54DC58EA" w14:textId="0C4C9733" w:rsidR="00E00154" w:rsidRDefault="00E00154">
            <w:r w:rsidRPr="009C1E1C">
              <w:rPr>
                <w:rStyle w:val="Pogrubienie"/>
                <w:b w:val="0"/>
                <w:bCs w:val="0"/>
              </w:rPr>
              <w:lastRenderedPageBreak/>
              <w:t>Rozumienie wypowiedzi</w:t>
            </w:r>
          </w:p>
        </w:tc>
        <w:tc>
          <w:tcPr>
            <w:tcW w:w="2443" w:type="dxa"/>
          </w:tcPr>
          <w:p w14:paraId="52A7987F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nie rozumie prostych poleceń i tekstów</w:t>
            </w:r>
          </w:p>
          <w:p w14:paraId="244BF4D5" w14:textId="77777777" w:rsidR="00E00154" w:rsidRDefault="00E00154"/>
        </w:tc>
        <w:tc>
          <w:tcPr>
            <w:tcW w:w="1999" w:type="dxa"/>
          </w:tcPr>
          <w:p w14:paraId="7F224DA3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rozumie pojedyncze wyrazy i bardzo proste zdania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z pomocą wskazuje informacje</w:t>
            </w:r>
          </w:p>
          <w:p w14:paraId="10FC5178" w14:textId="77777777" w:rsidR="00E00154" w:rsidRDefault="00E00154"/>
        </w:tc>
        <w:tc>
          <w:tcPr>
            <w:tcW w:w="1936" w:type="dxa"/>
          </w:tcPr>
          <w:p w14:paraId="2E678A9E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rozumie główny sens prostego tekstu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znajduje podstawowe informacje</w:t>
            </w:r>
          </w:p>
          <w:p w14:paraId="3ACE2403" w14:textId="77777777" w:rsidR="00E00154" w:rsidRDefault="00E00154"/>
        </w:tc>
        <w:tc>
          <w:tcPr>
            <w:tcW w:w="2127" w:type="dxa"/>
          </w:tcPr>
          <w:p w14:paraId="1E6D37EE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rozumie większość tekstu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poprawnie wykonuje zadania typu T/F</w:t>
            </w:r>
          </w:p>
          <w:p w14:paraId="11486281" w14:textId="77777777" w:rsidR="00E00154" w:rsidRDefault="00E00154"/>
        </w:tc>
        <w:tc>
          <w:tcPr>
            <w:tcW w:w="2126" w:type="dxa"/>
          </w:tcPr>
          <w:p w14:paraId="68F3FC33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rozumie tekst w całości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bezbłędnie wyszukuje szczegóły i poprawnie interpretuje treść</w:t>
            </w:r>
          </w:p>
          <w:p w14:paraId="20F7B96B" w14:textId="77777777" w:rsidR="00E00154" w:rsidRDefault="00E00154"/>
        </w:tc>
        <w:tc>
          <w:tcPr>
            <w:tcW w:w="1808" w:type="dxa"/>
          </w:tcPr>
          <w:p w14:paraId="4E430FD0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bez problemu rozumie wszystkie teksty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potrafi samodzielnie interpretować i wyciągać wnioski</w:t>
            </w:r>
          </w:p>
          <w:p w14:paraId="5A910D72" w14:textId="77777777" w:rsidR="00E00154" w:rsidRDefault="00E00154"/>
        </w:tc>
      </w:tr>
      <w:tr w:rsidR="00E00154" w14:paraId="2FBC8B6A" w14:textId="77777777" w:rsidTr="00E00154">
        <w:tc>
          <w:tcPr>
            <w:tcW w:w="1555" w:type="dxa"/>
          </w:tcPr>
          <w:p w14:paraId="4B5CDDC0" w14:textId="751CBBB8" w:rsidR="00E00154" w:rsidRDefault="00E00154">
            <w:r w:rsidRPr="009C1E1C">
              <w:rPr>
                <w:rStyle w:val="Pogrubienie"/>
                <w:b w:val="0"/>
                <w:bCs w:val="0"/>
              </w:rPr>
              <w:t>Tworzenie wypowiedzi</w:t>
            </w:r>
          </w:p>
        </w:tc>
        <w:tc>
          <w:tcPr>
            <w:tcW w:w="2443" w:type="dxa"/>
          </w:tcPr>
          <w:p w14:paraId="04F09AC5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nie potrafi tworzyć nawet prostych zdań</w:t>
            </w:r>
          </w:p>
          <w:p w14:paraId="44B3F660" w14:textId="77777777" w:rsidR="00E00154" w:rsidRDefault="00E00154"/>
        </w:tc>
        <w:tc>
          <w:tcPr>
            <w:tcW w:w="1999" w:type="dxa"/>
          </w:tcPr>
          <w:p w14:paraId="6F12EDD8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bardzo krótkie zdania według wzoru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popełnia liczne błędy</w:t>
            </w:r>
          </w:p>
          <w:p w14:paraId="46FFA2BB" w14:textId="77777777" w:rsidR="00E00154" w:rsidRDefault="00E00154"/>
        </w:tc>
        <w:tc>
          <w:tcPr>
            <w:tcW w:w="1936" w:type="dxa"/>
          </w:tcPr>
          <w:p w14:paraId="374E2A92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krótkie wypowiedzi o rodzinie i osobach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błędy nie utrudniają całkowicie zrozumienia</w:t>
            </w:r>
          </w:p>
          <w:p w14:paraId="5812C250" w14:textId="77777777" w:rsidR="00E00154" w:rsidRDefault="00E00154"/>
        </w:tc>
        <w:tc>
          <w:tcPr>
            <w:tcW w:w="2127" w:type="dxa"/>
          </w:tcPr>
          <w:p w14:paraId="01AF9DD2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spójne, proste wypowiedzi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opisuje osoby (wygląd i charakter)</w:t>
            </w:r>
          </w:p>
          <w:p w14:paraId="62B563DB" w14:textId="77777777" w:rsidR="00E00154" w:rsidRDefault="00E00154"/>
        </w:tc>
        <w:tc>
          <w:tcPr>
            <w:tcW w:w="2126" w:type="dxa"/>
          </w:tcPr>
          <w:p w14:paraId="1FF5B8C1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poprawne i bardziej rozbudowane wypowiedzi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opis jest szczegółowy i logiczny</w:t>
            </w:r>
          </w:p>
          <w:p w14:paraId="63C4BEDE" w14:textId="77777777" w:rsidR="00E00154" w:rsidRDefault="00E00154"/>
        </w:tc>
        <w:tc>
          <w:tcPr>
            <w:tcW w:w="1808" w:type="dxa"/>
          </w:tcPr>
          <w:p w14:paraId="64A2A142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płynne, rozwinięte wypowiedzi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używa bogatego słownictwa i dodatkowych struktur</w:t>
            </w:r>
          </w:p>
          <w:p w14:paraId="0DDB4396" w14:textId="77777777" w:rsidR="00E00154" w:rsidRDefault="00E00154"/>
        </w:tc>
      </w:tr>
      <w:tr w:rsidR="00E00154" w14:paraId="3D9F19EA" w14:textId="77777777" w:rsidTr="00E00154">
        <w:tc>
          <w:tcPr>
            <w:tcW w:w="1555" w:type="dxa"/>
          </w:tcPr>
          <w:p w14:paraId="6F3D24A4" w14:textId="6420D6EE" w:rsidR="00E00154" w:rsidRDefault="00E00154">
            <w:r w:rsidRPr="009C1E1C">
              <w:rPr>
                <w:rStyle w:val="Pogrubienie"/>
                <w:b w:val="0"/>
                <w:bCs w:val="0"/>
              </w:rPr>
              <w:t>Reagowanie na wypowiedź</w:t>
            </w:r>
          </w:p>
        </w:tc>
        <w:tc>
          <w:tcPr>
            <w:tcW w:w="2443" w:type="dxa"/>
          </w:tcPr>
          <w:p w14:paraId="6766F26F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nie reaguje lub reaguje nieadekwatnie</w:t>
            </w:r>
          </w:p>
          <w:p w14:paraId="17B39E31" w14:textId="77777777" w:rsidR="00E00154" w:rsidRDefault="00E00154"/>
        </w:tc>
        <w:tc>
          <w:tcPr>
            <w:tcW w:w="1999" w:type="dxa"/>
          </w:tcPr>
          <w:p w14:paraId="3D5AD70D" w14:textId="50E5B248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eaguje pojedynczymi słowami lub bardzo prostymi 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zdaniami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wymaga pomocy</w:t>
            </w:r>
          </w:p>
          <w:p w14:paraId="60C885F4" w14:textId="77777777" w:rsidR="00E00154" w:rsidRDefault="00E00154"/>
        </w:tc>
        <w:tc>
          <w:tcPr>
            <w:tcW w:w="1936" w:type="dxa"/>
          </w:tcPr>
          <w:p w14:paraId="0361C22A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odpowiada na proste pytania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 xml:space="preserve">- zadaje bardzo 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podstawowe pytania</w:t>
            </w:r>
          </w:p>
          <w:p w14:paraId="07C7DEC6" w14:textId="77777777" w:rsidR="00E00154" w:rsidRDefault="00E00154"/>
        </w:tc>
        <w:tc>
          <w:tcPr>
            <w:tcW w:w="2127" w:type="dxa"/>
          </w:tcPr>
          <w:p w14:paraId="03F3F82F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poprawnie reaguje w typowych sytuacjach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- prowadzi prosty dialog</w:t>
            </w:r>
          </w:p>
          <w:p w14:paraId="19BA1272" w14:textId="77777777" w:rsidR="00E00154" w:rsidRDefault="00E00154"/>
        </w:tc>
        <w:tc>
          <w:tcPr>
            <w:tcW w:w="2126" w:type="dxa"/>
          </w:tcPr>
          <w:p w14:paraId="1BF74BB9" w14:textId="77777777" w:rsidR="00311436" w:rsidRPr="00311436" w:rsidRDefault="00311436" w:rsidP="00311436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swobodnie reaguje w prostych sytuacjach komunikacyjnych</w:t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</w:r>
            <w:r w:rsidRPr="0031143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- potrafi podtrzymać rozmowę</w:t>
            </w:r>
          </w:p>
          <w:p w14:paraId="126261F4" w14:textId="77777777" w:rsidR="00E00154" w:rsidRDefault="00E00154"/>
        </w:tc>
        <w:tc>
          <w:tcPr>
            <w:tcW w:w="1808" w:type="dxa"/>
          </w:tcPr>
          <w:p w14:paraId="428C5DEE" w14:textId="77777777" w:rsidR="00A1197A" w:rsidRPr="00A1197A" w:rsidRDefault="00A1197A" w:rsidP="00A1197A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A1197A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aktywnie uczestniczy w rozmowie</w:t>
            </w:r>
            <w:r w:rsidRPr="00A1197A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 xml:space="preserve">- spontanicznie </w:t>
            </w:r>
            <w:r w:rsidRPr="00A1197A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zadaje pytania i rozwija wypowiedzi</w:t>
            </w:r>
          </w:p>
          <w:p w14:paraId="63548C81" w14:textId="77777777" w:rsidR="00E00154" w:rsidRDefault="00E00154"/>
        </w:tc>
      </w:tr>
    </w:tbl>
    <w:p w14:paraId="1B57BEAE" w14:textId="77777777" w:rsidR="00E00154" w:rsidRDefault="00E00154"/>
    <w:p w14:paraId="6E12C67B" w14:textId="77777777" w:rsidR="00A1197A" w:rsidRDefault="00A1197A"/>
    <w:p w14:paraId="1EBA519A" w14:textId="37E652DF" w:rsidR="00A1197A" w:rsidRDefault="00A1197A">
      <w:r>
        <w:t xml:space="preserve">Unit 2 </w:t>
      </w:r>
      <w:r w:rsidR="001368C4">
        <w:t xml:space="preserve">  </w:t>
      </w:r>
      <w:r>
        <w:t>SCHOOL TIME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14"/>
        <w:gridCol w:w="2225"/>
        <w:gridCol w:w="2032"/>
        <w:gridCol w:w="2032"/>
        <w:gridCol w:w="15"/>
        <w:gridCol w:w="2070"/>
        <w:gridCol w:w="2074"/>
        <w:gridCol w:w="2032"/>
      </w:tblGrid>
      <w:tr w:rsidR="00A1197A" w14:paraId="35EA7475" w14:textId="77777777" w:rsidTr="001368C4">
        <w:tc>
          <w:tcPr>
            <w:tcW w:w="1555" w:type="dxa"/>
          </w:tcPr>
          <w:p w14:paraId="0577D236" w14:textId="77777777" w:rsidR="00A1197A" w:rsidRDefault="00A1197A"/>
        </w:tc>
        <w:tc>
          <w:tcPr>
            <w:tcW w:w="2436" w:type="dxa"/>
          </w:tcPr>
          <w:p w14:paraId="60C81B3C" w14:textId="0F0CA881" w:rsidR="00A1197A" w:rsidRDefault="00A1197A">
            <w:r>
              <w:t>Ocena niedostateczna</w:t>
            </w:r>
          </w:p>
        </w:tc>
        <w:tc>
          <w:tcPr>
            <w:tcW w:w="2032" w:type="dxa"/>
          </w:tcPr>
          <w:p w14:paraId="77C9C0C8" w14:textId="4F87A710" w:rsidR="00A1197A" w:rsidRDefault="00A1197A">
            <w:r>
              <w:t>Ocena dopuszczająca</w:t>
            </w:r>
          </w:p>
        </w:tc>
        <w:tc>
          <w:tcPr>
            <w:tcW w:w="1931" w:type="dxa"/>
            <w:gridSpan w:val="2"/>
          </w:tcPr>
          <w:p w14:paraId="11F5BFC1" w14:textId="2097AD86" w:rsidR="00A1197A" w:rsidRDefault="00A1197A">
            <w:r>
              <w:t>Ocena dostateczna</w:t>
            </w:r>
          </w:p>
        </w:tc>
        <w:tc>
          <w:tcPr>
            <w:tcW w:w="2121" w:type="dxa"/>
          </w:tcPr>
          <w:p w14:paraId="1BCA15C6" w14:textId="7F361AB5" w:rsidR="00A1197A" w:rsidRDefault="00A1197A">
            <w:r>
              <w:t>Ocena dobra</w:t>
            </w:r>
          </w:p>
        </w:tc>
        <w:tc>
          <w:tcPr>
            <w:tcW w:w="2119" w:type="dxa"/>
          </w:tcPr>
          <w:p w14:paraId="32B20B6C" w14:textId="6275DAB6" w:rsidR="00A1197A" w:rsidRDefault="00A1197A">
            <w:r>
              <w:t>Ocena bardzo dobra</w:t>
            </w:r>
          </w:p>
        </w:tc>
        <w:tc>
          <w:tcPr>
            <w:tcW w:w="1800" w:type="dxa"/>
          </w:tcPr>
          <w:p w14:paraId="736CF470" w14:textId="60A1C7A0" w:rsidR="00A1197A" w:rsidRDefault="00A1197A">
            <w:r>
              <w:t>Ocena celująca</w:t>
            </w:r>
          </w:p>
        </w:tc>
      </w:tr>
      <w:tr w:rsidR="00A1197A" w:rsidRPr="001368C4" w14:paraId="51241EE0" w14:textId="77777777" w:rsidTr="001368C4">
        <w:tc>
          <w:tcPr>
            <w:tcW w:w="1555" w:type="dxa"/>
          </w:tcPr>
          <w:p w14:paraId="7E828B6F" w14:textId="4597E94F" w:rsidR="00A1197A" w:rsidRDefault="00A1197A">
            <w:r>
              <w:t>Znajomość środków językowych i słownictwa</w:t>
            </w:r>
          </w:p>
        </w:tc>
        <w:tc>
          <w:tcPr>
            <w:tcW w:w="2436" w:type="dxa"/>
          </w:tcPr>
          <w:p w14:paraId="1434FC34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</w:pP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nie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zna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podstawowego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słownictwa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 (school subjects, classroom objects, daily routine)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br/>
              <w:t xml:space="preserve">-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nie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stosuje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struktur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 (</w:t>
            </w:r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val="en-US" w:eastAsia="pl-PL"/>
                <w14:ligatures w14:val="none"/>
              </w:rPr>
              <w:t>there is/are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 xml:space="preserve">, Present Simple,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przyimków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val="en-US" w:eastAsia="pl-PL"/>
                <w14:ligatures w14:val="none"/>
              </w:rPr>
              <w:t>)</w:t>
            </w:r>
          </w:p>
          <w:p w14:paraId="712C26D8" w14:textId="77777777" w:rsidR="00A1197A" w:rsidRPr="001368C4" w:rsidRDefault="00A1197A">
            <w:pPr>
              <w:rPr>
                <w:lang w:val="en-US"/>
              </w:rPr>
            </w:pPr>
          </w:p>
        </w:tc>
        <w:tc>
          <w:tcPr>
            <w:tcW w:w="2032" w:type="dxa"/>
          </w:tcPr>
          <w:p w14:paraId="5DDFA158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zna nieliczne słowa (np.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lesson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desk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Monday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)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stosuje bardzo ograniczone słownictwo z licznymi błędami</w:t>
            </w:r>
          </w:p>
          <w:p w14:paraId="45DB20AF" w14:textId="77777777" w:rsidR="00A1197A" w:rsidRPr="001368C4" w:rsidRDefault="00A1197A"/>
        </w:tc>
        <w:tc>
          <w:tcPr>
            <w:tcW w:w="1931" w:type="dxa"/>
            <w:gridSpan w:val="2"/>
          </w:tcPr>
          <w:p w14:paraId="6FAC90BE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zna podstawowe słownictwo związane ze szkołą i rutyną dnia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stosuje proste struktury (</w:t>
            </w:r>
            <w:proofErr w:type="spellStart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Present</w:t>
            </w:r>
            <w:proofErr w:type="spellEnd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Simple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there</w:t>
            </w:r>
            <w:proofErr w:type="spellEnd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 xml:space="preserve"> </w:t>
            </w:r>
            <w:proofErr w:type="spellStart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is</w:t>
            </w:r>
            <w:proofErr w:type="spellEnd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/</w:t>
            </w:r>
            <w:proofErr w:type="spellStart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are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 xml:space="preserve">, </w:t>
            </w:r>
            <w:proofErr w:type="spellStart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some</w:t>
            </w:r>
            <w:proofErr w:type="spellEnd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/</w:t>
            </w:r>
            <w:proofErr w:type="spellStart"/>
            <w:r w:rsidRPr="001368C4">
              <w:rPr>
                <w:rFonts w:ascii="Segoe UI" w:eastAsia="Times New Roman" w:hAnsi="Segoe UI" w:cs="Segoe UI"/>
                <w:i/>
                <w:iCs/>
                <w:kern w:val="0"/>
                <w:sz w:val="21"/>
                <w:szCs w:val="21"/>
                <w:lang w:eastAsia="pl-PL"/>
                <w14:ligatures w14:val="none"/>
              </w:rPr>
              <w:t>any</w:t>
            </w:r>
            <w:proofErr w:type="spellEnd"/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)</w:t>
            </w:r>
          </w:p>
          <w:p w14:paraId="0281A8ED" w14:textId="77777777" w:rsidR="00A1197A" w:rsidRPr="001368C4" w:rsidRDefault="00A1197A"/>
        </w:tc>
        <w:tc>
          <w:tcPr>
            <w:tcW w:w="2121" w:type="dxa"/>
          </w:tcPr>
          <w:p w14:paraId="24BEBCDD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zna i stosuje większość słownictwa z działu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poprawnie używa struktur gramatycznych z drobnymi błędami</w:t>
            </w:r>
          </w:p>
          <w:p w14:paraId="433A4D49" w14:textId="77777777" w:rsidR="00A1197A" w:rsidRPr="001368C4" w:rsidRDefault="00A1197A"/>
        </w:tc>
        <w:tc>
          <w:tcPr>
            <w:tcW w:w="2119" w:type="dxa"/>
          </w:tcPr>
          <w:p w14:paraId="1EEB2C6C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swobodnie posługuje się pełnym zakresem słownictwa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poprawnie stosuje wszystkie poznane struktury</w:t>
            </w:r>
          </w:p>
          <w:p w14:paraId="2EB3C469" w14:textId="77777777" w:rsidR="00A1197A" w:rsidRPr="001368C4" w:rsidRDefault="00A1197A"/>
        </w:tc>
        <w:tc>
          <w:tcPr>
            <w:tcW w:w="1800" w:type="dxa"/>
          </w:tcPr>
          <w:p w14:paraId="4B874FD8" w14:textId="77777777" w:rsidR="002F78F1" w:rsidRPr="002F78F1" w:rsidRDefault="002F78F1" w:rsidP="002F78F1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poszerza słownictwo poza materiał (np. dodatkowe wyrażenia dotyczące szkoły i życia codziennego)</w:t>
            </w: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stosuje różnorodne i bardziej złożone struktury</w:t>
            </w:r>
          </w:p>
          <w:p w14:paraId="4182C749" w14:textId="77777777" w:rsidR="00A1197A" w:rsidRPr="001368C4" w:rsidRDefault="00A1197A"/>
        </w:tc>
      </w:tr>
      <w:tr w:rsidR="00A1197A" w14:paraId="0ED3D39C" w14:textId="77777777" w:rsidTr="001368C4">
        <w:tc>
          <w:tcPr>
            <w:tcW w:w="1555" w:type="dxa"/>
          </w:tcPr>
          <w:p w14:paraId="71C14BAB" w14:textId="6F037836" w:rsidR="00A1197A" w:rsidRDefault="00A1197A" w:rsidP="00A1197A">
            <w:r w:rsidRPr="009C1E1C">
              <w:rPr>
                <w:rStyle w:val="Pogrubienie"/>
                <w:b w:val="0"/>
                <w:bCs w:val="0"/>
              </w:rPr>
              <w:t>Rozumienie wypowiedzi</w:t>
            </w:r>
          </w:p>
        </w:tc>
        <w:tc>
          <w:tcPr>
            <w:tcW w:w="2436" w:type="dxa"/>
          </w:tcPr>
          <w:p w14:paraId="3E047A2B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nie rozumie prostych poleceń ani tekstów</w:t>
            </w:r>
          </w:p>
          <w:p w14:paraId="1F80C63A" w14:textId="77777777" w:rsidR="00A1197A" w:rsidRDefault="00A1197A" w:rsidP="00A1197A"/>
        </w:tc>
        <w:tc>
          <w:tcPr>
            <w:tcW w:w="2032" w:type="dxa"/>
          </w:tcPr>
          <w:p w14:paraId="5DEC1319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rozumie pojedyncze słowa i bardzo proste zdania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z pomocą wykonuje zadania</w:t>
            </w:r>
          </w:p>
          <w:p w14:paraId="2A415026" w14:textId="77777777" w:rsidR="00A1197A" w:rsidRDefault="00A1197A" w:rsidP="00A1197A"/>
        </w:tc>
        <w:tc>
          <w:tcPr>
            <w:tcW w:w="1931" w:type="dxa"/>
            <w:gridSpan w:val="2"/>
          </w:tcPr>
          <w:p w14:paraId="73FCA220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rozumie główny sens prostych tekstów (np. dialogi, artykuł)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wyszukuje podstawowe informacje</w:t>
            </w:r>
          </w:p>
          <w:p w14:paraId="26AC9AAC" w14:textId="77777777" w:rsidR="00A1197A" w:rsidRDefault="00A1197A" w:rsidP="00A1197A"/>
        </w:tc>
        <w:tc>
          <w:tcPr>
            <w:tcW w:w="2121" w:type="dxa"/>
          </w:tcPr>
          <w:p w14:paraId="1C985556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lastRenderedPageBreak/>
              <w:t>rozumie większość tekstów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poprawnie wykonuje zadania (np. dobieranie, T/F)</w:t>
            </w:r>
          </w:p>
          <w:p w14:paraId="46B67C4B" w14:textId="77777777" w:rsidR="00A1197A" w:rsidRDefault="00A1197A" w:rsidP="00A1197A"/>
        </w:tc>
        <w:tc>
          <w:tcPr>
            <w:tcW w:w="2119" w:type="dxa"/>
          </w:tcPr>
          <w:p w14:paraId="7BEF9B66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rozumie całość tekstów i szczegóły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rozpoznaje intencje i kontekst</w:t>
            </w:r>
          </w:p>
          <w:p w14:paraId="61CB31D8" w14:textId="77777777" w:rsidR="00A1197A" w:rsidRDefault="00A1197A" w:rsidP="00A1197A"/>
        </w:tc>
        <w:tc>
          <w:tcPr>
            <w:tcW w:w="1800" w:type="dxa"/>
          </w:tcPr>
          <w:p w14:paraId="36E4B06D" w14:textId="77777777" w:rsidR="002F78F1" w:rsidRPr="002F78F1" w:rsidRDefault="002F78F1" w:rsidP="002F78F1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w pełni rozumie różne typy tekstów</w:t>
            </w: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samodzielnie interpretuje i wyciąga wnioski</w:t>
            </w:r>
          </w:p>
          <w:p w14:paraId="4B441B30" w14:textId="77777777" w:rsidR="00A1197A" w:rsidRDefault="00A1197A" w:rsidP="00A1197A"/>
        </w:tc>
      </w:tr>
      <w:tr w:rsidR="00A1197A" w14:paraId="04D60F26" w14:textId="77777777" w:rsidTr="001368C4">
        <w:tc>
          <w:tcPr>
            <w:tcW w:w="1555" w:type="dxa"/>
          </w:tcPr>
          <w:p w14:paraId="6F69D2F9" w14:textId="50638D25" w:rsidR="00A1197A" w:rsidRDefault="00A1197A" w:rsidP="00A1197A">
            <w:r w:rsidRPr="009C1E1C">
              <w:rPr>
                <w:rStyle w:val="Pogrubienie"/>
                <w:b w:val="0"/>
                <w:bCs w:val="0"/>
              </w:rPr>
              <w:t>Tworzenie wypowiedzi</w:t>
            </w:r>
          </w:p>
        </w:tc>
        <w:tc>
          <w:tcPr>
            <w:tcW w:w="2436" w:type="dxa"/>
          </w:tcPr>
          <w:p w14:paraId="0C3231D4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nie potrafi tworzyć poprawnych zdań</w:t>
            </w:r>
          </w:p>
          <w:p w14:paraId="49CF895A" w14:textId="77777777" w:rsidR="00A1197A" w:rsidRDefault="00A1197A" w:rsidP="00A1197A"/>
        </w:tc>
        <w:tc>
          <w:tcPr>
            <w:tcW w:w="2032" w:type="dxa"/>
          </w:tcPr>
          <w:p w14:paraId="22CCDD15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bardzo krótkie zdania według wzoru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liczne błędy utrudniają komunikację</w:t>
            </w:r>
          </w:p>
          <w:p w14:paraId="39D514F1" w14:textId="77777777" w:rsidR="00A1197A" w:rsidRDefault="00A1197A" w:rsidP="00A1197A"/>
        </w:tc>
        <w:tc>
          <w:tcPr>
            <w:tcW w:w="1931" w:type="dxa"/>
            <w:gridSpan w:val="2"/>
          </w:tcPr>
          <w:p w14:paraId="7C7C847E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krótkie wypowiedzi (np. o planie dnia, szkole)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stosuje podstawowe struktury</w:t>
            </w:r>
          </w:p>
          <w:p w14:paraId="3E9133D3" w14:textId="77777777" w:rsidR="00A1197A" w:rsidRDefault="00A1197A" w:rsidP="00A1197A"/>
        </w:tc>
        <w:tc>
          <w:tcPr>
            <w:tcW w:w="2121" w:type="dxa"/>
          </w:tcPr>
          <w:p w14:paraId="5AAF54EB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spójne wypowiedzi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opisuje rutynę dnia, szkołę, plan lekcji</w:t>
            </w:r>
          </w:p>
          <w:p w14:paraId="637DEA0F" w14:textId="77777777" w:rsidR="00A1197A" w:rsidRDefault="00A1197A" w:rsidP="00A1197A"/>
        </w:tc>
        <w:tc>
          <w:tcPr>
            <w:tcW w:w="2119" w:type="dxa"/>
          </w:tcPr>
          <w:p w14:paraId="36B01187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poprawne i bardziej rozbudowane wypowiedzi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używa różnych struktur i form</w:t>
            </w:r>
          </w:p>
          <w:p w14:paraId="70893B6E" w14:textId="77777777" w:rsidR="00A1197A" w:rsidRDefault="00A1197A" w:rsidP="00A1197A"/>
        </w:tc>
        <w:tc>
          <w:tcPr>
            <w:tcW w:w="1800" w:type="dxa"/>
          </w:tcPr>
          <w:p w14:paraId="4272B35B" w14:textId="77777777" w:rsidR="002F78F1" w:rsidRPr="002F78F1" w:rsidRDefault="002F78F1" w:rsidP="002F78F1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tworzy płynne, rozwinięte wypowiedzi</w:t>
            </w: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swobodnie opisuje, porównuje i uzasadnia</w:t>
            </w:r>
          </w:p>
          <w:p w14:paraId="5BB9E013" w14:textId="77777777" w:rsidR="00A1197A" w:rsidRDefault="00A1197A" w:rsidP="00A1197A"/>
        </w:tc>
      </w:tr>
      <w:tr w:rsidR="00A1197A" w14:paraId="69AF7B45" w14:textId="77777777" w:rsidTr="001368C4">
        <w:tc>
          <w:tcPr>
            <w:tcW w:w="1555" w:type="dxa"/>
          </w:tcPr>
          <w:p w14:paraId="230FDAE8" w14:textId="5B21343B" w:rsidR="00A1197A" w:rsidRDefault="00A1197A" w:rsidP="00A1197A">
            <w:r w:rsidRPr="009C1E1C">
              <w:rPr>
                <w:rStyle w:val="Pogrubienie"/>
                <w:b w:val="0"/>
                <w:bCs w:val="0"/>
              </w:rPr>
              <w:t>Reagowanie na wypowiedź</w:t>
            </w:r>
          </w:p>
        </w:tc>
        <w:tc>
          <w:tcPr>
            <w:tcW w:w="2436" w:type="dxa"/>
          </w:tcPr>
          <w:p w14:paraId="7F9FE722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nie reaguje lub reaguje nieadekwatnie</w:t>
            </w:r>
          </w:p>
          <w:p w14:paraId="324DAF4E" w14:textId="77777777" w:rsidR="00A1197A" w:rsidRDefault="00A1197A" w:rsidP="00A1197A"/>
        </w:tc>
        <w:tc>
          <w:tcPr>
            <w:tcW w:w="2032" w:type="dxa"/>
          </w:tcPr>
          <w:p w14:paraId="413AFB23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reaguje pojedynczymi słowami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wymaga wsparcia</w:t>
            </w:r>
          </w:p>
          <w:p w14:paraId="694AFF93" w14:textId="77777777" w:rsidR="00A1197A" w:rsidRDefault="00A1197A" w:rsidP="00A1197A"/>
        </w:tc>
        <w:tc>
          <w:tcPr>
            <w:tcW w:w="1931" w:type="dxa"/>
            <w:gridSpan w:val="2"/>
          </w:tcPr>
          <w:p w14:paraId="2F1ED6F0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odpowiada na proste pytania (np. o plan dnia, godzinę)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zadaje bardzo podstawowe pytania</w:t>
            </w:r>
          </w:p>
          <w:p w14:paraId="7D3BAC1A" w14:textId="77777777" w:rsidR="00A1197A" w:rsidRDefault="00A1197A" w:rsidP="00A1197A"/>
        </w:tc>
        <w:tc>
          <w:tcPr>
            <w:tcW w:w="2121" w:type="dxa"/>
          </w:tcPr>
          <w:p w14:paraId="464BA9F7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poprawnie reaguje w typowych sytuacjach (np. pytanie o drogę, plan lekcji)</w:t>
            </w: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prowadzi prosty dialog</w:t>
            </w:r>
          </w:p>
          <w:p w14:paraId="75464B64" w14:textId="77777777" w:rsidR="00A1197A" w:rsidRDefault="00A1197A" w:rsidP="00A1197A"/>
        </w:tc>
        <w:tc>
          <w:tcPr>
            <w:tcW w:w="2119" w:type="dxa"/>
          </w:tcPr>
          <w:p w14:paraId="532CF59D" w14:textId="77777777" w:rsidR="001368C4" w:rsidRPr="001368C4" w:rsidRDefault="001368C4" w:rsidP="001368C4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1368C4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swobodnie reaguje i podtrzymuje rozmowę (np. opis dnia, pytanie o szkołę)</w:t>
            </w:r>
          </w:p>
          <w:p w14:paraId="24C7358A" w14:textId="77777777" w:rsidR="00A1197A" w:rsidRDefault="00A1197A" w:rsidP="00A1197A"/>
        </w:tc>
        <w:tc>
          <w:tcPr>
            <w:tcW w:w="1800" w:type="dxa"/>
          </w:tcPr>
          <w:p w14:paraId="5505E88E" w14:textId="77777777" w:rsidR="002F78F1" w:rsidRPr="002F78F1" w:rsidRDefault="002F78F1" w:rsidP="002F78F1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aktywnie uczestniczy w rozmowie</w:t>
            </w:r>
            <w:r w:rsidRPr="002F78F1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br/>
              <w:t>- spontanicznie rozwija dialog i inicjuje komunikację</w:t>
            </w:r>
          </w:p>
          <w:p w14:paraId="095DAC81" w14:textId="77777777" w:rsidR="00A1197A" w:rsidRDefault="00A1197A" w:rsidP="00A1197A"/>
        </w:tc>
      </w:tr>
      <w:tr w:rsidR="001368C4" w14:paraId="52550DE6" w14:textId="77777777" w:rsidTr="001368C4">
        <w:tc>
          <w:tcPr>
            <w:tcW w:w="1555" w:type="dxa"/>
          </w:tcPr>
          <w:p w14:paraId="279504E0" w14:textId="77777777" w:rsidR="001368C4" w:rsidRDefault="001368C4"/>
        </w:tc>
        <w:tc>
          <w:tcPr>
            <w:tcW w:w="2436" w:type="dxa"/>
          </w:tcPr>
          <w:p w14:paraId="1AE8D720" w14:textId="1CEDD68E" w:rsidR="001368C4" w:rsidRDefault="002F78F1">
            <w:r>
              <w:t xml:space="preserve">w ćwiczeniach powtórzeniowych dot. leksyki, gramatyki i komunikacji uzyskuje ogółem do 39% poprawnych odpowiedzi − zna ok. 39% słówek z Word List </w:t>
            </w:r>
          </w:p>
        </w:tc>
        <w:tc>
          <w:tcPr>
            <w:tcW w:w="2032" w:type="dxa"/>
          </w:tcPr>
          <w:p w14:paraId="7191A09E" w14:textId="43999788" w:rsidR="001368C4" w:rsidRDefault="001368C4">
            <w:r>
              <w:t>w ćwiczeniach powtórzeniowych dot. leksyki, gramatyki i komunikacji uzyskuje ogółem 40–49% poprawnych odpowiedzi − zna ok. 40–50% słówek z Word L</w:t>
            </w:r>
            <w:r w:rsidR="002F78F1">
              <w:t>ist</w:t>
            </w:r>
          </w:p>
        </w:tc>
        <w:tc>
          <w:tcPr>
            <w:tcW w:w="1910" w:type="dxa"/>
          </w:tcPr>
          <w:p w14:paraId="7ACBBDDD" w14:textId="0EAFD954" w:rsidR="001368C4" w:rsidRDefault="001368C4">
            <w:r>
              <w:t>w ćwiczeniach powtórzeniowych dot. leksyki, gramatyki i komunikacji uzyskuje ogółem 50–69% poprawnych odpowiedzi − zna ok. 50–70% słówek z Word List</w:t>
            </w:r>
          </w:p>
        </w:tc>
        <w:tc>
          <w:tcPr>
            <w:tcW w:w="2142" w:type="dxa"/>
            <w:gridSpan w:val="2"/>
          </w:tcPr>
          <w:p w14:paraId="753FB9D9" w14:textId="67FFBB63" w:rsidR="001368C4" w:rsidRDefault="001368C4">
            <w:r>
              <w:t xml:space="preserve">w ćwiczeniach powtórzeniowych dot. leksyki, gramatyki i komunikacji uzyskuje ogółem 70–84% poprawnych odpowiedzi − zna ok. 70–85% słówek z Word List </w:t>
            </w:r>
          </w:p>
        </w:tc>
        <w:tc>
          <w:tcPr>
            <w:tcW w:w="2119" w:type="dxa"/>
          </w:tcPr>
          <w:p w14:paraId="28C9AFB2" w14:textId="545F58CF" w:rsidR="001368C4" w:rsidRDefault="002F78F1">
            <w:r>
              <w:t xml:space="preserve">w ćwiczeniach powtórzeniowych dot. leksyki, gramatyki i komunikacji uzyskuje ogółem 85–95% poprawnych odpowiedzi − zna ok. 85−95% słówek z Word List </w:t>
            </w:r>
          </w:p>
        </w:tc>
        <w:tc>
          <w:tcPr>
            <w:tcW w:w="1800" w:type="dxa"/>
          </w:tcPr>
          <w:p w14:paraId="5C660EDD" w14:textId="6FFD9AE6" w:rsidR="001368C4" w:rsidRDefault="002F78F1">
            <w:r>
              <w:t>w ćwiczeniach powtórzeniowych dot. leksyki, gramatyki i komunikacji uzyskuje ogółem 96–100% poprawnych odpowiedzi − zna ponad 95% słówek z Word List</w:t>
            </w:r>
          </w:p>
        </w:tc>
      </w:tr>
    </w:tbl>
    <w:p w14:paraId="74FDDEC1" w14:textId="77777777" w:rsidR="00A1197A" w:rsidRDefault="00A1197A"/>
    <w:p w14:paraId="5FEEB9F6" w14:textId="77777777" w:rsidR="005E29C2" w:rsidRDefault="005E29C2"/>
    <w:p w14:paraId="7A0408DD" w14:textId="77777777" w:rsidR="005E29C2" w:rsidRDefault="005E29C2"/>
    <w:p w14:paraId="12E53578" w14:textId="777DE3A8" w:rsidR="005E29C2" w:rsidRDefault="004D370E" w:rsidP="004D370E">
      <w:r>
        <w:t xml:space="preserve">Unit 3   </w:t>
      </w:r>
      <w:proofErr w:type="spellStart"/>
      <w:r w:rsidR="005E29C2">
        <w:t>Round</w:t>
      </w:r>
      <w:proofErr w:type="spellEnd"/>
      <w:r w:rsidR="005E29C2">
        <w:t xml:space="preserve"> the </w:t>
      </w:r>
      <w:proofErr w:type="spellStart"/>
      <w:r w:rsidR="005E29C2">
        <w:t>clock</w:t>
      </w:r>
      <w:proofErr w:type="spellEnd"/>
    </w:p>
    <w:p w14:paraId="147E9844" w14:textId="77777777" w:rsidR="005E29C2" w:rsidRDefault="005E29C2" w:rsidP="005E29C2">
      <w:pPr>
        <w:pStyle w:val="Akapitzlist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503"/>
        <w:gridCol w:w="2084"/>
        <w:gridCol w:w="1788"/>
        <w:gridCol w:w="2203"/>
        <w:gridCol w:w="2043"/>
        <w:gridCol w:w="2296"/>
        <w:gridCol w:w="2082"/>
      </w:tblGrid>
      <w:tr w:rsidR="005E29C2" w14:paraId="7D31D06F" w14:textId="77777777" w:rsidTr="00D4262F">
        <w:tc>
          <w:tcPr>
            <w:tcW w:w="1560" w:type="dxa"/>
          </w:tcPr>
          <w:p w14:paraId="3CEA5D54" w14:textId="77777777" w:rsidR="005E29C2" w:rsidRDefault="005E29C2" w:rsidP="005E29C2">
            <w:pPr>
              <w:pStyle w:val="Akapitzlist"/>
              <w:ind w:left="0"/>
            </w:pPr>
          </w:p>
        </w:tc>
        <w:tc>
          <w:tcPr>
            <w:tcW w:w="2268" w:type="dxa"/>
          </w:tcPr>
          <w:p w14:paraId="060B346A" w14:textId="794C0DDB" w:rsidR="005E29C2" w:rsidRDefault="005E29C2" w:rsidP="005E29C2">
            <w:pPr>
              <w:pStyle w:val="Akapitzlist"/>
              <w:ind w:left="0"/>
            </w:pPr>
            <w:r>
              <w:t>Ocena niedostateczna</w:t>
            </w:r>
          </w:p>
        </w:tc>
        <w:tc>
          <w:tcPr>
            <w:tcW w:w="1842" w:type="dxa"/>
          </w:tcPr>
          <w:p w14:paraId="76E67243" w14:textId="39A5B7B0" w:rsidR="005E29C2" w:rsidRDefault="005E29C2" w:rsidP="005E29C2">
            <w:pPr>
              <w:pStyle w:val="Akapitzlist"/>
              <w:ind w:left="0"/>
            </w:pPr>
            <w:r>
              <w:t>Ocena dopuszczająca</w:t>
            </w:r>
          </w:p>
        </w:tc>
        <w:tc>
          <w:tcPr>
            <w:tcW w:w="2127" w:type="dxa"/>
          </w:tcPr>
          <w:p w14:paraId="01BA778B" w14:textId="2694BDAA" w:rsidR="005E29C2" w:rsidRDefault="005E29C2" w:rsidP="005E29C2">
            <w:pPr>
              <w:pStyle w:val="Akapitzlist"/>
              <w:ind w:left="0"/>
            </w:pPr>
            <w:r>
              <w:t>Ocena dostateczna</w:t>
            </w:r>
          </w:p>
        </w:tc>
        <w:tc>
          <w:tcPr>
            <w:tcW w:w="2126" w:type="dxa"/>
          </w:tcPr>
          <w:p w14:paraId="6988C511" w14:textId="792DA519" w:rsidR="005E29C2" w:rsidRDefault="005E29C2" w:rsidP="005E29C2">
            <w:pPr>
              <w:pStyle w:val="Akapitzlist"/>
              <w:ind w:left="0"/>
            </w:pPr>
            <w:r>
              <w:t>Ocena dobr</w:t>
            </w:r>
            <w:r w:rsidR="00163B6B">
              <w:t>a</w:t>
            </w:r>
          </w:p>
        </w:tc>
        <w:tc>
          <w:tcPr>
            <w:tcW w:w="2179" w:type="dxa"/>
          </w:tcPr>
          <w:p w14:paraId="3EFD1883" w14:textId="5D996493" w:rsidR="005E29C2" w:rsidRDefault="005E29C2" w:rsidP="005E29C2">
            <w:pPr>
              <w:pStyle w:val="Akapitzlist"/>
              <w:ind w:left="0"/>
            </w:pPr>
            <w:r>
              <w:t>Ocena bardzo dobr</w:t>
            </w:r>
            <w:r w:rsidR="00163B6B">
              <w:t>a</w:t>
            </w:r>
          </w:p>
        </w:tc>
        <w:tc>
          <w:tcPr>
            <w:tcW w:w="1897" w:type="dxa"/>
          </w:tcPr>
          <w:p w14:paraId="0EA22353" w14:textId="183A29BA" w:rsidR="005E29C2" w:rsidRDefault="005E29C2" w:rsidP="005E29C2">
            <w:pPr>
              <w:pStyle w:val="Akapitzlist"/>
              <w:ind w:left="0"/>
            </w:pPr>
            <w:r>
              <w:t>Ocena celująca</w:t>
            </w:r>
          </w:p>
        </w:tc>
      </w:tr>
      <w:tr w:rsidR="005E29C2" w14:paraId="77523447" w14:textId="77777777" w:rsidTr="00D4262F">
        <w:tc>
          <w:tcPr>
            <w:tcW w:w="1560" w:type="dxa"/>
          </w:tcPr>
          <w:p w14:paraId="7B1635BF" w14:textId="5B592687" w:rsidR="005E29C2" w:rsidRDefault="005E29C2" w:rsidP="005E29C2">
            <w:pPr>
              <w:pStyle w:val="Akapitzlist"/>
              <w:ind w:left="0"/>
            </w:pPr>
            <w:r>
              <w:t>Znajomość środków językowych</w:t>
            </w:r>
          </w:p>
        </w:tc>
        <w:tc>
          <w:tcPr>
            <w:tcW w:w="2268" w:type="dxa"/>
          </w:tcPr>
          <w:p w14:paraId="7FE5BE04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codziennej rutyny, czasu wolnego i zainteresowań;</w:t>
            </w:r>
          </w:p>
          <w:p w14:paraId="2BB7917F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nazw podstawowych czynności wykonywanych w ciągu dnia;</w:t>
            </w:r>
          </w:p>
          <w:p w14:paraId="3C557A4C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określić godziny;</w:t>
            </w:r>
          </w:p>
          <w:p w14:paraId="36418230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zasad tworzenia zdań w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Simple;</w:t>
            </w:r>
          </w:p>
          <w:p w14:paraId="0A2C3758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poprawnie stosować 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 xml:space="preserve">czasowników w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Simple;</w:t>
            </w:r>
          </w:p>
          <w:p w14:paraId="1E18D14E" w14:textId="5D53DE85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lub nie rozpoznaje przysłówków częstotliwości: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always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usually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often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sometimes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never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</w:tc>
        <w:tc>
          <w:tcPr>
            <w:tcW w:w="1842" w:type="dxa"/>
          </w:tcPr>
          <w:p w14:paraId="09753250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</w:t>
            </w:r>
            <w:r w:rsidRPr="00D4262F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ograniczony zasób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słownictwa dotyczącego codziennej rutyny, czasu wolnego i zainteresowań;</w:t>
            </w:r>
          </w:p>
          <w:p w14:paraId="7017E207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czynności, np.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get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up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have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breakfast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go to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school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 xml:space="preserve">, go to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bed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F4724DF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określić pełne godziny i niektóre godziny według wzoru;</w:t>
            </w:r>
          </w:p>
          <w:p w14:paraId="475E6271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zasady tworzenia zdań twierdzących w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Simple;</w:t>
            </w:r>
          </w:p>
          <w:p w14:paraId="0AF36451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proste zdania przeczące i pytające;</w:t>
            </w:r>
          </w:p>
          <w:p w14:paraId="39226CFC" w14:textId="365C340B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przysłówki częstotliwości.</w:t>
            </w:r>
          </w:p>
        </w:tc>
        <w:tc>
          <w:tcPr>
            <w:tcW w:w="2127" w:type="dxa"/>
          </w:tcPr>
          <w:p w14:paraId="38CCF387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daily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routine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,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free-time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activities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i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hobbies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9A7513E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określić większość poznanych sposobów podawania godziny;</w:t>
            </w:r>
          </w:p>
          <w:p w14:paraId="12E49124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zasady stosowania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Simple;</w:t>
            </w:r>
          </w:p>
          <w:p w14:paraId="65A0CED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proste zdania twierdzące, przeczące i pytające;</w:t>
            </w:r>
          </w:p>
          <w:p w14:paraId="652C1A3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podstawowe przysłówki częstotliwości;</w:t>
            </w:r>
          </w:p>
          <w:p w14:paraId="78BBDC9B" w14:textId="67F6C9CE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błędy w stosowaniu 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poznanych struktur, ale zazwyczaj można zrozumieć jego wypowiedź.</w:t>
            </w:r>
          </w:p>
        </w:tc>
        <w:tc>
          <w:tcPr>
            <w:tcW w:w="2126" w:type="dxa"/>
          </w:tcPr>
          <w:p w14:paraId="2F956D0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i stosuje dość szeroki zakres słownictwa dotyczącego codziennej rutyny, czasu wolnego i zainteresowań;</w:t>
            </w:r>
          </w:p>
          <w:p w14:paraId="12848AA0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określa czas;</w:t>
            </w:r>
          </w:p>
          <w:p w14:paraId="01C6D0E1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zazwyczaj poprawnie stosuje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 w zdaniach twierdzących, przeczących i pytających;</w:t>
            </w:r>
          </w:p>
          <w:p w14:paraId="4347F66B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większość przysłówków częstotliwości;</w:t>
            </w:r>
          </w:p>
          <w:p w14:paraId="3AC546EF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tworzyć pytania dotyczące 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codziennych czynności;</w:t>
            </w:r>
          </w:p>
          <w:p w14:paraId="5A0B1713" w14:textId="3D3F040F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zakłócają komunikacji.</w:t>
            </w:r>
          </w:p>
        </w:tc>
        <w:tc>
          <w:tcPr>
            <w:tcW w:w="2179" w:type="dxa"/>
          </w:tcPr>
          <w:p w14:paraId="53286C31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szerokim zasobem słownictwa dotyczącym codziennej rutyny, czasu wolnego i zainteresowań;</w:t>
            </w:r>
          </w:p>
          <w:p w14:paraId="50CB81B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stosuje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Simple;</w:t>
            </w:r>
          </w:p>
          <w:p w14:paraId="2A3C5B9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tworzy zdania twierdzące, przeczące i pytające;</w:t>
            </w:r>
          </w:p>
          <w:p w14:paraId="6892915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stosuje przysłówki częstotliwości;</w:t>
            </w:r>
          </w:p>
          <w:p w14:paraId="59DE7625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określenia czasu;</w:t>
            </w:r>
          </w:p>
          <w:p w14:paraId="4667447B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łączyć poznane struktury w bardziej rozbudowane wypowiedzi;</w:t>
            </w:r>
          </w:p>
          <w:p w14:paraId="76811BFA" w14:textId="02BAF0C3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wpływają na komunikację.</w:t>
            </w:r>
          </w:p>
        </w:tc>
        <w:tc>
          <w:tcPr>
            <w:tcW w:w="1897" w:type="dxa"/>
          </w:tcPr>
          <w:p w14:paraId="432033EC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bardzo szerokim i różnorodnym zasobem słownictwa związanym z codzienną rutyną, czasem wolnym i zainteresowaniami;</w:t>
            </w:r>
          </w:p>
          <w:p w14:paraId="4574AD7D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bezbłędnie lub prawie bezbłędnie stosuje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Simple;</w:t>
            </w:r>
          </w:p>
          <w:p w14:paraId="28307C90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stosuje zdania twierdzące, przeczące i pytające;</w:t>
            </w:r>
          </w:p>
          <w:p w14:paraId="6727663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stosuje przysłówki częstotliwości i określenia czasu;</w:t>
            </w:r>
          </w:p>
          <w:p w14:paraId="6D895E3D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wykorzystać poznane środki językowe w sytuacjach wykraczających poza ćwiczone przykłady;</w:t>
            </w:r>
          </w:p>
          <w:p w14:paraId="521B2B1F" w14:textId="49F13994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świadomie dobiera słownictwo i struktury do sytuacji komunikacyjnej.</w:t>
            </w:r>
          </w:p>
        </w:tc>
      </w:tr>
      <w:tr w:rsidR="005E29C2" w14:paraId="00B5B71E" w14:textId="77777777" w:rsidTr="00D4262F">
        <w:tc>
          <w:tcPr>
            <w:tcW w:w="1560" w:type="dxa"/>
          </w:tcPr>
          <w:p w14:paraId="27AC76D7" w14:textId="2B7B5C85" w:rsidR="005E29C2" w:rsidRDefault="005E29C2" w:rsidP="005E29C2">
            <w:pPr>
              <w:pStyle w:val="Akapitzlist"/>
              <w:ind w:left="0"/>
            </w:pPr>
            <w:r>
              <w:lastRenderedPageBreak/>
              <w:t xml:space="preserve">Rozumienie wypowiedzi </w:t>
            </w:r>
          </w:p>
        </w:tc>
        <w:tc>
          <w:tcPr>
            <w:tcW w:w="2268" w:type="dxa"/>
          </w:tcPr>
          <w:p w14:paraId="549CB089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wypowiedzi dotyczących codziennej rutyny;</w:t>
            </w:r>
          </w:p>
          <w:p w14:paraId="1A2D5B80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wyszukać podstawowych informacji w tekście lub nagraniu;</w:t>
            </w:r>
          </w:p>
          <w:p w14:paraId="1E57D114" w14:textId="591C0E46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informacji dotyczących czasu i częstotliwości 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wykonywania czynności.</w:t>
            </w:r>
          </w:p>
        </w:tc>
        <w:tc>
          <w:tcPr>
            <w:tcW w:w="1842" w:type="dxa"/>
          </w:tcPr>
          <w:p w14:paraId="0EDFA0E4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bardzo proste wypowiedzi dotyczące codziennej rutyny;</w:t>
            </w:r>
          </w:p>
          <w:p w14:paraId="342C10F6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wyszukać pojedyncze informacje w krótkim tekście;</w:t>
            </w:r>
          </w:p>
          <w:p w14:paraId="199387CF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proste komunikaty dotyczące czasu i codziennych czynności;</w:t>
            </w:r>
          </w:p>
          <w:p w14:paraId="29FC9DDF" w14:textId="4BCDCCE4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przy powtórzeniu lub wolniejszym tempie nagrania potrafi wskazać podstawowe informacje.</w:t>
            </w:r>
          </w:p>
        </w:tc>
        <w:tc>
          <w:tcPr>
            <w:tcW w:w="2127" w:type="dxa"/>
          </w:tcPr>
          <w:p w14:paraId="41B9A56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i nagrań;</w:t>
            </w:r>
          </w:p>
          <w:p w14:paraId="0A0B5995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znaleźć podstawowe informacje dotyczące codziennych czynności;</w:t>
            </w:r>
          </w:p>
          <w:p w14:paraId="7078519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informacje dotyczące godziny i częstotliwości wykonywania czynności;</w:t>
            </w:r>
          </w:p>
          <w:p w14:paraId="5B4130ED" w14:textId="52DEEAFE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podstawowe 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zadania na rozumienie tekstu i ze słuchu.</w:t>
            </w:r>
          </w:p>
        </w:tc>
        <w:tc>
          <w:tcPr>
            <w:tcW w:w="2126" w:type="dxa"/>
          </w:tcPr>
          <w:p w14:paraId="52B196F3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i większość szczegółowych informacji w tekstach i nagraniach;</w:t>
            </w:r>
          </w:p>
          <w:p w14:paraId="01F8C5A4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wyszukiwać informacje dotyczące rutyny i czasu wolnego;</w:t>
            </w:r>
          </w:p>
          <w:p w14:paraId="3FC2E47E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informacje dotyczące częstotliwości wykonywania czynności;</w:t>
            </w:r>
          </w:p>
          <w:p w14:paraId="6EFEE7C9" w14:textId="32C48D4B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wykonuje większość zadań na rozumienie wypowiedzi.</w:t>
            </w:r>
          </w:p>
        </w:tc>
        <w:tc>
          <w:tcPr>
            <w:tcW w:w="2179" w:type="dxa"/>
          </w:tcPr>
          <w:p w14:paraId="0C4FF3E7" w14:textId="77777777" w:rsidR="004A3993" w:rsidRPr="004A3993" w:rsidRDefault="004A3993" w:rsidP="004A399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bardzo dobrze rozumie teksty pisane i wypowiedzi ustne dotyczące omawianych tematów;</w:t>
            </w:r>
          </w:p>
          <w:p w14:paraId="724CAA60" w14:textId="77777777" w:rsidR="004A3993" w:rsidRPr="004A3993" w:rsidRDefault="004A3993" w:rsidP="004A399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bez większych trudności wyszukuje szczegółowe informacje;</w:t>
            </w:r>
          </w:p>
          <w:p w14:paraId="02310D54" w14:textId="77777777" w:rsidR="004A3993" w:rsidRPr="004A3993" w:rsidRDefault="004A3993" w:rsidP="004A399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rozumie informacje 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dotyczące częstotliwości i czasu wykonywania czynności;</w:t>
            </w:r>
          </w:p>
          <w:p w14:paraId="578B0DFB" w14:textId="4BBBB58A" w:rsidR="004A3993" w:rsidRPr="004A3993" w:rsidRDefault="004A3993" w:rsidP="004A399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potrafi wyciągać proste wnioski na podstawie tekstu lub nagrania</w:t>
            </w: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</w:p>
          <w:p w14:paraId="440EF53E" w14:textId="77777777" w:rsidR="005E29C2" w:rsidRDefault="005E29C2" w:rsidP="005E29C2">
            <w:pPr>
              <w:pStyle w:val="Akapitzlist"/>
              <w:ind w:left="0"/>
            </w:pPr>
          </w:p>
        </w:tc>
        <w:tc>
          <w:tcPr>
            <w:tcW w:w="1897" w:type="dxa"/>
          </w:tcPr>
          <w:p w14:paraId="42F1E53C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wypowiedzi ustne i pisemne dotyczące omawianego zakresu tematycznego;</w:t>
            </w:r>
          </w:p>
          <w:p w14:paraId="54F3FDC5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zarówno główną myśl, jak i szczegółowe informacje;</w:t>
            </w:r>
          </w:p>
          <w:p w14:paraId="2F5B59A4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prawidłowo interpretuje informacje i wyciąga wnioski;</w:t>
            </w:r>
          </w:p>
          <w:p w14:paraId="0CE322AB" w14:textId="5E8AB1B5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wypowiedzi zawierające mniej typowe lub bardziej rozbudowane sformułowania.</w:t>
            </w:r>
          </w:p>
        </w:tc>
      </w:tr>
      <w:tr w:rsidR="005E29C2" w14:paraId="43B7DA97" w14:textId="77777777" w:rsidTr="00D4262F">
        <w:tc>
          <w:tcPr>
            <w:tcW w:w="1560" w:type="dxa"/>
          </w:tcPr>
          <w:p w14:paraId="563EA7D4" w14:textId="430F8857" w:rsidR="005E29C2" w:rsidRDefault="005E29C2" w:rsidP="005E29C2">
            <w:pPr>
              <w:pStyle w:val="Akapitzlist"/>
              <w:ind w:left="0"/>
            </w:pPr>
            <w:r>
              <w:lastRenderedPageBreak/>
              <w:t>Tworzenie wypowiedzi</w:t>
            </w:r>
          </w:p>
        </w:tc>
        <w:tc>
          <w:tcPr>
            <w:tcW w:w="2268" w:type="dxa"/>
          </w:tcPr>
          <w:p w14:paraId="07DD6425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powiedzieć, jak wygląda jego dzień;</w:t>
            </w:r>
          </w:p>
          <w:p w14:paraId="5357838E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utworzyć prostych zdań w </w:t>
            </w:r>
            <w:proofErr w:type="spellStart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Simple;</w:t>
            </w:r>
          </w:p>
          <w:p w14:paraId="3CB9571E" w14:textId="5F5ECD8E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napisać krótkiej wypowiedzi o swojej rutynie.</w:t>
            </w:r>
          </w:p>
        </w:tc>
        <w:tc>
          <w:tcPr>
            <w:tcW w:w="1842" w:type="dxa"/>
          </w:tcPr>
          <w:p w14:paraId="0CCB26AD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krótkie, proste zdania dotyczące swojej rutyny;</w:t>
            </w:r>
          </w:p>
          <w:p w14:paraId="68978014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o której godzinie wykonuje podstawowe czynności;</w:t>
            </w:r>
          </w:p>
          <w:p w14:paraId="1719792D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wymienić kilka swoich zainteresowań lub aktywności w czasie wolnym;</w:t>
            </w:r>
          </w:p>
          <w:p w14:paraId="474A7B21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krótką wypowiedź pisemną o swoim dniu;</w:t>
            </w:r>
          </w:p>
          <w:p w14:paraId="2D4FFCCE" w14:textId="0F627B48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korzysta głównie z poznanych wzorów zdań.</w:t>
            </w:r>
          </w:p>
        </w:tc>
        <w:tc>
          <w:tcPr>
            <w:tcW w:w="2127" w:type="dxa"/>
          </w:tcPr>
          <w:p w14:paraId="2AEBAD4B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krótko opowiedzieć o swojej codziennej rutynie;</w:t>
            </w:r>
          </w:p>
          <w:p w14:paraId="2E63E24D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co robi w czasie wolnym;</w:t>
            </w:r>
          </w:p>
          <w:p w14:paraId="48ED657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 w podstawowych sytuacjach;</w:t>
            </w:r>
          </w:p>
          <w:p w14:paraId="565A3044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prosty tekst lub wpis na blogu dotyczący swojej codziennej rutyny;</w:t>
            </w:r>
          </w:p>
          <w:p w14:paraId="70A23BAE" w14:textId="5CFA76B8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wypowiedź jest zrozumiała, choć zawiera błędy.</w:t>
            </w:r>
          </w:p>
        </w:tc>
        <w:tc>
          <w:tcPr>
            <w:tcW w:w="2126" w:type="dxa"/>
          </w:tcPr>
          <w:p w14:paraId="5A64F7CF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 dość płynnie opisuje swoją codzienną rutynę;</w:t>
            </w:r>
          </w:p>
          <w:p w14:paraId="6E83AA9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opowiada o swoich zainteresowaniach i aktywnościach w czasie wolnym;</w:t>
            </w:r>
          </w:p>
          <w:p w14:paraId="4C3486B9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 i przysłówki częstotliwości;</w:t>
            </w:r>
          </w:p>
          <w:p w14:paraId="16214AA4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spójny wpis na blogu dotyczący swojej rutyny;</w:t>
            </w:r>
          </w:p>
          <w:p w14:paraId="16392A7B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rozwija wypowiedź, podając dodatkowe informacje;</w:t>
            </w:r>
          </w:p>
          <w:p w14:paraId="1AD8820B" w14:textId="2A1F6D4D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zachowuje logiczny układ wypowiedzi.</w:t>
            </w:r>
          </w:p>
        </w:tc>
        <w:tc>
          <w:tcPr>
            <w:tcW w:w="2179" w:type="dxa"/>
          </w:tcPr>
          <w:p w14:paraId="7AF759BC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spójne, logiczne i rozwinięte wypowiedzi;</w:t>
            </w:r>
          </w:p>
          <w:p w14:paraId="7E3A7DC0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opisuje swoją codzienną rutynę;</w:t>
            </w:r>
          </w:p>
          <w:p w14:paraId="24F723B7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opowiada o czasie wolnym i zainteresowaniach;</w:t>
            </w:r>
          </w:p>
          <w:p w14:paraId="3821EBC9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wykorzystuje </w:t>
            </w:r>
            <w:proofErr w:type="spellStart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 i przysłówki częstotliwości;</w:t>
            </w:r>
          </w:p>
          <w:p w14:paraId="085F62BA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dobrze zorganizowany wpis na blogu;</w:t>
            </w:r>
          </w:p>
          <w:p w14:paraId="4E5B31D7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rozwinąć temat i podać dodatkowe informacje;</w:t>
            </w:r>
          </w:p>
          <w:p w14:paraId="7F018EF9" w14:textId="1B93EEC2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płynnie i stosunkowo spontanicznie.</w:t>
            </w:r>
          </w:p>
        </w:tc>
        <w:tc>
          <w:tcPr>
            <w:tcW w:w="1897" w:type="dxa"/>
          </w:tcPr>
          <w:p w14:paraId="1A3BB009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płynnie opowiada o swojej codziennej rutynie;</w:t>
            </w:r>
          </w:p>
          <w:p w14:paraId="7EDD0954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przedstawia swoje zainteresowania i sposoby spędzania czasu wolnego;</w:t>
            </w:r>
          </w:p>
          <w:p w14:paraId="00BBE75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samodzielne, bogate językowo i logiczne wypowiedzi;</w:t>
            </w:r>
          </w:p>
          <w:p w14:paraId="43A67F9F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interesujący i spójny wpis na blogu;</w:t>
            </w:r>
          </w:p>
          <w:p w14:paraId="657AC523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rozwija temat, podaje przykłady, uzasadnienia i dodatkowe informacje;</w:t>
            </w:r>
          </w:p>
          <w:p w14:paraId="31E9B4DF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struktury i słownictwo;</w:t>
            </w:r>
          </w:p>
          <w:p w14:paraId="79D6E263" w14:textId="6DCC8ABA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spontanicznie, bez konieczności korzystania z przygotowanego wzoru.</w:t>
            </w:r>
          </w:p>
        </w:tc>
      </w:tr>
      <w:tr w:rsidR="005E29C2" w14:paraId="5EA9C46D" w14:textId="77777777" w:rsidTr="00D4262F">
        <w:tc>
          <w:tcPr>
            <w:tcW w:w="1560" w:type="dxa"/>
          </w:tcPr>
          <w:p w14:paraId="7F49989C" w14:textId="07126816" w:rsidR="005E29C2" w:rsidRDefault="005E29C2" w:rsidP="005E29C2">
            <w:pPr>
              <w:pStyle w:val="Akapitzlist"/>
              <w:ind w:left="0"/>
            </w:pPr>
            <w:r>
              <w:lastRenderedPageBreak/>
              <w:t xml:space="preserve">Reagowanie na wypowiedź </w:t>
            </w:r>
          </w:p>
        </w:tc>
        <w:tc>
          <w:tcPr>
            <w:tcW w:w="2268" w:type="dxa"/>
          </w:tcPr>
          <w:p w14:paraId="7F77E9E2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odpowiedzieć na podstawowe pytania dotyczące codziennych czynności;</w:t>
            </w:r>
          </w:p>
          <w:p w14:paraId="3654784A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zapytać o godzinę ani podać godziny;</w:t>
            </w:r>
          </w:p>
          <w:p w14:paraId="45709CFF" w14:textId="61978C04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odpowiednio zareagować w prostych sytuacjach komunikacyjnych.</w:t>
            </w:r>
          </w:p>
        </w:tc>
        <w:tc>
          <w:tcPr>
            <w:tcW w:w="1842" w:type="dxa"/>
          </w:tcPr>
          <w:p w14:paraId="247A334B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swojej codziennej rutyny;</w:t>
            </w:r>
          </w:p>
          <w:p w14:paraId="7F0E782B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podać godzinę;</w:t>
            </w:r>
          </w:p>
          <w:p w14:paraId="6925051A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zadać proste pytanie dotyczące codziennych czynności;</w:t>
            </w:r>
          </w:p>
          <w:p w14:paraId="0C43B416" w14:textId="4C419D79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na podstawowe sytuacje komunikacyjne 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przy pomocy poznanych zwrotów.</w:t>
            </w:r>
          </w:p>
        </w:tc>
        <w:tc>
          <w:tcPr>
            <w:tcW w:w="2127" w:type="dxa"/>
          </w:tcPr>
          <w:p w14:paraId="680183AE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pytania dotyczące codziennych czynności;</w:t>
            </w:r>
          </w:p>
          <w:p w14:paraId="1D25A9D1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proste pytania;</w:t>
            </w:r>
          </w:p>
          <w:p w14:paraId="48F07737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zapytać o godzinę i podać godzinę;</w:t>
            </w:r>
          </w:p>
          <w:p w14:paraId="4C1A4CFA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jak często wykonuje daną czynność;</w:t>
            </w:r>
          </w:p>
          <w:p w14:paraId="1C60747B" w14:textId="2807DE0D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na podstawowe sytuacje komunikacyjne.</w:t>
            </w:r>
          </w:p>
        </w:tc>
        <w:tc>
          <w:tcPr>
            <w:tcW w:w="2126" w:type="dxa"/>
          </w:tcPr>
          <w:p w14:paraId="5421F2CD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reaguje w typowych sytuacjach komunikacyjnych;</w:t>
            </w:r>
          </w:p>
          <w:p w14:paraId="356C7A97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prowadzić krótką rozmowę dotyczącą codziennych czynności;</w:t>
            </w:r>
          </w:p>
          <w:p w14:paraId="1DA7BDB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zapytać o godzinę, podać godzinę i powiedzieć, kiedy wykonuje 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określone czynności;</w:t>
            </w:r>
          </w:p>
          <w:p w14:paraId="4725B433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jak często wykonuje dane czynności;</w:t>
            </w:r>
          </w:p>
          <w:p w14:paraId="3B6146E9" w14:textId="0C7EF481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wyrazić zainteresowanie i zadać pytania rozmówcy.</w:t>
            </w:r>
          </w:p>
        </w:tc>
        <w:tc>
          <w:tcPr>
            <w:tcW w:w="2179" w:type="dxa"/>
          </w:tcPr>
          <w:p w14:paraId="57D517F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prowadzi rozmowę na temat codziennych czynności i czasu wolnego;</w:t>
            </w:r>
          </w:p>
          <w:p w14:paraId="25050E9D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zadaje pytania i udziela rozbudowanych odpowiedzi;</w:t>
            </w:r>
          </w:p>
          <w:p w14:paraId="4E0E5322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wypowiedzi rozmówcy;</w:t>
            </w:r>
          </w:p>
          <w:p w14:paraId="16981EBD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podtrzymać rozmowę;</w:t>
            </w:r>
          </w:p>
          <w:p w14:paraId="1DEA2347" w14:textId="64DFF4E7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adekwatnie stosuje poznane funkcje językowe.</w:t>
            </w:r>
          </w:p>
        </w:tc>
        <w:tc>
          <w:tcPr>
            <w:tcW w:w="1897" w:type="dxa"/>
          </w:tcPr>
          <w:p w14:paraId="495FDBFE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prowadzi rozmowę;</w:t>
            </w:r>
          </w:p>
          <w:p w14:paraId="7D87798F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spontanicznie reaguje na wypowiedzi rozmówcy;</w:t>
            </w:r>
          </w:p>
          <w:p w14:paraId="514F5E6E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inicjuje i podtrzymuje rozmowę;</w:t>
            </w:r>
          </w:p>
          <w:p w14:paraId="6CE688FC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zadawać pytania pogłębiające temat;</w:t>
            </w:r>
          </w:p>
          <w:p w14:paraId="63222262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w nowych 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sytuacjach komunikacyjnych;</w:t>
            </w:r>
          </w:p>
          <w:p w14:paraId="3A580AF9" w14:textId="2F8DE6BD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dostosowuje sposób wypowiedzi do sytuacji i rozmówcy.</w:t>
            </w:r>
          </w:p>
        </w:tc>
      </w:tr>
      <w:tr w:rsidR="005E29C2" w14:paraId="7E1EBFDA" w14:textId="77777777" w:rsidTr="00D4262F">
        <w:tc>
          <w:tcPr>
            <w:tcW w:w="1560" w:type="dxa"/>
          </w:tcPr>
          <w:p w14:paraId="31E17EDD" w14:textId="7D123CBA" w:rsidR="005E29C2" w:rsidRDefault="005E29C2" w:rsidP="005E29C2">
            <w:pPr>
              <w:pStyle w:val="Akapitzlist"/>
              <w:ind w:left="0"/>
            </w:pPr>
            <w:r>
              <w:lastRenderedPageBreak/>
              <w:t>Inne kryteria</w:t>
            </w:r>
          </w:p>
        </w:tc>
        <w:tc>
          <w:tcPr>
            <w:tcW w:w="2268" w:type="dxa"/>
          </w:tcPr>
          <w:p w14:paraId="000DB0A5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podejmuje samodzielnych prób komunikowania się;</w:t>
            </w:r>
          </w:p>
          <w:p w14:paraId="283E5900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wymaga stałej pomocy nauczyciela;</w:t>
            </w:r>
          </w:p>
          <w:p w14:paraId="32CCA207" w14:textId="7AE9222B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wykonuje podstawowych zadań nawet przy wsparciu.</w:t>
            </w:r>
          </w:p>
        </w:tc>
        <w:tc>
          <w:tcPr>
            <w:tcW w:w="1842" w:type="dxa"/>
          </w:tcPr>
          <w:p w14:paraId="52D481CB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proste zadania według wzoru;</w:t>
            </w:r>
          </w:p>
          <w:p w14:paraId="3D8427D5" w14:textId="77777777" w:rsidR="00D4262F" w:rsidRPr="00D4262F" w:rsidRDefault="00D4262F" w:rsidP="00D4262F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wymaga pomocy nauczyciela przy trudniejszych zadaniach;</w:t>
            </w:r>
          </w:p>
          <w:p w14:paraId="6F70B3CB" w14:textId="11F8DD1D" w:rsidR="005E29C2" w:rsidRDefault="00D4262F" w:rsidP="00D4262F">
            <w:pPr>
              <w:pStyle w:val="Akapitzlist"/>
              <w:ind w:left="0"/>
            </w:pPr>
            <w:r w:rsidRPr="00D4262F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4262F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komunikowania się w języku angielskim.</w:t>
            </w:r>
          </w:p>
        </w:tc>
        <w:tc>
          <w:tcPr>
            <w:tcW w:w="2127" w:type="dxa"/>
          </w:tcPr>
          <w:p w14:paraId="32907666" w14:textId="77777777" w:rsidR="004A3993" w:rsidRPr="004A3993" w:rsidRDefault="004A3993" w:rsidP="004A399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wykonuje typowe zadania samodzielnie lub z niewielką pomocą;</w:t>
            </w:r>
          </w:p>
          <w:p w14:paraId="6B1AFEB8" w14:textId="77777777" w:rsidR="004A3993" w:rsidRPr="004A3993" w:rsidRDefault="004A3993" w:rsidP="004A399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podejmuje próby dłuższej wypowiedzi;</w:t>
            </w:r>
          </w:p>
          <w:p w14:paraId="05AAC69E" w14:textId="77777777" w:rsidR="004A3993" w:rsidRPr="004A3993" w:rsidRDefault="004A3993" w:rsidP="004A399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uczestniczy w prostych dialogach.</w:t>
            </w:r>
          </w:p>
          <w:p w14:paraId="039252ED" w14:textId="77777777" w:rsidR="004A3993" w:rsidRPr="004A3993" w:rsidRDefault="00000000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pict w14:anchorId="12E6928A">
                <v:rect id="_x0000_i1025" style="width:0;height:1.5pt" o:hralign="center" o:hrstd="t" o:hr="t" fillcolor="#a0a0a0" stroked="f"/>
              </w:pict>
            </w:r>
          </w:p>
          <w:p w14:paraId="51AE5700" w14:textId="77777777" w:rsidR="005E29C2" w:rsidRDefault="005E29C2" w:rsidP="005E29C2">
            <w:pPr>
              <w:pStyle w:val="Akapitzlist"/>
              <w:ind w:left="0"/>
            </w:pPr>
          </w:p>
        </w:tc>
        <w:tc>
          <w:tcPr>
            <w:tcW w:w="2126" w:type="dxa"/>
          </w:tcPr>
          <w:p w14:paraId="7AE74318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pracuje samodzielnie;</w:t>
            </w:r>
          </w:p>
          <w:p w14:paraId="1505E4D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aktywnie uczestniczy w ćwiczeniach komunikacyjnych;</w:t>
            </w:r>
          </w:p>
          <w:p w14:paraId="284C7657" w14:textId="1E2895A0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wykorzystać poznane środki językowe w nowych, ale podobnych sytuacjach.</w:t>
            </w:r>
          </w:p>
        </w:tc>
        <w:tc>
          <w:tcPr>
            <w:tcW w:w="2179" w:type="dxa"/>
          </w:tcPr>
          <w:p w14:paraId="3DABA92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pracuje samodzielnie i aktywnie;</w:t>
            </w:r>
          </w:p>
          <w:p w14:paraId="7D84DB83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poznane struktury w nowych sytuacjach;</w:t>
            </w:r>
          </w:p>
          <w:p w14:paraId="6CE62015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wymaga stałej pomocy nauczyciela;</w:t>
            </w:r>
          </w:p>
          <w:p w14:paraId="1864AB32" w14:textId="5369AA42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chętnie podejmuje zadania wymagające samodzielnego formułowania wypowiedzi.</w:t>
            </w:r>
          </w:p>
        </w:tc>
        <w:tc>
          <w:tcPr>
            <w:tcW w:w="1897" w:type="dxa"/>
          </w:tcPr>
          <w:p w14:paraId="409C0871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w pełni samodzielny;</w:t>
            </w:r>
          </w:p>
          <w:p w14:paraId="3CFCA49A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aktywnie i twórczo wykorzystuje język angielski;</w:t>
            </w:r>
          </w:p>
          <w:p w14:paraId="434381B6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poznane słownictwo i gramatykę w nowych sytuacjach;</w:t>
            </w:r>
          </w:p>
          <w:p w14:paraId="0FD3EDD3" w14:textId="77777777" w:rsidR="004A3993" w:rsidRPr="004A3993" w:rsidRDefault="004A3993" w:rsidP="004A3993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inicjatywę i podejmuje dodatkowe zadania;</w:t>
            </w:r>
          </w:p>
          <w:p w14:paraId="69084A7E" w14:textId="50576ECD" w:rsidR="005E29C2" w:rsidRDefault="004A3993" w:rsidP="004A3993">
            <w:pPr>
              <w:pStyle w:val="Akapitzlist"/>
              <w:ind w:left="0"/>
            </w:pPr>
            <w:r w:rsidRPr="004A3993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jego poziom opanowania wiadomości i umiejętności </w:t>
            </w:r>
            <w:r w:rsidRPr="004A3993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wyraźnie wykracza poza podstawowe wymagania programu.</w:t>
            </w:r>
          </w:p>
        </w:tc>
      </w:tr>
    </w:tbl>
    <w:p w14:paraId="5001C98D" w14:textId="77777777" w:rsidR="005E29C2" w:rsidRDefault="005E29C2" w:rsidP="005E29C2">
      <w:pPr>
        <w:pStyle w:val="Akapitzlist"/>
      </w:pPr>
    </w:p>
    <w:p w14:paraId="765A2B34" w14:textId="77777777" w:rsidR="00DE4894" w:rsidRDefault="00DE4894" w:rsidP="005E29C2">
      <w:pPr>
        <w:pStyle w:val="Akapitzlist"/>
      </w:pPr>
    </w:p>
    <w:p w14:paraId="1BBDE74C" w14:textId="79CD0F7D" w:rsidR="00DE4894" w:rsidRDefault="004D370E" w:rsidP="005E29C2">
      <w:pPr>
        <w:pStyle w:val="Akapitzlist"/>
      </w:pPr>
      <w:r>
        <w:t xml:space="preserve">Unit 4   </w:t>
      </w:r>
      <w:r w:rsidR="00DE4894">
        <w:t xml:space="preserve">Fair </w:t>
      </w:r>
      <w:proofErr w:type="spellStart"/>
      <w:r w:rsidR="00DE4894">
        <w:t>weather</w:t>
      </w:r>
      <w:proofErr w:type="spellEnd"/>
    </w:p>
    <w:p w14:paraId="29888CC1" w14:textId="77777777" w:rsidR="00DE4894" w:rsidRDefault="00DE4894" w:rsidP="005E29C2">
      <w:pPr>
        <w:pStyle w:val="Akapitzlist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654"/>
        <w:gridCol w:w="1909"/>
        <w:gridCol w:w="1763"/>
        <w:gridCol w:w="13"/>
        <w:gridCol w:w="1881"/>
        <w:gridCol w:w="13"/>
        <w:gridCol w:w="2710"/>
        <w:gridCol w:w="8"/>
        <w:gridCol w:w="2010"/>
        <w:gridCol w:w="2038"/>
      </w:tblGrid>
      <w:tr w:rsidR="002C526C" w14:paraId="66D10B75" w14:textId="77777777" w:rsidTr="00480E83">
        <w:tc>
          <w:tcPr>
            <w:tcW w:w="1654" w:type="dxa"/>
          </w:tcPr>
          <w:p w14:paraId="37023785" w14:textId="77777777" w:rsidR="00DE4894" w:rsidRDefault="00DE4894" w:rsidP="005E29C2">
            <w:pPr>
              <w:pStyle w:val="Akapitzlist"/>
              <w:ind w:left="0"/>
            </w:pPr>
          </w:p>
        </w:tc>
        <w:tc>
          <w:tcPr>
            <w:tcW w:w="1909" w:type="dxa"/>
          </w:tcPr>
          <w:p w14:paraId="6B18B225" w14:textId="22600D6A" w:rsidR="00DE4894" w:rsidRDefault="00DE4894" w:rsidP="005E29C2">
            <w:pPr>
              <w:pStyle w:val="Akapitzlist"/>
              <w:ind w:left="0"/>
            </w:pPr>
            <w:r>
              <w:t>Ocena niedostateczna</w:t>
            </w:r>
          </w:p>
        </w:tc>
        <w:tc>
          <w:tcPr>
            <w:tcW w:w="1763" w:type="dxa"/>
          </w:tcPr>
          <w:p w14:paraId="2D772490" w14:textId="35E3CBF4" w:rsidR="00DE4894" w:rsidRDefault="00DE4894" w:rsidP="005E29C2">
            <w:pPr>
              <w:pStyle w:val="Akapitzlist"/>
              <w:ind w:left="0"/>
            </w:pPr>
            <w:r>
              <w:t>Ocena dopuszczająca</w:t>
            </w:r>
          </w:p>
        </w:tc>
        <w:tc>
          <w:tcPr>
            <w:tcW w:w="1907" w:type="dxa"/>
            <w:gridSpan w:val="3"/>
          </w:tcPr>
          <w:p w14:paraId="4EC26A2D" w14:textId="5A75E8D0" w:rsidR="00DE4894" w:rsidRDefault="00DE4894" w:rsidP="00DE4894">
            <w:pPr>
              <w:pStyle w:val="Akapitzlist"/>
              <w:ind w:left="0"/>
              <w:jc w:val="center"/>
            </w:pPr>
            <w:r>
              <w:t>Ocena dostateczna</w:t>
            </w:r>
          </w:p>
        </w:tc>
        <w:tc>
          <w:tcPr>
            <w:tcW w:w="2718" w:type="dxa"/>
            <w:gridSpan w:val="2"/>
          </w:tcPr>
          <w:p w14:paraId="13700D3A" w14:textId="6A926D8D" w:rsidR="00DE4894" w:rsidRDefault="00DE4894" w:rsidP="005E29C2">
            <w:pPr>
              <w:pStyle w:val="Akapitzlist"/>
              <w:ind w:left="0"/>
            </w:pPr>
            <w:r>
              <w:t>Ocena dobra</w:t>
            </w:r>
          </w:p>
        </w:tc>
        <w:tc>
          <w:tcPr>
            <w:tcW w:w="2010" w:type="dxa"/>
          </w:tcPr>
          <w:p w14:paraId="4CB82B7B" w14:textId="16069AAD" w:rsidR="00DE4894" w:rsidRDefault="00DE4894" w:rsidP="005E29C2">
            <w:pPr>
              <w:pStyle w:val="Akapitzlist"/>
              <w:ind w:left="0"/>
            </w:pPr>
            <w:r>
              <w:t>Ocena bardzo dobr</w:t>
            </w:r>
            <w:r w:rsidR="00163B6B">
              <w:t>a</w:t>
            </w:r>
          </w:p>
        </w:tc>
        <w:tc>
          <w:tcPr>
            <w:tcW w:w="2038" w:type="dxa"/>
          </w:tcPr>
          <w:p w14:paraId="5068FD7A" w14:textId="78321AC3" w:rsidR="00DE4894" w:rsidRDefault="00DE4894" w:rsidP="005E29C2">
            <w:pPr>
              <w:pStyle w:val="Akapitzlist"/>
              <w:ind w:left="0"/>
            </w:pPr>
            <w:r>
              <w:t>Ocena celująca</w:t>
            </w:r>
          </w:p>
        </w:tc>
      </w:tr>
      <w:tr w:rsidR="002C526C" w14:paraId="7B083B61" w14:textId="77777777" w:rsidTr="00480E83">
        <w:tc>
          <w:tcPr>
            <w:tcW w:w="1654" w:type="dxa"/>
          </w:tcPr>
          <w:p w14:paraId="7CB1750C" w14:textId="200E7976" w:rsidR="00DE4894" w:rsidRDefault="00DE4894" w:rsidP="005E29C2">
            <w:pPr>
              <w:pStyle w:val="Akapitzlist"/>
              <w:ind w:left="0"/>
            </w:pPr>
            <w:r>
              <w:t>Znajomość środków językowych</w:t>
            </w:r>
          </w:p>
        </w:tc>
        <w:tc>
          <w:tcPr>
            <w:tcW w:w="1909" w:type="dxa"/>
          </w:tcPr>
          <w:p w14:paraId="15776D9C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podstawowego słownictwa dotyczącego </w:t>
            </w:r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pogody, aktywności, ubrań, akcesoriów i obuwia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1B4A6C8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nazwać podstawowych zjawisk pogodowych;</w:t>
            </w:r>
          </w:p>
          <w:p w14:paraId="2A6F0779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rozróżnia podstawowych czynności wykonywanych podczas różnych warunków pogodowych;</w:t>
            </w:r>
          </w:p>
          <w:p w14:paraId="007E6502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zasad stosowania 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0BF5AC1C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poprawnie tworzyć prostych zdań w 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6AD8725B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stosować konstrukcji 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like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/love/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hate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+ -</w:t>
            </w:r>
            <w:proofErr w:type="spellStart"/>
            <w:r w:rsidRPr="00DE4894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ing</w:t>
            </w:r>
            <w:proofErr w:type="spellEnd"/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0CA7FDA4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zna podstawowych określeń i przyimków związanych z czasem;</w:t>
            </w:r>
          </w:p>
          <w:p w14:paraId="3EE43CA1" w14:textId="23BA4017" w:rsidR="00DE4894" w:rsidRDefault="00DE4894" w:rsidP="00DE4894">
            <w:pPr>
              <w:pStyle w:val="Akapitzlist"/>
              <w:ind w:left="0"/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 uniemożliwiające skuteczną komunikację.</w:t>
            </w:r>
          </w:p>
        </w:tc>
        <w:tc>
          <w:tcPr>
            <w:tcW w:w="1763" w:type="dxa"/>
          </w:tcPr>
          <w:p w14:paraId="460EF76C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ograniczony zasób słownictwa dotyczącego </w:t>
            </w:r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pogody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4736BDC8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nazwy ubrań, akcesoriów i obuwia;</w:t>
            </w:r>
          </w:p>
          <w:p w14:paraId="1A1B6971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kilka podstawowych nazw aktywności;</w:t>
            </w:r>
          </w:p>
          <w:p w14:paraId="28A8C7FA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zasady stosowania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Simple </w:t>
            </w:r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 xml:space="preserve">i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6E0C96F0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proste zdania w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4075C36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konstrukcję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like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/love/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hate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+ -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ing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9697A87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określenia czasu;</w:t>
            </w:r>
          </w:p>
          <w:p w14:paraId="54F6BC49" w14:textId="3E8E7113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liczne błędy, ale czasami potrafi przekazać prostą informację.</w:t>
            </w:r>
          </w:p>
        </w:tc>
        <w:tc>
          <w:tcPr>
            <w:tcW w:w="1907" w:type="dxa"/>
            <w:gridSpan w:val="3"/>
          </w:tcPr>
          <w:p w14:paraId="5BEADA59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słownictwo dotyczące </w:t>
            </w:r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pogody, aktywności, ubrań, akcesoriów i obuwia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BC76B63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podstawowe warunki pogodowe;</w:t>
            </w:r>
          </w:p>
          <w:p w14:paraId="0C6F93C1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podstawowe zasady stosowania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F83FDF9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proste zdania w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5B30F66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rozróżnia zastosowanie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w podstawowych sytuacjach;</w:t>
            </w:r>
          </w:p>
          <w:p w14:paraId="7162A301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konstrukcję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like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/love/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hate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+ -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ing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0144D61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podstawowe określenia czasu;</w:t>
            </w:r>
          </w:p>
          <w:p w14:paraId="18A22785" w14:textId="55E9715B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błędy, ale zasadniczo można zrozumieć jego wypowiedź.</w:t>
            </w:r>
          </w:p>
        </w:tc>
        <w:tc>
          <w:tcPr>
            <w:tcW w:w="2718" w:type="dxa"/>
            <w:gridSpan w:val="2"/>
          </w:tcPr>
          <w:p w14:paraId="33CF9196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zna i stosuje dość szeroki zakres słownictwa dotyczącego </w:t>
            </w:r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pogody, aktywności, ubrań, akcesoriów i obuwia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3D10FAD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opisuje różne warunki pogodowe;</w:t>
            </w:r>
          </w:p>
          <w:p w14:paraId="4F72D6CD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zazwyczaj poprawnie stosuje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03A75D21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wskazać podstawową różnicę w zastosowaniu obu czasów;</w:t>
            </w:r>
          </w:p>
          <w:p w14:paraId="46AC689F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like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/love/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hate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+ -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ing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F3666FD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poznane określenia czasu;</w:t>
            </w:r>
          </w:p>
          <w:p w14:paraId="1FD2DB7B" w14:textId="4519DFD6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zakłócają komunikacji.</w:t>
            </w:r>
          </w:p>
        </w:tc>
        <w:tc>
          <w:tcPr>
            <w:tcW w:w="2010" w:type="dxa"/>
          </w:tcPr>
          <w:p w14:paraId="23DE06C2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szerokim zasobem słownictwa dotyczącego pogody, aktywności, ubrań, akcesoriów i obuwia;</w:t>
            </w:r>
          </w:p>
          <w:p w14:paraId="17B5F7ED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zna i stosuje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3AF50275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rozróżnia zastosowanie obu czasów;</w:t>
            </w:r>
          </w:p>
          <w:p w14:paraId="646C27A8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stosuje konstrukcję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lastRenderedPageBreak/>
              <w:t>like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/love/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hate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+ -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ing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43A3A1D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określenia czasu;</w:t>
            </w:r>
          </w:p>
          <w:p w14:paraId="68D43B75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łączyć poznane struktury w bardziej rozbudowanych wypowiedziach;</w:t>
            </w:r>
          </w:p>
          <w:p w14:paraId="773AC011" w14:textId="30F9D7F0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popełnia nieliczne błędy, które nie wpływają na komunikację.</w:t>
            </w:r>
          </w:p>
        </w:tc>
        <w:tc>
          <w:tcPr>
            <w:tcW w:w="2038" w:type="dxa"/>
          </w:tcPr>
          <w:p w14:paraId="5EBC93EF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posługuje się bardzo szerokim i różnorodnym zasobem słownictwa dotyczącego pogody, aktywności, ubrań, akcesoriów i obuwia;</w:t>
            </w:r>
          </w:p>
          <w:p w14:paraId="03842825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prawie bezbłędnie stosuje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0004D1A3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świadomie rozróżnia i wyjaśnia zastosowanie obu czasów;</w:t>
            </w:r>
          </w:p>
          <w:p w14:paraId="53EB048C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stosuje konstrukcje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like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/love/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hate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+ -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ing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7A1A60C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różnorodne określenia czasu;</w:t>
            </w:r>
          </w:p>
          <w:p w14:paraId="60FE910C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wykorzystać poznane środki językowe w nowych sytuacjach;</w:t>
            </w:r>
          </w:p>
          <w:p w14:paraId="23E749D5" w14:textId="210F5766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dobiera słownictwo i struktury do sytuacji komunikacyjnej.</w:t>
            </w:r>
          </w:p>
        </w:tc>
      </w:tr>
      <w:tr w:rsidR="002C526C" w14:paraId="0DCB45E1" w14:textId="77777777" w:rsidTr="00480E83">
        <w:tc>
          <w:tcPr>
            <w:tcW w:w="1654" w:type="dxa"/>
          </w:tcPr>
          <w:p w14:paraId="05DAF1A0" w14:textId="0A667EA7" w:rsidR="00DE4894" w:rsidRDefault="00DE4894" w:rsidP="005E29C2">
            <w:pPr>
              <w:pStyle w:val="Akapitzlist"/>
              <w:ind w:left="0"/>
            </w:pPr>
            <w:r>
              <w:lastRenderedPageBreak/>
              <w:t xml:space="preserve">Rozumienie wypowiedzi </w:t>
            </w:r>
          </w:p>
        </w:tc>
        <w:tc>
          <w:tcPr>
            <w:tcW w:w="1909" w:type="dxa"/>
          </w:tcPr>
          <w:p w14:paraId="4BB38781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wypowiedzi dotyczących pogody;</w:t>
            </w:r>
          </w:p>
          <w:p w14:paraId="41624A90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wyszukać podstawowych informacji w tekście lub nagraniu;</w:t>
            </w:r>
          </w:p>
          <w:p w14:paraId="72D342F6" w14:textId="77777777" w:rsidR="00DE4894" w:rsidRPr="00DE4894" w:rsidRDefault="00DE4894" w:rsidP="00DE4894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rozumie prostych opisów pogody i aktywności;</w:t>
            </w:r>
          </w:p>
          <w:p w14:paraId="3B74447E" w14:textId="2DBCD09A" w:rsidR="00DE4894" w:rsidRDefault="00DE4894" w:rsidP="00DE4894">
            <w:pPr>
              <w:pStyle w:val="Akapitzlist"/>
              <w:ind w:left="0"/>
            </w:pPr>
            <w:r w:rsidRPr="00DE4894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DE489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określić, jakie czynności wykonują osoby przedstawione na zdjęciu.</w:t>
            </w:r>
          </w:p>
        </w:tc>
        <w:tc>
          <w:tcPr>
            <w:tcW w:w="1763" w:type="dxa"/>
          </w:tcPr>
          <w:p w14:paraId="4790290E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bardzo proste wypowiedzi dotyczące pogody;</w:t>
            </w:r>
          </w:p>
          <w:p w14:paraId="0083E065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znaleźć pojedyncze informacje w krótkim tekście;</w:t>
            </w:r>
          </w:p>
          <w:p w14:paraId="5E444227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podstawowe informacje dotyczące aktywności;</w:t>
            </w:r>
          </w:p>
          <w:p w14:paraId="7674668B" w14:textId="7BAACC99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przy powtórzeniu lub pomocy nauczyciela rozumie proste nagrania.</w:t>
            </w:r>
          </w:p>
        </w:tc>
        <w:tc>
          <w:tcPr>
            <w:tcW w:w="1907" w:type="dxa"/>
            <w:gridSpan w:val="3"/>
          </w:tcPr>
          <w:p w14:paraId="4039AA9E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prostych tekstów i nagrań 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dotyczących pogody;</w:t>
            </w:r>
          </w:p>
          <w:p w14:paraId="7F533D52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znaleźć podstawowe informacje dotyczące warunków pogodowych;</w:t>
            </w:r>
          </w:p>
          <w:p w14:paraId="37646F65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informacje dotyczące aktywności wykonywanych w różnych warunkach pogodowych;</w:t>
            </w:r>
          </w:p>
          <w:p w14:paraId="2312523B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proste opisy zdjęć;</w:t>
            </w:r>
          </w:p>
          <w:p w14:paraId="6A8EDB5A" w14:textId="10E9616D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podstawowe zadania na rozumienie tekstu i ze słuchu.</w:t>
            </w:r>
          </w:p>
        </w:tc>
        <w:tc>
          <w:tcPr>
            <w:tcW w:w="2718" w:type="dxa"/>
            <w:gridSpan w:val="2"/>
          </w:tcPr>
          <w:p w14:paraId="738324FE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główną myśl i większość szczegółowych informacji w tekstach i nagraniach;</w:t>
            </w:r>
          </w:p>
          <w:p w14:paraId="092F27A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wyszukać informacje dotyczące pogody;</w:t>
            </w:r>
          </w:p>
          <w:p w14:paraId="710FE8A2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informacje dotyczące aktywności i ubrań;</w:t>
            </w:r>
          </w:p>
          <w:p w14:paraId="0A5C81F2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opisy zdjęć;</w:t>
            </w:r>
          </w:p>
          <w:p w14:paraId="05820B74" w14:textId="19F1D464" w:rsidR="00A71245" w:rsidRPr="00A71245" w:rsidRDefault="00A71245" w:rsidP="00A71245">
            <w:pPr>
              <w:ind w:firstLine="708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wykonuje większość zadań na rozumienie wypowiedzi.</w:t>
            </w:r>
          </w:p>
        </w:tc>
        <w:tc>
          <w:tcPr>
            <w:tcW w:w="2010" w:type="dxa"/>
          </w:tcPr>
          <w:p w14:paraId="7B3672CC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bardzo dobrze rozumie teksty pisane i wypowiedzi ustne 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dotyczące pogody;</w:t>
            </w:r>
          </w:p>
          <w:p w14:paraId="72DEFA36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większych trudności wyszukuje szczegółowe informacje;</w:t>
            </w:r>
          </w:p>
          <w:p w14:paraId="6F31DE6E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zależności między pogodą, ubraniem i aktywnością;</w:t>
            </w:r>
          </w:p>
          <w:p w14:paraId="672F02B1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prawidłowo interpretuje informacje przedstawione na zdjęciach;</w:t>
            </w:r>
          </w:p>
          <w:p w14:paraId="68FE0900" w14:textId="11872D53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wyciągać wnioski na podstawie tekstu lub nagrania.</w:t>
            </w:r>
          </w:p>
        </w:tc>
        <w:tc>
          <w:tcPr>
            <w:tcW w:w="2038" w:type="dxa"/>
          </w:tcPr>
          <w:p w14:paraId="63E5F7A8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 trudności rozumie wypowiedzi ustne i pisemne dotyczące pogody;</w:t>
            </w:r>
          </w:p>
          <w:p w14:paraId="085ADD39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rozpoznaje główną myśl, szczegółowe informacje i intencje rozmówcy;</w:t>
            </w:r>
          </w:p>
          <w:p w14:paraId="20E58A7B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prawidłowo interpretuje informacje i wyciąga wnioski;</w:t>
            </w:r>
          </w:p>
          <w:p w14:paraId="20FE620F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rozumie bardziej rozbudowane opisy pogody i aktywności;</w:t>
            </w:r>
          </w:p>
          <w:p w14:paraId="74AC371D" w14:textId="5A0496F7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selekcjonować i porządkować informacje.</w:t>
            </w:r>
          </w:p>
        </w:tc>
      </w:tr>
      <w:tr w:rsidR="002C526C" w14:paraId="128A9994" w14:textId="77777777" w:rsidTr="00480E83">
        <w:tc>
          <w:tcPr>
            <w:tcW w:w="1654" w:type="dxa"/>
          </w:tcPr>
          <w:p w14:paraId="4A448368" w14:textId="376DC279" w:rsidR="00DE4894" w:rsidRDefault="00DE4894" w:rsidP="005E29C2">
            <w:pPr>
              <w:pStyle w:val="Akapitzlist"/>
              <w:ind w:left="0"/>
            </w:pPr>
            <w:r>
              <w:lastRenderedPageBreak/>
              <w:t>Tworzenie wypowiedzi</w:t>
            </w:r>
          </w:p>
        </w:tc>
        <w:tc>
          <w:tcPr>
            <w:tcW w:w="1909" w:type="dxa"/>
          </w:tcPr>
          <w:p w14:paraId="439ED2C1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w prosty sposób opisać pogody;</w:t>
            </w:r>
          </w:p>
          <w:p w14:paraId="3F081739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powiedzieć, jakie czynności wykonuje w określonych 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warunkach pogodowych;</w:t>
            </w:r>
          </w:p>
          <w:p w14:paraId="346FA8C5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opisać zdjęcia;</w:t>
            </w:r>
          </w:p>
          <w:p w14:paraId="3AAA56D9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utworzyć prostych zdań w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41720F3D" w14:textId="33D28F09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napisać krótkiej wypowiedzi dotyczącej pogody lub wakacji.</w:t>
            </w:r>
          </w:p>
        </w:tc>
        <w:tc>
          <w:tcPr>
            <w:tcW w:w="1763" w:type="dxa"/>
          </w:tcPr>
          <w:p w14:paraId="0EDA3BA1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wymienić podstawowe rodzaje pogody;</w:t>
            </w:r>
          </w:p>
          <w:p w14:paraId="652E4450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jaka jest pogoda;</w:t>
            </w:r>
          </w:p>
          <w:p w14:paraId="3AFF8D13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wymienić kilka aktywności związanych z pogodą;</w:t>
            </w:r>
          </w:p>
          <w:p w14:paraId="78D3EDD6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opisuje proste zdjęcie;</w:t>
            </w:r>
          </w:p>
          <w:p w14:paraId="75582612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krótkie zdania w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4FBF648F" w14:textId="51B98024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 pomocą tworzy kilka zdań dotyczących pogody lub wakacji.</w:t>
            </w:r>
          </w:p>
        </w:tc>
        <w:tc>
          <w:tcPr>
            <w:tcW w:w="1907" w:type="dxa"/>
            <w:gridSpan w:val="3"/>
          </w:tcPr>
          <w:p w14:paraId="2C75671D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pogodę w prosty sposób;</w:t>
            </w:r>
          </w:p>
          <w:p w14:paraId="2F019AFA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jakie aktywności lubi wykonywać;</w:t>
            </w:r>
          </w:p>
          <w:p w14:paraId="6BA341AF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do opisywania czynności wykonywanych w chwili mówienia;</w:t>
            </w:r>
          </w:p>
          <w:p w14:paraId="711BC0BF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proste zdjęcie;</w:t>
            </w:r>
          </w:p>
          <w:p w14:paraId="50BE4810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prostą wypowiedź dotyczącą pogody lub wakacji;</w:t>
            </w:r>
          </w:p>
          <w:p w14:paraId="7C81B423" w14:textId="2EDF5E36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prostą pocztówkę z wakacji według wzoru.</w:t>
            </w:r>
          </w:p>
        </w:tc>
        <w:tc>
          <w:tcPr>
            <w:tcW w:w="2718" w:type="dxa"/>
            <w:gridSpan w:val="2"/>
          </w:tcPr>
          <w:p w14:paraId="52DBEBA9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opisuje pogodę;</w:t>
            </w:r>
          </w:p>
          <w:p w14:paraId="59EC8544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mówi o aktywnościach wykonywanych w różnych warunkach pogodowych;</w:t>
            </w:r>
          </w:p>
          <w:p w14:paraId="61C1577F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stosuje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do 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opisywania czynności wykonywanych obecnie;</w:t>
            </w:r>
          </w:p>
          <w:p w14:paraId="51467C27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porównać czynności wykonywane zwykle z czynnościami wykonywanymi w danej chwili;</w:t>
            </w:r>
          </w:p>
          <w:p w14:paraId="1815B5EB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zdjęcie;</w:t>
            </w:r>
          </w:p>
          <w:p w14:paraId="13F0B25E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spójną wypowiedź dotyczącą pogody;</w:t>
            </w:r>
          </w:p>
          <w:p w14:paraId="13F78A41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pocztówkę dotyczącą wakacji;</w:t>
            </w:r>
          </w:p>
          <w:p w14:paraId="16E89C07" w14:textId="1A7FABBE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odpowiednie słownictwo dotyczące ubrań i aktywności.</w:t>
            </w:r>
          </w:p>
        </w:tc>
        <w:tc>
          <w:tcPr>
            <w:tcW w:w="2010" w:type="dxa"/>
          </w:tcPr>
          <w:p w14:paraId="13DED697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spójne, logiczne i rozwinięte wypowiedzi;</w:t>
            </w:r>
          </w:p>
          <w:p w14:paraId="66DB2A02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opisuje pogodę;</w:t>
            </w:r>
          </w:p>
          <w:p w14:paraId="00E76FB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mówi o 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aktywnościach związanych z różnymi warunkami pogodowymi;</w:t>
            </w:r>
          </w:p>
          <w:p w14:paraId="49B4681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poprawnie i świadomie stosuje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2908FF56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szczegółowo opisać zdjęcie;</w:t>
            </w:r>
          </w:p>
          <w:p w14:paraId="59385D28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dobrze zorganizowaną wypowiedź dotyczącą pogody;</w:t>
            </w:r>
          </w:p>
          <w:p w14:paraId="625ABC58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spójną pocztówkę z wakacji;</w:t>
            </w:r>
          </w:p>
          <w:p w14:paraId="4DF85CA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opisuje miejsce, pogodę, wykonywane czynności i swoje wrażenia;</w:t>
            </w:r>
          </w:p>
          <w:p w14:paraId="74B66F03" w14:textId="4C064C1A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stosuje różnorodne słownictwo i struktury gramatyczne.</w:t>
            </w:r>
          </w:p>
        </w:tc>
        <w:tc>
          <w:tcPr>
            <w:tcW w:w="2038" w:type="dxa"/>
          </w:tcPr>
          <w:p w14:paraId="532AB142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i płynnie opisuje pogodę;</w:t>
            </w:r>
          </w:p>
          <w:p w14:paraId="27DF0D37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szczegółowo opowiada o aktywnościach wykonywanych w różnych 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warunkach pogodowych;</w:t>
            </w:r>
          </w:p>
          <w:p w14:paraId="330AC176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bezbłędnie lub prawie bezbłędnie stosuje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Simple i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Present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Continuous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3EAC9479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spontanicznie opisuje zdjęcie;</w:t>
            </w:r>
          </w:p>
          <w:p w14:paraId="7DC8C02B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bogate językowo i logiczne wypowiedzi;</w:t>
            </w:r>
          </w:p>
          <w:p w14:paraId="19812623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napisać rozbudowaną i interesującą pocztówkę z wakacji;</w:t>
            </w:r>
          </w:p>
          <w:p w14:paraId="0AA0D194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opisać miejsce, pogodę, wykonywane czynności, ubrania i własne wrażenia;</w:t>
            </w:r>
          </w:p>
          <w:p w14:paraId="5694CB78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rozwija wypowiedź, podając dodatkowe informacje, przykłady i uzasadnienia;</w:t>
            </w:r>
          </w:p>
          <w:p w14:paraId="15CDC851" w14:textId="254E96FB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wypowiada się spontanicznie i kreatywnie.</w:t>
            </w:r>
          </w:p>
        </w:tc>
      </w:tr>
      <w:tr w:rsidR="002C526C" w14:paraId="6AB60BBA" w14:textId="77777777" w:rsidTr="00480E83">
        <w:tc>
          <w:tcPr>
            <w:tcW w:w="1654" w:type="dxa"/>
          </w:tcPr>
          <w:p w14:paraId="6A32878C" w14:textId="59CD6DA7" w:rsidR="00DE4894" w:rsidRDefault="00DE4894" w:rsidP="005E29C2">
            <w:pPr>
              <w:pStyle w:val="Akapitzlist"/>
              <w:ind w:left="0"/>
            </w:pPr>
            <w:r>
              <w:lastRenderedPageBreak/>
              <w:t>Reagowanie na wypowiedź</w:t>
            </w:r>
          </w:p>
        </w:tc>
        <w:tc>
          <w:tcPr>
            <w:tcW w:w="1909" w:type="dxa"/>
          </w:tcPr>
          <w:p w14:paraId="63577F29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odpowiedzieć na podstawowe pytania dotyczące pogody;</w:t>
            </w:r>
          </w:p>
          <w:p w14:paraId="2EB6427B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zapytać o pogodę ani odpowiednio na takie pytanie zareagować;</w:t>
            </w:r>
          </w:p>
          <w:p w14:paraId="21213975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uczestniczyć w prostym dialogu dotyczącym pogody;</w:t>
            </w:r>
          </w:p>
          <w:p w14:paraId="2F86FC53" w14:textId="12A61001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potrafi zareagować w sytuacji związanej z planowaniem wyjazdu lub zakupami.</w:t>
            </w:r>
          </w:p>
        </w:tc>
        <w:tc>
          <w:tcPr>
            <w:tcW w:w="1763" w:type="dxa"/>
          </w:tcPr>
          <w:p w14:paraId="3E4C45CD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pogody;</w:t>
            </w:r>
          </w:p>
          <w:p w14:paraId="0F1E8BF0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zadać proste pytanie o pogodę;</w:t>
            </w:r>
          </w:p>
          <w:p w14:paraId="21EB2E16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krótkim dialogu dotyczącym pogody;</w:t>
            </w:r>
          </w:p>
          <w:p w14:paraId="5653C8CC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przy pomocy nauczyciela reaguje na proste sytuacje komunikacyjne;</w:t>
            </w:r>
          </w:p>
          <w:p w14:paraId="688AB64B" w14:textId="674B2CE6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podstawowe zwroty dotyczące zakupów lub planowania wyjazdu.</w:t>
            </w:r>
          </w:p>
        </w:tc>
        <w:tc>
          <w:tcPr>
            <w:tcW w:w="1907" w:type="dxa"/>
            <w:gridSpan w:val="3"/>
          </w:tcPr>
          <w:p w14:paraId="6F43D493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pytania dotyczące pogody;</w:t>
            </w:r>
          </w:p>
          <w:p w14:paraId="183F04B7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proste pytania dotyczące pogody;</w:t>
            </w:r>
          </w:p>
          <w:p w14:paraId="44A496F4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uczestniczyć w krótkim dialogu dotyczącym pogody;</w:t>
            </w:r>
          </w:p>
          <w:p w14:paraId="793FEA80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powiedzieć, jakie aktywności lubi lub których nie lubi;</w:t>
            </w:r>
          </w:p>
          <w:p w14:paraId="2C8059A7" w14:textId="241424DE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reaguje na podstawowe sytuacje komunikacyjne związane z zakupami i planowaniem wyjazdu.</w:t>
            </w:r>
          </w:p>
        </w:tc>
        <w:tc>
          <w:tcPr>
            <w:tcW w:w="2718" w:type="dxa"/>
            <w:gridSpan w:val="2"/>
          </w:tcPr>
          <w:p w14:paraId="0918A0D2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reaguje w typowych sytuacjach komunikacyjnych;</w:t>
            </w:r>
          </w:p>
          <w:p w14:paraId="10DE4B18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prowadzi krótkie dialogi dotyczące pogody;</w:t>
            </w:r>
          </w:p>
          <w:p w14:paraId="3AF3910A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rozmawiać o aktywnościach;</w:t>
            </w:r>
          </w:p>
          <w:p w14:paraId="2D1004C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wyraża swoje upodobania za pomocą 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like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/love/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hate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 + -</w:t>
            </w:r>
            <w:proofErr w:type="spellStart"/>
            <w:r w:rsidRPr="00A71245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ing</w:t>
            </w:r>
            <w:proofErr w:type="spellEnd"/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;</w:t>
            </w:r>
          </w:p>
          <w:p w14:paraId="5A93049A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uczestniczyć w dialogu dotyczącym planowania wyjazdu lub zakupów;</w:t>
            </w:r>
          </w:p>
          <w:p w14:paraId="52FC1F8D" w14:textId="55247364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odpowiednio zareagować na ogłoszenie dotyczące wyjazdu.</w:t>
            </w:r>
          </w:p>
        </w:tc>
        <w:tc>
          <w:tcPr>
            <w:tcW w:w="2010" w:type="dxa"/>
          </w:tcPr>
          <w:p w14:paraId="0274AB8B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prowadzi rozmowę dotyczącą pogody i aktywności;</w:t>
            </w:r>
          </w:p>
          <w:p w14:paraId="50E59FC7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zadaje pytania i udziela rozbudowanych odpowiedzi;</w:t>
            </w:r>
          </w:p>
          <w:p w14:paraId="142F7C8D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na wypowiedzi rozmówcy;</w:t>
            </w:r>
          </w:p>
          <w:p w14:paraId="7CC9DCE0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wyrażać swoje upodobania i opinie;</w:t>
            </w:r>
          </w:p>
          <w:p w14:paraId="672B6B4B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sprawnie reaguje w sytuacjach związanych z planowaniem wyjazdu i zakupami;</w:t>
            </w:r>
          </w:p>
          <w:p w14:paraId="2D5353CB" w14:textId="07C00812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odpowiednio zareagować na ogłoszenie 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dotyczące wyjazdu.</w:t>
            </w:r>
          </w:p>
        </w:tc>
        <w:tc>
          <w:tcPr>
            <w:tcW w:w="2038" w:type="dxa"/>
          </w:tcPr>
          <w:p w14:paraId="3A58C5FC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lastRenderedPageBreak/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prowadzi rozmowę dotyczącą pogody, aktywności i planów;</w:t>
            </w:r>
          </w:p>
          <w:p w14:paraId="7AB039D9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spontanicznie reaguje na wypowiedzi rozmówcy;</w:t>
            </w:r>
          </w:p>
          <w:p w14:paraId="55A829D9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samodzielnie inicjuje i podtrzymuje rozmowę;</w:t>
            </w:r>
          </w:p>
          <w:p w14:paraId="2F5A58F4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zadaje pytania pogłębiające temat;</w:t>
            </w:r>
          </w:p>
          <w:p w14:paraId="38134A6E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prowadzić dialog dotyczący planowania wyjazdu lub zakupów;</w:t>
            </w:r>
          </w:p>
          <w:p w14:paraId="571B23DE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właściwie reaguje w nowych sytuacjach komunikacyjnych;</w:t>
            </w:r>
          </w:p>
          <w:p w14:paraId="70C257FA" w14:textId="473BE78C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adekwatnie wyraża opinie, 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lastRenderedPageBreak/>
              <w:t>upodobania i emocje.</w:t>
            </w:r>
          </w:p>
        </w:tc>
      </w:tr>
      <w:tr w:rsidR="002C526C" w14:paraId="317DB95B" w14:textId="77777777" w:rsidTr="00480E83">
        <w:tc>
          <w:tcPr>
            <w:tcW w:w="1654" w:type="dxa"/>
          </w:tcPr>
          <w:p w14:paraId="5E9A5724" w14:textId="7124339F" w:rsidR="00DE4894" w:rsidRDefault="00DE4894" w:rsidP="005E29C2">
            <w:pPr>
              <w:pStyle w:val="Akapitzlist"/>
              <w:ind w:left="0"/>
            </w:pPr>
            <w:r>
              <w:lastRenderedPageBreak/>
              <w:t>Inne kryteria</w:t>
            </w:r>
          </w:p>
        </w:tc>
        <w:tc>
          <w:tcPr>
            <w:tcW w:w="1909" w:type="dxa"/>
          </w:tcPr>
          <w:p w14:paraId="15D72AA5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podejmuje samodzielnych prób komunikowania się;</w:t>
            </w:r>
          </w:p>
          <w:p w14:paraId="7A8BC8E4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wymaga stałej pomocy nauczyciela;</w:t>
            </w:r>
          </w:p>
          <w:p w14:paraId="620DEC0C" w14:textId="5FA6C192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wykonuje podstawowych zadań nawet przy znacznym wsparciu.</w:t>
            </w:r>
          </w:p>
        </w:tc>
        <w:tc>
          <w:tcPr>
            <w:tcW w:w="1776" w:type="dxa"/>
            <w:gridSpan w:val="2"/>
          </w:tcPr>
          <w:p w14:paraId="3EA882DE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odpowiada na proste pytania dotyczące pogody;</w:t>
            </w:r>
          </w:p>
          <w:p w14:paraId="61B15377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zadać proste pytanie o pogodę;</w:t>
            </w:r>
          </w:p>
          <w:p w14:paraId="6ADBEDBF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krótkim dialogu dotyczącym pogody;</w:t>
            </w:r>
          </w:p>
          <w:p w14:paraId="123C9959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przy pomocy nauczyciela reaguje na proste sytuacje komunikacyjne;</w:t>
            </w:r>
          </w:p>
          <w:p w14:paraId="4B257EBF" w14:textId="39D3A09B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podstawowe zwroty dotyczące zakupów lub planowania wyjazdu.</w:t>
            </w:r>
          </w:p>
        </w:tc>
        <w:tc>
          <w:tcPr>
            <w:tcW w:w="1881" w:type="dxa"/>
          </w:tcPr>
          <w:p w14:paraId="624235EB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wykonuje typowe zadania samodzielnie lub z niewielką pomocą;</w:t>
            </w:r>
          </w:p>
          <w:p w14:paraId="211B5E5A" w14:textId="77777777" w:rsidR="002C526C" w:rsidRPr="002C526C" w:rsidRDefault="002C526C" w:rsidP="002C526C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uczestniczy w prostych dialogach;</w:t>
            </w:r>
          </w:p>
          <w:p w14:paraId="787C3EEC" w14:textId="31FF5E57" w:rsidR="00DE4894" w:rsidRDefault="002C526C" w:rsidP="002C526C">
            <w:pPr>
              <w:pStyle w:val="Akapitzlist"/>
              <w:ind w:left="0"/>
            </w:pPr>
            <w:r w:rsidRPr="002C526C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2C526C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podejmuje próby tworzenia dłuższych wypowiedzi.</w:t>
            </w:r>
          </w:p>
        </w:tc>
        <w:tc>
          <w:tcPr>
            <w:tcW w:w="2723" w:type="dxa"/>
            <w:gridSpan w:val="2"/>
          </w:tcPr>
          <w:p w14:paraId="2E339EE4" w14:textId="77777777" w:rsidR="00A71245" w:rsidRPr="00A71245" w:rsidRDefault="00A71245" w:rsidP="00A71245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pracuje samodzielnie;</w:t>
            </w:r>
          </w:p>
          <w:p w14:paraId="0D6351DF" w14:textId="77777777" w:rsidR="00A71245" w:rsidRPr="00A71245" w:rsidRDefault="00A71245" w:rsidP="00A71245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aktywnie uczestniczy w zadaniach komunikacyjnych;</w:t>
            </w:r>
          </w:p>
          <w:p w14:paraId="36487E9A" w14:textId="77777777" w:rsidR="00A71245" w:rsidRPr="00A71245" w:rsidRDefault="00A71245" w:rsidP="00A71245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potrafi wykorzystać poznane środki językowe w nowych, podobnych sytuacjach.</w:t>
            </w:r>
          </w:p>
          <w:p w14:paraId="162DA254" w14:textId="5C79C0FE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186E642" w14:textId="77777777" w:rsidR="00DE4894" w:rsidRDefault="00DE4894" w:rsidP="005E29C2">
            <w:pPr>
              <w:pStyle w:val="Akapitzlist"/>
              <w:ind w:left="0"/>
            </w:pPr>
          </w:p>
        </w:tc>
        <w:tc>
          <w:tcPr>
            <w:tcW w:w="2018" w:type="dxa"/>
            <w:gridSpan w:val="2"/>
          </w:tcPr>
          <w:p w14:paraId="0914484C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pracuje samodzielnie i aktywnie;</w:t>
            </w:r>
          </w:p>
          <w:p w14:paraId="6A26417B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swobodnie wykorzystuje poznane środki językowe;</w:t>
            </w:r>
          </w:p>
          <w:p w14:paraId="58AAFC86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je w nowych sytuacjach;</w:t>
            </w:r>
          </w:p>
          <w:p w14:paraId="3F3C5C00" w14:textId="32A68FA6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nie wymaga stałej pomocy nauczyciela.</w:t>
            </w:r>
          </w:p>
        </w:tc>
        <w:tc>
          <w:tcPr>
            <w:tcW w:w="2038" w:type="dxa"/>
          </w:tcPr>
          <w:p w14:paraId="0A0DF36D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jest w pełni samodzielny;</w:t>
            </w:r>
          </w:p>
          <w:p w14:paraId="54404FFF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twórczo wykorzystuje język angielski;</w:t>
            </w:r>
          </w:p>
          <w:p w14:paraId="4249DAB4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potrafi zastosować poznane słownictwo i struktury w sytuacjach wykraczających poza ćwiczone przykłady;</w:t>
            </w:r>
          </w:p>
          <w:p w14:paraId="265808E7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wykazuje inicjatywę podczas zadań komunikacyjnych;</w:t>
            </w:r>
          </w:p>
          <w:p w14:paraId="1A5A53C5" w14:textId="77777777" w:rsidR="00A71245" w:rsidRPr="00A71245" w:rsidRDefault="00A71245" w:rsidP="00A71245">
            <w:pP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tworzy oryginalne i rozbudowane wypowiedzi;</w:t>
            </w:r>
          </w:p>
          <w:p w14:paraId="09A246AB" w14:textId="164C7BD8" w:rsidR="00DE4894" w:rsidRDefault="00A71245" w:rsidP="00A71245">
            <w:pPr>
              <w:pStyle w:val="Akapitzlist"/>
              <w:ind w:left="0"/>
            </w:pPr>
            <w:r w:rsidRPr="00A71245">
              <w:rPr>
                <w:rFonts w:ascii="Times New Roman" w:eastAsia="Times New Roman" w:hAnsi="Symbol" w:cs="Times New Roman"/>
                <w:kern w:val="0"/>
                <w:lang w:eastAsia="pl-PL"/>
                <w14:ligatures w14:val="none"/>
              </w:rPr>
              <w:t></w:t>
            </w:r>
            <w:r w:rsidRPr="00A71245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poziom opanowania wiadomości i umiejętności wyraźnie wykracza poza wymagania programowe.</w:t>
            </w:r>
          </w:p>
        </w:tc>
      </w:tr>
    </w:tbl>
    <w:p w14:paraId="692D0131" w14:textId="77777777" w:rsidR="00480E83" w:rsidRPr="00480E83" w:rsidRDefault="00480E83" w:rsidP="00480E83">
      <w:pPr>
        <w:spacing w:before="280" w:after="280"/>
        <w:rPr>
          <w:bCs/>
        </w:rPr>
      </w:pPr>
      <w:r w:rsidRPr="00480E83">
        <w:rPr>
          <w:rFonts w:ascii="Calibri" w:hAnsi="Calibri" w:cs="Calibri"/>
          <w:bCs/>
          <w:color w:val="000000"/>
        </w:rPr>
        <w:lastRenderedPageBreak/>
        <w:t xml:space="preserve">Niniejsze </w:t>
      </w:r>
      <w:r w:rsidRPr="00480E83">
        <w:rPr>
          <w:rFonts w:ascii="Calibri" w:hAnsi="Calibri" w:cs="Calibri"/>
          <w:bCs/>
          <w:color w:val="000000"/>
          <w:lang w:eastAsia="pl-PL"/>
        </w:rPr>
        <w:t>wymagania edukacyjne są dostosowywane do indywidualnych potrzeb rozwojowych i edukacyjnych oraz możliwości psychofizycznych ucznia:</w:t>
      </w:r>
    </w:p>
    <w:p w14:paraId="7E939B39" w14:textId="77777777" w:rsidR="00480E83" w:rsidRPr="00480E83" w:rsidRDefault="00480E83" w:rsidP="00480E83">
      <w:pPr>
        <w:spacing w:before="280" w:after="280"/>
        <w:rPr>
          <w:bCs/>
        </w:rPr>
      </w:pPr>
      <w:r w:rsidRPr="00480E83">
        <w:rPr>
          <w:rFonts w:ascii="Calibri" w:hAnsi="Calibri" w:cs="Calibri"/>
          <w:bCs/>
          <w:color w:val="000000"/>
          <w:lang w:eastAsia="pl-PL"/>
        </w:rPr>
        <w:t>1) posiadającego orzeczenie o potrzebie indywidualnego nauczania – na podstawie tego orzeczenia oraz ustaleń zawartych w IPET</w:t>
      </w:r>
    </w:p>
    <w:p w14:paraId="7FB6E585" w14:textId="77777777" w:rsidR="00480E83" w:rsidRPr="00480E83" w:rsidRDefault="00480E83" w:rsidP="00480E83">
      <w:pPr>
        <w:spacing w:before="280" w:after="280"/>
        <w:rPr>
          <w:bCs/>
        </w:rPr>
      </w:pPr>
      <w:r w:rsidRPr="00480E83">
        <w:rPr>
          <w:rFonts w:ascii="Calibri" w:hAnsi="Calibri" w:cs="Calibri"/>
          <w:bCs/>
          <w:color w:val="000000"/>
          <w:lang w:eastAsia="pl-PL"/>
        </w:rPr>
        <w:t xml:space="preserve">2) posiadającego opinię poradni </w:t>
      </w:r>
      <w:proofErr w:type="spellStart"/>
      <w:r w:rsidRPr="00480E83">
        <w:rPr>
          <w:rFonts w:ascii="Calibri" w:hAnsi="Calibri" w:cs="Calibri"/>
          <w:bCs/>
          <w:color w:val="000000"/>
          <w:lang w:eastAsia="pl-PL"/>
        </w:rPr>
        <w:t>psychologiczno</w:t>
      </w:r>
      <w:proofErr w:type="spellEnd"/>
      <w:r w:rsidRPr="00480E83">
        <w:rPr>
          <w:rFonts w:ascii="Calibri" w:hAnsi="Calibri" w:cs="Calibri"/>
          <w:bCs/>
          <w:color w:val="000000"/>
          <w:lang w:eastAsia="pl-PL"/>
        </w:rPr>
        <w:t xml:space="preserve"> - pedagogicznej, w tym poradni specjalistycznej, o specyficznych trudnościach w uczeniu się lub inną opinię poradni </w:t>
      </w:r>
      <w:proofErr w:type="spellStart"/>
      <w:r w:rsidRPr="00480E83">
        <w:rPr>
          <w:rFonts w:ascii="Calibri" w:hAnsi="Calibri" w:cs="Calibri"/>
          <w:bCs/>
          <w:color w:val="000000"/>
          <w:lang w:eastAsia="pl-PL"/>
        </w:rPr>
        <w:t>psychologiczno</w:t>
      </w:r>
      <w:proofErr w:type="spellEnd"/>
      <w:r w:rsidRPr="00480E83">
        <w:rPr>
          <w:rFonts w:ascii="Calibri" w:hAnsi="Calibri" w:cs="Calibri"/>
          <w:bCs/>
          <w:color w:val="000000"/>
          <w:lang w:eastAsia="pl-PL"/>
        </w:rPr>
        <w:t xml:space="preserve"> – pedagogicznej</w:t>
      </w:r>
    </w:p>
    <w:p w14:paraId="26901D6C" w14:textId="77777777" w:rsidR="00480E83" w:rsidRPr="00480E83" w:rsidRDefault="00480E83" w:rsidP="00480E83">
      <w:pPr>
        <w:spacing w:before="280" w:after="280"/>
        <w:rPr>
          <w:bCs/>
        </w:rPr>
      </w:pPr>
      <w:r w:rsidRPr="00480E83">
        <w:rPr>
          <w:rFonts w:ascii="Calibri" w:hAnsi="Calibri" w:cs="Calibri"/>
          <w:bCs/>
          <w:color w:val="000000"/>
          <w:lang w:eastAsia="pl-PL"/>
        </w:rPr>
        <w:t xml:space="preserve">3) nie posiadającego orzeczenia lub opinii wymienionych w pkt. 1 oraz 2, który objęty jest pomocą </w:t>
      </w:r>
      <w:proofErr w:type="spellStart"/>
      <w:r w:rsidRPr="00480E83">
        <w:rPr>
          <w:rFonts w:ascii="Calibri" w:hAnsi="Calibri" w:cs="Calibri"/>
          <w:bCs/>
          <w:color w:val="000000"/>
          <w:lang w:eastAsia="pl-PL"/>
        </w:rPr>
        <w:t>psychologiczno</w:t>
      </w:r>
      <w:proofErr w:type="spellEnd"/>
      <w:r w:rsidRPr="00480E83">
        <w:rPr>
          <w:rFonts w:ascii="Calibri" w:hAnsi="Calibri" w:cs="Calibri"/>
          <w:bCs/>
          <w:color w:val="000000"/>
          <w:lang w:eastAsia="pl-PL"/>
        </w:rPr>
        <w:t xml:space="preserve"> – pedagogiczną w szkole – na podstawie ustaleń zawartych w planie działań wspierających, opracowanym dla ucznia.</w:t>
      </w:r>
    </w:p>
    <w:p w14:paraId="01C586B0" w14:textId="77777777" w:rsidR="00480E83" w:rsidRPr="00480E83" w:rsidRDefault="00480E83" w:rsidP="00480E83">
      <w:pPr>
        <w:spacing w:before="280" w:after="280"/>
        <w:rPr>
          <w:bCs/>
        </w:rPr>
      </w:pPr>
      <w:r w:rsidRPr="00480E83">
        <w:rPr>
          <w:rFonts w:ascii="Calibri" w:hAnsi="Calibri" w:cs="Calibri"/>
          <w:bCs/>
          <w:color w:val="000000"/>
          <w:lang w:eastAsia="pl-PL"/>
        </w:rPr>
        <w:t>Przy ocenianiu bieżącym nauczyciel bierze pod uwagę własne obserwacje ucznia na lekcji.</w:t>
      </w:r>
    </w:p>
    <w:p w14:paraId="11CCC83C" w14:textId="77777777" w:rsidR="00480E83" w:rsidRDefault="00480E83" w:rsidP="00480E83">
      <w:pPr>
        <w:jc w:val="both"/>
      </w:pPr>
    </w:p>
    <w:p w14:paraId="5D6B6B88" w14:textId="77777777" w:rsidR="00480E83" w:rsidRDefault="00480E83" w:rsidP="00480E83">
      <w:pPr>
        <w:jc w:val="both"/>
      </w:pPr>
    </w:p>
    <w:p w14:paraId="4C0830A9" w14:textId="77777777" w:rsidR="00A71245" w:rsidRDefault="00A71245" w:rsidP="005E29C2">
      <w:pPr>
        <w:pStyle w:val="Akapitzlist"/>
      </w:pPr>
    </w:p>
    <w:p w14:paraId="311DF15B" w14:textId="77777777" w:rsidR="00A71245" w:rsidRDefault="00A71245" w:rsidP="005E29C2">
      <w:pPr>
        <w:pStyle w:val="Akapitzlist"/>
      </w:pPr>
    </w:p>
    <w:p w14:paraId="5D1E48CB" w14:textId="77777777" w:rsidR="00A71245" w:rsidRDefault="00A71245" w:rsidP="005E29C2">
      <w:pPr>
        <w:pStyle w:val="Akapitzlist"/>
      </w:pPr>
    </w:p>
    <w:sectPr w:rsidR="00A71245" w:rsidSect="009C1E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31248"/>
    <w:multiLevelType w:val="hybridMultilevel"/>
    <w:tmpl w:val="1A3843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067D6"/>
    <w:multiLevelType w:val="multilevel"/>
    <w:tmpl w:val="7CDC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45DC4"/>
    <w:multiLevelType w:val="multilevel"/>
    <w:tmpl w:val="C058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7D3FD7"/>
    <w:multiLevelType w:val="multilevel"/>
    <w:tmpl w:val="A462C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349796">
    <w:abstractNumId w:val="0"/>
  </w:num>
  <w:num w:numId="2" w16cid:durableId="1215702570">
    <w:abstractNumId w:val="3"/>
  </w:num>
  <w:num w:numId="3" w16cid:durableId="1449619209">
    <w:abstractNumId w:val="2"/>
  </w:num>
  <w:num w:numId="4" w16cid:durableId="986664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E1C"/>
    <w:rsid w:val="001368C4"/>
    <w:rsid w:val="00163B6B"/>
    <w:rsid w:val="00223644"/>
    <w:rsid w:val="00253818"/>
    <w:rsid w:val="002C526C"/>
    <w:rsid w:val="002F78F1"/>
    <w:rsid w:val="00311436"/>
    <w:rsid w:val="00375544"/>
    <w:rsid w:val="00376A88"/>
    <w:rsid w:val="00480E83"/>
    <w:rsid w:val="004A3993"/>
    <w:rsid w:val="004D370E"/>
    <w:rsid w:val="005E29C2"/>
    <w:rsid w:val="009875C8"/>
    <w:rsid w:val="009C1E1C"/>
    <w:rsid w:val="00A1197A"/>
    <w:rsid w:val="00A71245"/>
    <w:rsid w:val="00D4262F"/>
    <w:rsid w:val="00DE4894"/>
    <w:rsid w:val="00E00154"/>
    <w:rsid w:val="00FC5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77ABF"/>
  <w15:chartTrackingRefBased/>
  <w15:docId w15:val="{43620A63-FD0F-4B92-870E-F0C971880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1E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1E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1E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1E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1E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1E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1E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1E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1E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1E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1E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1E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1E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1E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1E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1E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1E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1E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1E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1E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1E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1E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1E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1E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1E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1E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1E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1E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1E1C"/>
    <w:rPr>
      <w:b/>
      <w:bCs/>
      <w:smallCaps/>
      <w:color w:val="0F4761" w:themeColor="accent1" w:themeShade="BF"/>
      <w:spacing w:val="5"/>
    </w:rPr>
  </w:style>
  <w:style w:type="character" w:customStyle="1" w:styleId="Bold">
    <w:name w:val="!_Bold"/>
    <w:uiPriority w:val="1"/>
    <w:qFormat/>
    <w:rsid w:val="009C1E1C"/>
    <w:rPr>
      <w:b/>
      <w:bCs/>
    </w:rPr>
  </w:style>
  <w:style w:type="paragraph" w:customStyle="1" w:styleId="Tekstglowny">
    <w:name w:val="!_Tekst_glowny"/>
    <w:qFormat/>
    <w:rsid w:val="009C1E1C"/>
    <w:pPr>
      <w:suppressAutoHyphens/>
      <w:spacing w:after="0" w:line="260" w:lineRule="atLeast"/>
      <w:jc w:val="both"/>
    </w:pPr>
    <w:rPr>
      <w:rFonts w:ascii="Times New Roman" w:hAnsi="Times New Roman" w:cs="Times New Roman"/>
      <w:kern w:val="0"/>
      <w:sz w:val="20"/>
      <w:szCs w:val="22"/>
      <w14:ligatures w14:val="none"/>
    </w:rPr>
  </w:style>
  <w:style w:type="table" w:styleId="Tabela-Siatka">
    <w:name w:val="Table Grid"/>
    <w:basedOn w:val="Standardowy"/>
    <w:uiPriority w:val="39"/>
    <w:rsid w:val="009C1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9C1E1C"/>
    <w:rPr>
      <w:b/>
      <w:bCs/>
    </w:rPr>
  </w:style>
  <w:style w:type="character" w:styleId="Uwydatnienie">
    <w:name w:val="Emphasis"/>
    <w:basedOn w:val="Domylnaczcionkaakapitu"/>
    <w:uiPriority w:val="20"/>
    <w:qFormat/>
    <w:rsid w:val="009C1E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2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6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1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0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2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8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7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4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7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5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9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5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3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6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5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1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0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3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0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95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3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3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1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9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1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9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2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9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0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9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2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3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1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6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4067</Words>
  <Characters>24402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Rodziewicz</dc:creator>
  <cp:keywords/>
  <dc:description/>
  <cp:lastModifiedBy>Jakub Rodziewicz</cp:lastModifiedBy>
  <cp:revision>11</cp:revision>
  <dcterms:created xsi:type="dcterms:W3CDTF">2026-06-25T08:31:00Z</dcterms:created>
  <dcterms:modified xsi:type="dcterms:W3CDTF">2026-08-26T08:45:00Z</dcterms:modified>
</cp:coreProperties>
</file>