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220"/>
      </w:tblGrid>
      <w:tr w:rsidR="003E7356" w14:paraId="71D0F323" w14:textId="77777777">
        <w:tc>
          <w:tcPr>
            <w:tcW w:w="1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3DCC7" w14:textId="77777777" w:rsidR="003E7356" w:rsidRDefault="001848F2">
            <w:pPr>
              <w:pStyle w:val="Tekstglowny"/>
              <w:widowControl w:val="0"/>
              <w:jc w:val="center"/>
              <w:rPr>
                <w:rStyle w:val="Bold"/>
                <w:sz w:val="28"/>
                <w:szCs w:val="28"/>
              </w:rPr>
            </w:pPr>
            <w:r>
              <w:rPr>
                <w:rStyle w:val="Bold"/>
                <w:sz w:val="28"/>
                <w:szCs w:val="28"/>
              </w:rPr>
              <w:t>ZESPÓŁ SZKÓŁ PONADPODSTAWOWYCH W ZGORZELCU</w:t>
            </w:r>
          </w:p>
          <w:p w14:paraId="4EA9912A" w14:textId="77777777" w:rsidR="003E7356" w:rsidRDefault="003E7356">
            <w:pPr>
              <w:pStyle w:val="Tekstglowny"/>
              <w:widowControl w:val="0"/>
              <w:jc w:val="center"/>
              <w:rPr>
                <w:rStyle w:val="Bold"/>
              </w:rPr>
            </w:pPr>
          </w:p>
          <w:p w14:paraId="5A32CE0D" w14:textId="77777777" w:rsidR="003E7356" w:rsidRDefault="001848F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WYMAGANIA EDUKACYJNE NA POSZCZEGÓLNE OCENY SZKOLNE Z JĘZYKA ANGIELSKIEGO ZAWODOWEGO</w:t>
            </w:r>
            <w:r>
              <w:rPr>
                <w:rStyle w:val="Bold"/>
                <w:sz w:val="24"/>
                <w:szCs w:val="24"/>
              </w:rPr>
              <w:br/>
              <w:t>DLA KLASY V TECHNIK REKLAMY</w:t>
            </w:r>
          </w:p>
          <w:p w14:paraId="6A17A1BC" w14:textId="5B3ED4BF" w:rsidR="003E7356" w:rsidRDefault="001848F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 xml:space="preserve">OBOWIĄZUJE </w:t>
            </w:r>
            <w:r>
              <w:rPr>
                <w:rStyle w:val="Bold"/>
                <w:sz w:val="24"/>
                <w:szCs w:val="24"/>
              </w:rPr>
              <w:t>w roku szkolnym 2026/2027</w:t>
            </w:r>
          </w:p>
          <w:p w14:paraId="27A4A169" w14:textId="77777777" w:rsidR="003E7356" w:rsidRDefault="003E7356">
            <w:pPr>
              <w:pStyle w:val="Tekstglowny"/>
              <w:widowControl w:val="0"/>
              <w:rPr>
                <w:rStyle w:val="Bold"/>
              </w:rPr>
            </w:pPr>
          </w:p>
        </w:tc>
      </w:tr>
    </w:tbl>
    <w:p w14:paraId="780C762E" w14:textId="77777777" w:rsidR="003E7356" w:rsidRDefault="003E7356">
      <w:pPr>
        <w:rPr>
          <w:b/>
          <w:sz w:val="28"/>
          <w:szCs w:val="28"/>
        </w:rPr>
      </w:pPr>
    </w:p>
    <w:p w14:paraId="111EB548" w14:textId="77777777" w:rsidR="003E7356" w:rsidRDefault="003E7356">
      <w:pPr>
        <w:rPr>
          <w:b/>
          <w:sz w:val="28"/>
          <w:szCs w:val="28"/>
        </w:rPr>
      </w:pPr>
    </w:p>
    <w:p w14:paraId="621D344A" w14:textId="77777777" w:rsidR="003E7356" w:rsidRDefault="001848F2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Describing shapes – opisujemy kształty</w:t>
      </w:r>
    </w:p>
    <w:p w14:paraId="156BF060" w14:textId="77777777" w:rsidR="003E7356" w:rsidRDefault="003E7356">
      <w:pPr>
        <w:rPr>
          <w:b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3E7356" w14:paraId="558F3329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F13F28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</w:t>
            </w:r>
            <w:r>
              <w:rPr>
                <w:b/>
                <w:bCs/>
              </w:rPr>
              <w:t>dopuszczająca</w:t>
            </w:r>
          </w:p>
          <w:p w14:paraId="0A10C8C9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F38609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5969D7E4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8C30C0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3937174F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85F836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5B8FE02B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97C66F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0EA470FC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3E7356" w14:paraId="0F85CC7D" w14:textId="77777777">
        <w:trPr>
          <w:trHeight w:val="8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A8DE6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Posiada bardzo ograniczone umiejętności wypowiadania się ustnie i pisemnie w języku angielskim, z licznymi błędami gramatycznymi.</w:t>
            </w:r>
          </w:p>
          <w:p w14:paraId="3712A0E0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Nie rozumie wypowiedzi ustnych i </w:t>
            </w:r>
            <w:r>
              <w:rPr>
                <w:rFonts w:eastAsia="Times New Roman"/>
                <w:lang w:eastAsia="pl-PL"/>
              </w:rPr>
              <w:t>pisemnych, co uniemożliwia mu skuteczną komunikację.</w:t>
            </w:r>
          </w:p>
          <w:p w14:paraId="60B26FA4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Posiada minimalny zasób słownictwa, co znacząco utrudnia jego zdolność do wyrażania myśli.</w:t>
            </w:r>
          </w:p>
          <w:p w14:paraId="3871BE3F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 xml:space="preserve">- Uczeń nie potrafi poprawnie stosować podstawowego </w:t>
            </w:r>
            <w:r>
              <w:lastRenderedPageBreak/>
              <w:t>słownictwa dotyczącego kształtów języku obcym</w:t>
            </w:r>
          </w:p>
          <w:p w14:paraId="7E9C3E4A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Wymowa ucznia znacznie utrudnia zrozumienie wypowiedzi.</w:t>
            </w:r>
          </w:p>
          <w:p w14:paraId="4B0EA10E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nie rozpoznaje różnic w nazwach kształtów w języku obcym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57FD0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rFonts w:eastAsia="Times New Roman"/>
                <w:lang w:eastAsia="pl-PL"/>
              </w:rPr>
              <w:lastRenderedPageBreak/>
              <w:t>.</w:t>
            </w:r>
            <w:r>
              <w:t xml:space="preserve"> Uczeń zna tylko kilka podstawowych zwrotów, popełnia liczne błędy, co utrudnia komunikację.</w:t>
            </w:r>
          </w:p>
          <w:p w14:paraId="04450D5B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Wypowiada się ustnie i pisemnie w języku angielskim, ale z licznymi błędami gramatycznymi, które utrudniają zrozumienie.</w:t>
            </w:r>
          </w:p>
          <w:p w14:paraId="681E17C6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Ma trudności w rozumieniu wypowiedzi ustnych i pisemnych, często nie wyłapując kluczowych informacji.</w:t>
            </w:r>
          </w:p>
          <w:p w14:paraId="6582FE37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Posiada ograniczony zasób słownictwa, co ogranicza jego zdolność do </w:t>
            </w:r>
            <w:r>
              <w:rPr>
                <w:rFonts w:eastAsia="Times New Roman"/>
                <w:lang w:eastAsia="pl-PL"/>
              </w:rPr>
              <w:t>komunikacji.</w:t>
            </w:r>
          </w:p>
          <w:p w14:paraId="6D5F6469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Wykazuje minimalne </w:t>
            </w:r>
            <w:r>
              <w:rPr>
                <w:rFonts w:eastAsia="Times New Roman"/>
                <w:lang w:eastAsia="pl-PL"/>
              </w:rPr>
              <w:lastRenderedPageBreak/>
              <w:t>umiejętności w aktywnym uczestnictwie w rozmowach, często wymagając wsparcia</w:t>
            </w:r>
          </w:p>
          <w:p w14:paraId="7F9C0794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-</w:t>
            </w:r>
            <w:r>
              <w:t xml:space="preserve"> </w:t>
            </w:r>
            <w:r>
              <w:rPr>
                <w:rFonts w:eastAsia="Times New Roman"/>
                <w:lang w:eastAsia="pl-PL"/>
              </w:rPr>
              <w:t>Uczeń ma ograniczoną świadomość językową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BA74A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-uczeń wypowiada się ustnie i pisemnie w języku angielskim z umiarkowaną liczbą błędów gramatycznych, co wpływa na klarowność wypowiedzi.</w:t>
            </w:r>
          </w:p>
          <w:p w14:paraId="48AD725C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 rozumie podstawowe informacje zawarte w wypowiedziach ustnych i pisemnych, ale ma trudności z wyciąganiem głębszych wniosków.</w:t>
            </w:r>
          </w:p>
          <w:p w14:paraId="41092144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posiada podstawowy zasób słownictwa, ale ma trudności w jego stosowaniu w bardziej skomplikowanych kontekstach.</w:t>
            </w:r>
          </w:p>
          <w:p w14:paraId="164E127C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Podstawowy zasób słow</w:t>
            </w:r>
            <w:r>
              <w:rPr>
                <w:rFonts w:eastAsia="Times New Roman"/>
                <w:lang w:eastAsia="pl-PL"/>
              </w:rPr>
              <w:lastRenderedPageBreak/>
              <w:t>nictwa biznesowego, niektóre terminy są używane nieprecyzyjnie.</w:t>
            </w:r>
          </w:p>
          <w:p w14:paraId="4C27DE49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</w:t>
            </w:r>
          </w:p>
          <w:p w14:paraId="30877C0C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rozmowach, ale jego</w:t>
            </w:r>
          </w:p>
          <w:p w14:paraId="58AEB6E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wypowiedzi są często</w:t>
            </w:r>
          </w:p>
          <w:p w14:paraId="41AC380D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niepełne i mogą wymagać dodatkowego wyjaśnienia.</w:t>
            </w:r>
          </w:p>
          <w:p w14:paraId="06EF2D08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</w:t>
            </w:r>
            <w:r>
              <w:rPr>
                <w:bCs/>
              </w:rPr>
              <w:t xml:space="preserve">Uczeń potrafi </w:t>
            </w:r>
            <w:r>
              <w:rPr>
                <w:bCs/>
              </w:rPr>
              <w:t>przekazać</w:t>
            </w:r>
          </w:p>
          <w:p w14:paraId="209F4B5F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podstawowe informacje, ale</w:t>
            </w:r>
          </w:p>
          <w:p w14:paraId="1A1B4F95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jego wypowiedzi</w:t>
            </w:r>
          </w:p>
          <w:p w14:paraId="24C8D954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wymagają dopracowania</w:t>
            </w:r>
          </w:p>
          <w:p w14:paraId="484628F5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pod względem językowym i</w:t>
            </w:r>
          </w:p>
          <w:p w14:paraId="469E16BF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stylistycznym.</w:t>
            </w:r>
          </w:p>
          <w:p w14:paraId="39DB6BC3" w14:textId="77777777" w:rsidR="003E7356" w:rsidRDefault="001848F2">
            <w:pPr>
              <w:widowControl w:val="0"/>
              <w:spacing w:line="259" w:lineRule="auto"/>
            </w:pPr>
            <w:r>
              <w:t>- Uczeń uczestniczy w pracy zespołowej, ale nie zawsze jest aktywny lub pewny siebie.</w:t>
            </w:r>
          </w:p>
          <w:p w14:paraId="31C1F188" w14:textId="77777777" w:rsidR="003E7356" w:rsidRDefault="001848F2">
            <w:pPr>
              <w:widowControl w:val="0"/>
              <w:spacing w:line="259" w:lineRule="auto"/>
            </w:pPr>
            <w:r>
              <w:t>- Uczeń potrafi wykonać podstawowe zadania biznesowe, ale z pomocą nauczyciela.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BB223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- Uczeń dobrze komunikuje się w języku angielskim, stosuje większość nazw kształtów w języku obcym poprawnie, popełnia nieliczne błędy gramatyczne, które nie wpływają na zrozumiałość wypowiedzi.</w:t>
            </w:r>
          </w:p>
          <w:p w14:paraId="70CDF0B5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Uczeń poprawnie używa </w:t>
            </w:r>
            <w:r>
              <w:rPr>
                <w:rFonts w:eastAsia="Times New Roman"/>
                <w:lang w:eastAsia="pl-PL"/>
              </w:rPr>
              <w:t>terminologii w języku obcym, jednak czasami występują drobne nieścisłości.</w:t>
            </w:r>
          </w:p>
          <w:p w14:paraId="279843AB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Uczeń sprawnie komunikuje się w środowisku zawodowym reklamy, choć czasem </w:t>
            </w:r>
            <w:r>
              <w:rPr>
                <w:rFonts w:eastAsia="Times New Roman"/>
                <w:lang w:eastAsia="pl-PL"/>
              </w:rPr>
              <w:lastRenderedPageBreak/>
              <w:t>wymaga powtórzenia lub poprawienia swojej wypowiedzi.</w:t>
            </w:r>
          </w:p>
          <w:p w14:paraId="1768D0F7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rozumie większość słownictwa dotyczącego kształtów w języku obcym, ale czasami wymaga powtórzenia lub dodatkowych wyjaśnień.</w:t>
            </w:r>
          </w:p>
          <w:p w14:paraId="2B253F0A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dobrze współpracuje w zespole, choć czasem potrzebuje wsparcia.</w:t>
            </w:r>
          </w:p>
          <w:p w14:paraId="4EF03C06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dobrze radzi sobie w większości sytuacji zawodowych, ale wymaga drobnych poprawek.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8067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lastRenderedPageBreak/>
              <w:t xml:space="preserve"> - Uczeń używa słownictwa dotyczącego kształtów w języku obcym bezbłędnie. Nie popełnia błędów gramatycznych ani stylistycznych.</w:t>
            </w:r>
          </w:p>
          <w:p w14:paraId="12B9E189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-Uczeń swobodnie dostosowuje sposób doboru słownictwa związanego z kształtami w języku obcym do adekwatnych sytuacji w reklamie</w:t>
            </w:r>
          </w:p>
          <w:p w14:paraId="000E10D3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 xml:space="preserve">- Uczeń wymawia zwroty poprawnie, stosuje właściwą intonację, </w:t>
            </w:r>
            <w:r>
              <w:lastRenderedPageBreak/>
              <w:t>brzmienie jego wypowiedzi jest naturalne.</w:t>
            </w:r>
          </w:p>
          <w:p w14:paraId="36A83024" w14:textId="77777777" w:rsidR="003E7356" w:rsidRDefault="003E7356">
            <w:pPr>
              <w:pStyle w:val="NormalnyWeb"/>
              <w:widowControl w:val="0"/>
              <w:spacing w:beforeAutospacing="0" w:after="0" w:line="259" w:lineRule="auto"/>
              <w:rPr>
                <w:b/>
              </w:rPr>
            </w:pPr>
          </w:p>
          <w:p w14:paraId="6D4BA57A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uppressAutoHyphens w:val="0"/>
              <w:ind w:left="170" w:hanging="170"/>
              <w:rPr>
                <w:rFonts w:eastAsia="Times New Roman"/>
                <w:b/>
                <w:lang w:eastAsia="en-US"/>
              </w:rPr>
            </w:pPr>
            <w:r>
              <w:rPr>
                <w:b/>
              </w:rPr>
              <w:t>słownictwo używane do opisywania kształtów (</w:t>
            </w:r>
            <w:r>
              <w:rPr>
                <w:b/>
                <w:i/>
              </w:rPr>
              <w:t xml:space="preserve">angle, rectangular, circular, square, straight, curved, line </w:t>
            </w:r>
            <w:r>
              <w:rPr>
                <w:b/>
              </w:rPr>
              <w:t>itd.)</w:t>
            </w:r>
          </w:p>
          <w:p w14:paraId="0A181CFB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uppressAutoHyphens w:val="0"/>
              <w:spacing w:after="200" w:line="276" w:lineRule="auto"/>
              <w:ind w:left="170" w:hanging="170"/>
              <w:rPr>
                <w:rFonts w:eastAsia="Times New Roman"/>
                <w:b/>
                <w:lang w:val="en-US" w:eastAsia="en-US"/>
              </w:rPr>
            </w:pPr>
            <w:r>
              <w:rPr>
                <w:b/>
              </w:rPr>
              <w:t xml:space="preserve">zwroty używane w rozmowie przy tworzeniu nowego projektu, np. </w:t>
            </w:r>
            <w:r>
              <w:rPr>
                <w:b/>
                <w:i/>
                <w:lang w:val="en-US"/>
              </w:rPr>
              <w:t xml:space="preserve">What do you think of … ? It seems a little too … . </w:t>
            </w:r>
            <w:r>
              <w:rPr>
                <w:b/>
                <w:i/>
                <w:lang w:val="en-US"/>
              </w:rPr>
              <w:br/>
            </w:r>
            <w:r w:rsidRPr="001848F2">
              <w:rPr>
                <w:b/>
                <w:i/>
                <w:lang w:val="en-US"/>
              </w:rPr>
              <w:t xml:space="preserve">I don’t know about … . </w:t>
            </w:r>
            <w:r w:rsidRPr="001848F2">
              <w:rPr>
                <w:b/>
                <w:i/>
                <w:lang w:val="en-US"/>
              </w:rPr>
              <w:br/>
            </w:r>
            <w:r>
              <w:rPr>
                <w:b/>
                <w:i/>
                <w:lang w:val="en-US"/>
              </w:rPr>
              <w:t>I think you can still … . I’ll keep working on it.</w:t>
            </w:r>
            <w:r>
              <w:rPr>
                <w:b/>
                <w:lang w:val="en-US"/>
              </w:rPr>
              <w:t xml:space="preserve"> itd.</w:t>
            </w:r>
          </w:p>
          <w:p w14:paraId="5A1C6CC6" w14:textId="77777777" w:rsidR="003E7356" w:rsidRDefault="003E7356">
            <w:pPr>
              <w:pStyle w:val="NormalnyWeb"/>
              <w:widowControl w:val="0"/>
              <w:spacing w:beforeAutospacing="0" w:after="0" w:line="259" w:lineRule="auto"/>
            </w:pPr>
          </w:p>
        </w:tc>
      </w:tr>
    </w:tbl>
    <w:p w14:paraId="1B0281BF" w14:textId="77777777" w:rsidR="003E7356" w:rsidRDefault="003E7356">
      <w:pPr>
        <w:rPr>
          <w:b/>
          <w:sz w:val="28"/>
          <w:szCs w:val="28"/>
        </w:rPr>
      </w:pPr>
    </w:p>
    <w:p w14:paraId="4A3847EA" w14:textId="77777777" w:rsidR="003E7356" w:rsidRDefault="003E7356">
      <w:pPr>
        <w:rPr>
          <w:b/>
          <w:sz w:val="28"/>
          <w:szCs w:val="28"/>
        </w:rPr>
      </w:pPr>
    </w:p>
    <w:p w14:paraId="6C2BB971" w14:textId="77777777" w:rsidR="003E7356" w:rsidRDefault="003E7356">
      <w:pPr>
        <w:rPr>
          <w:b/>
          <w:sz w:val="28"/>
          <w:szCs w:val="28"/>
        </w:rPr>
      </w:pPr>
    </w:p>
    <w:p w14:paraId="6476114B" w14:textId="77777777" w:rsidR="003E7356" w:rsidRDefault="003E7356">
      <w:pPr>
        <w:rPr>
          <w:b/>
          <w:sz w:val="28"/>
          <w:szCs w:val="28"/>
        </w:rPr>
      </w:pPr>
    </w:p>
    <w:p w14:paraId="20826428" w14:textId="77777777" w:rsidR="003E7356" w:rsidRDefault="003E7356">
      <w:pPr>
        <w:rPr>
          <w:b/>
          <w:sz w:val="28"/>
          <w:szCs w:val="28"/>
        </w:rPr>
      </w:pPr>
    </w:p>
    <w:p w14:paraId="45491A50" w14:textId="77777777" w:rsidR="003E7356" w:rsidRDefault="003E7356">
      <w:pPr>
        <w:rPr>
          <w:b/>
          <w:sz w:val="28"/>
          <w:szCs w:val="28"/>
        </w:rPr>
      </w:pPr>
    </w:p>
    <w:p w14:paraId="2083495A" w14:textId="77777777" w:rsidR="003E7356" w:rsidRDefault="001848F2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Describing light – opisujemy swiatło</w:t>
      </w:r>
    </w:p>
    <w:p w14:paraId="67A1D6D0" w14:textId="77777777" w:rsidR="003E7356" w:rsidRDefault="003E7356">
      <w:pPr>
        <w:rPr>
          <w:b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3E7356" w14:paraId="402D662A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BAD097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07E10155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FCD080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46D7A84C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6057BB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3D127EE5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9AE87E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</w:t>
            </w:r>
            <w:r>
              <w:rPr>
                <w:b/>
                <w:bCs/>
              </w:rPr>
              <w:t>bardzo dobra</w:t>
            </w:r>
          </w:p>
          <w:p w14:paraId="16D5E053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0B8C9F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241E79A5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3E7356" w14:paraId="4993B26C" w14:textId="77777777">
        <w:trPr>
          <w:trHeight w:val="8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52E14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bardzo ograniczone umiejętności wypowiadania się ustnie i pisemnie w języku angielskim, z licznymi błędami gramatycznymi.</w:t>
            </w:r>
          </w:p>
          <w:p w14:paraId="49B5806B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 Nie rozumie wypowiedzi ustnych i pisemnych, co uniemożliwia mu skuteczną </w:t>
            </w:r>
            <w:r>
              <w:rPr>
                <w:rFonts w:eastAsia="Times New Roman"/>
                <w:lang w:eastAsia="pl-PL"/>
              </w:rPr>
              <w:t>komunikację.</w:t>
            </w:r>
          </w:p>
          <w:p w14:paraId="530C69D4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minimalny zasób słownictwa, co znacząco utrudnia jego zdolność do wyrażania myśli.</w:t>
            </w:r>
          </w:p>
          <w:p w14:paraId="1E44C581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nie potrafi poprawnie stosować podstawowych  zwrotów  dotyczących światła w języku obcym.</w:t>
            </w:r>
          </w:p>
          <w:p w14:paraId="4F59B762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Wymowa ucznia znacznie utrudnia zrozumienie wypowiedzi.</w:t>
            </w:r>
          </w:p>
          <w:p w14:paraId="3FDD1C6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nie rozpoznaje różnic w znaczeniu słów w języku obcym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80B57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rFonts w:eastAsia="Times New Roman"/>
                <w:lang w:eastAsia="pl-PL"/>
              </w:rPr>
              <w:t>.</w:t>
            </w:r>
            <w:r>
              <w:t xml:space="preserve"> Uczeń zna tylko kilka podstawowych zwrotów, popełnia liczne błędy, co utrudnia komunikację.</w:t>
            </w:r>
          </w:p>
          <w:p w14:paraId="03F7D39D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Wypowiada się ustnie i pisemnie w języku angielskim, ale z licznymi błędami </w:t>
            </w:r>
            <w:r>
              <w:rPr>
                <w:rFonts w:eastAsia="Times New Roman"/>
                <w:lang w:eastAsia="pl-PL"/>
              </w:rPr>
              <w:t>gramatycznymi, które utrudniają zrozumienie.</w:t>
            </w:r>
          </w:p>
          <w:p w14:paraId="557DDAB1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Ma trudności w rozumieniu wypowiedzi ustnych i pisemnych, często nie wyłapując kluczowych informacji.</w:t>
            </w:r>
          </w:p>
          <w:p w14:paraId="583B9C07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ograniczony zasób słownictwa, co ogranicza jego zdolność do komunikacji.</w:t>
            </w:r>
          </w:p>
          <w:p w14:paraId="01DDAFAF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Wykazuje minimalne umiejętności w aktywnym uczestnictwie w rozmowach, często wymagając wsparcia</w:t>
            </w:r>
          </w:p>
          <w:p w14:paraId="30A978B5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-</w:t>
            </w:r>
            <w:r>
              <w:t xml:space="preserve"> </w:t>
            </w:r>
            <w:r>
              <w:rPr>
                <w:rFonts w:eastAsia="Times New Roman"/>
                <w:lang w:eastAsia="pl-PL"/>
              </w:rPr>
              <w:t>Uczeń ma ograniczoną świadomość różnic kulturowych, co może prowadzić do nieporozumień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89111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-uczeń wypowiada się ustnie i pisemnie w języku angielskim z umiarkowaną liczbą błędów gramatycznych, co wpływa na klarowność wypowiedzi.</w:t>
            </w:r>
          </w:p>
          <w:p w14:paraId="42323DCD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 rozumie podstawowe informacje zawarte w wypowiedziach ustnych i pisemnych, ale ma trudności z wyciąganiem głębszych wniosków.</w:t>
            </w:r>
          </w:p>
          <w:p w14:paraId="1C79A86F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posiada podstawowy zasób słownictwa, ale ma trudności w jego stosowaniu w bardziej skomplikowanych kontekstach.</w:t>
            </w:r>
          </w:p>
          <w:p w14:paraId="023F5E54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Podstawowy zasób słownictwa opisującego światło , niektóre terminy są używane nieprecyzyjnie.</w:t>
            </w:r>
          </w:p>
          <w:p w14:paraId="5412723D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</w:t>
            </w:r>
          </w:p>
          <w:p w14:paraId="62B57111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rozmowach, ale jego</w:t>
            </w:r>
          </w:p>
          <w:p w14:paraId="65BF8106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wypowiedzi są często</w:t>
            </w:r>
          </w:p>
          <w:p w14:paraId="7EC5B9F0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niepełne i mogą wymagać dodatkowego wyjaśnienia.</w:t>
            </w:r>
          </w:p>
          <w:p w14:paraId="027B2893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</w:t>
            </w:r>
            <w:r>
              <w:rPr>
                <w:bCs/>
              </w:rPr>
              <w:t>Uczeń potrafi przekazać</w:t>
            </w:r>
          </w:p>
          <w:p w14:paraId="49D03098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lastRenderedPageBreak/>
              <w:t>podstawowe informacje, ale</w:t>
            </w:r>
          </w:p>
          <w:p w14:paraId="52E522F8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jego wypowiedzi</w:t>
            </w:r>
          </w:p>
          <w:p w14:paraId="3B7B5637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wymagają dopracowania</w:t>
            </w:r>
          </w:p>
          <w:p w14:paraId="05A758D2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pod względem językowym i</w:t>
            </w:r>
          </w:p>
          <w:p w14:paraId="000725C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stylistycznym.</w:t>
            </w:r>
          </w:p>
          <w:p w14:paraId="2D418462" w14:textId="77777777" w:rsidR="003E7356" w:rsidRDefault="001848F2">
            <w:pPr>
              <w:widowControl w:val="0"/>
              <w:spacing w:line="259" w:lineRule="auto"/>
            </w:pPr>
            <w:r>
              <w:t>- Uczeń uczestniczy w pracy zespołowej, ale nie zawsze jest aktywny lub pewny siebie.</w:t>
            </w:r>
          </w:p>
          <w:p w14:paraId="458080D0" w14:textId="77777777" w:rsidR="003E7356" w:rsidRDefault="001848F2">
            <w:pPr>
              <w:widowControl w:val="0"/>
              <w:spacing w:line="259" w:lineRule="auto"/>
            </w:pPr>
            <w:r>
              <w:t xml:space="preserve">- Uczeń potrafi wykonać podstawowe </w:t>
            </w:r>
            <w:r>
              <w:t>zadania, ale z pomocą nauczyciela.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A918A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- Uczeń dobrze komunikuje się w języku angielskim, stosuje większość terminów opisujących światło w reklamie poprawnie, popełnia nieliczne błędy gramatyczne, które nie wpływają na zrozumiałość wypowiedzi.</w:t>
            </w:r>
          </w:p>
          <w:p w14:paraId="750E3D23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poprawnie używa terminologii reklamowej świetlnej, jednak czasami występują drobne nieścisłości.</w:t>
            </w:r>
          </w:p>
          <w:p w14:paraId="3E4C5808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sprawnie komunikuje się w środowisku reklamowym, choć czasem wymaga powtórzenia lub poprawienia swojej wypowiedzi.</w:t>
            </w:r>
          </w:p>
          <w:p w14:paraId="11DA0F8A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rozumie większość materiałów reklamowych świetlnych, ale czasami wymaga powtórzenia lub dodatkowych wyjaśnień.</w:t>
            </w:r>
          </w:p>
          <w:p w14:paraId="7592D26F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- Uczeń dobrze współpracuje w zespole, choć czasem potrzebuje wsparcia.</w:t>
            </w:r>
          </w:p>
          <w:p w14:paraId="1C9FDA19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dobrze radzi sobie w większości sytuacji zawodowych, ale wymaga drobnych poprawek.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EA89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lastRenderedPageBreak/>
              <w:t xml:space="preserve"> - Uczeń używa zwrotów reklamowych dotyczących światła bezbłędnie. Nie popełnia błędów gramatycznych ani stylistycznych.</w:t>
            </w:r>
          </w:p>
          <w:p w14:paraId="05170CA4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wymawia zwroty poprawnie, stosuje właściwą intonację, brzmienie jego wypowiedzi jest naturalne.</w:t>
            </w:r>
          </w:p>
          <w:p w14:paraId="604CAA3F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swobodnie używa zwrotów reklamowych dotyczących światła</w:t>
            </w:r>
          </w:p>
          <w:p w14:paraId="782C1557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69"/>
                <w:tab w:val="left" w:pos="684"/>
              </w:tabs>
              <w:suppressAutoHyphens w:val="0"/>
              <w:ind w:left="170" w:hanging="220"/>
              <w:rPr>
                <w:b/>
              </w:rPr>
            </w:pPr>
            <w:r>
              <w:rPr>
                <w:b/>
              </w:rPr>
              <w:t>słownictwo używane do opisywania światła (</w:t>
            </w:r>
            <w:r>
              <w:rPr>
                <w:b/>
                <w:i/>
              </w:rPr>
              <w:t xml:space="preserve">dark, contrast, light, sharp </w:t>
            </w:r>
            <w:r>
              <w:rPr>
                <w:b/>
              </w:rPr>
              <w:t>itd.)</w:t>
            </w:r>
          </w:p>
          <w:p w14:paraId="4E3B9E5F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69"/>
                <w:tab w:val="left" w:pos="684"/>
              </w:tabs>
              <w:suppressAutoHyphens w:val="0"/>
              <w:ind w:left="170" w:hanging="220"/>
              <w:rPr>
                <w:b/>
              </w:rPr>
            </w:pPr>
            <w:r>
              <w:rPr>
                <w:b/>
              </w:rPr>
              <w:t>słownictwo związane z pracą fotografa (</w:t>
            </w:r>
            <w:r>
              <w:rPr>
                <w:b/>
                <w:i/>
              </w:rPr>
              <w:t>precision, translucent materials, limit the light</w:t>
            </w:r>
            <w:r>
              <w:rPr>
                <w:b/>
              </w:rPr>
              <w:t xml:space="preserve"> itd.)</w:t>
            </w:r>
          </w:p>
          <w:p w14:paraId="60376E6A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 w:rsidRPr="001848F2">
              <w:rPr>
                <w:b/>
              </w:rPr>
              <w:t xml:space="preserve">zwroty używane w </w:t>
            </w:r>
            <w:r w:rsidRPr="001848F2">
              <w:rPr>
                <w:b/>
              </w:rPr>
              <w:lastRenderedPageBreak/>
              <w:t xml:space="preserve">rozmowie o jakości zdjęć, np. </w:t>
            </w:r>
            <w:r>
              <w:rPr>
                <w:b/>
                <w:i/>
                <w:lang w:val="en-US"/>
              </w:rPr>
              <w:t xml:space="preserve">There’s way too much light in these pictures. Do you see how there’s almost no contrast? You can hardly see the details… . They’re just not sharp enough. </w:t>
            </w:r>
            <w:r>
              <w:rPr>
                <w:b/>
                <w:lang w:val="en-US"/>
              </w:rPr>
              <w:t>itd</w:t>
            </w:r>
          </w:p>
        </w:tc>
      </w:tr>
    </w:tbl>
    <w:p w14:paraId="4230B1E0" w14:textId="77777777" w:rsidR="003E7356" w:rsidRDefault="003E7356">
      <w:pPr>
        <w:rPr>
          <w:b/>
          <w:sz w:val="28"/>
          <w:szCs w:val="28"/>
        </w:rPr>
      </w:pPr>
    </w:p>
    <w:p w14:paraId="6124B3A4" w14:textId="77777777" w:rsidR="003E7356" w:rsidRDefault="003E7356">
      <w:pPr>
        <w:rPr>
          <w:b/>
          <w:sz w:val="28"/>
          <w:szCs w:val="28"/>
        </w:rPr>
      </w:pPr>
    </w:p>
    <w:p w14:paraId="580C8F8A" w14:textId="77777777" w:rsidR="003E7356" w:rsidRDefault="003E7356">
      <w:pPr>
        <w:rPr>
          <w:b/>
          <w:sz w:val="28"/>
          <w:szCs w:val="28"/>
        </w:rPr>
      </w:pPr>
    </w:p>
    <w:p w14:paraId="74EB8FB9" w14:textId="77777777" w:rsidR="003E7356" w:rsidRDefault="003E7356">
      <w:pPr>
        <w:rPr>
          <w:b/>
          <w:sz w:val="28"/>
          <w:szCs w:val="28"/>
        </w:rPr>
      </w:pPr>
    </w:p>
    <w:p w14:paraId="0BF5B04F" w14:textId="77777777" w:rsidR="003E7356" w:rsidRDefault="003E7356">
      <w:pPr>
        <w:rPr>
          <w:b/>
          <w:sz w:val="28"/>
          <w:szCs w:val="28"/>
        </w:rPr>
      </w:pPr>
    </w:p>
    <w:p w14:paraId="6B79832A" w14:textId="77777777" w:rsidR="003E7356" w:rsidRDefault="003E7356">
      <w:pPr>
        <w:rPr>
          <w:b/>
          <w:sz w:val="28"/>
          <w:szCs w:val="28"/>
        </w:rPr>
      </w:pPr>
    </w:p>
    <w:p w14:paraId="2FA9D280" w14:textId="77777777" w:rsidR="003E7356" w:rsidRDefault="003E7356">
      <w:pPr>
        <w:rPr>
          <w:b/>
          <w:sz w:val="28"/>
          <w:szCs w:val="28"/>
        </w:rPr>
      </w:pPr>
    </w:p>
    <w:p w14:paraId="20FD563D" w14:textId="77777777" w:rsidR="003E7356" w:rsidRDefault="003E7356">
      <w:pPr>
        <w:rPr>
          <w:b/>
          <w:sz w:val="28"/>
          <w:szCs w:val="28"/>
        </w:rPr>
      </w:pPr>
    </w:p>
    <w:p w14:paraId="31E21E8E" w14:textId="77777777" w:rsidR="003E7356" w:rsidRDefault="003E7356">
      <w:pPr>
        <w:rPr>
          <w:b/>
          <w:sz w:val="28"/>
          <w:szCs w:val="28"/>
        </w:rPr>
      </w:pPr>
    </w:p>
    <w:p w14:paraId="4ABAF07F" w14:textId="77777777" w:rsidR="003E7356" w:rsidRDefault="003E7356">
      <w:pPr>
        <w:rPr>
          <w:b/>
          <w:sz w:val="28"/>
          <w:szCs w:val="28"/>
        </w:rPr>
      </w:pPr>
    </w:p>
    <w:p w14:paraId="00A919D9" w14:textId="77777777" w:rsidR="003E7356" w:rsidRDefault="003E7356">
      <w:pPr>
        <w:rPr>
          <w:b/>
          <w:sz w:val="28"/>
          <w:szCs w:val="28"/>
        </w:rPr>
      </w:pPr>
    </w:p>
    <w:p w14:paraId="725147E9" w14:textId="77777777" w:rsidR="003E7356" w:rsidRDefault="003E7356">
      <w:pPr>
        <w:rPr>
          <w:b/>
          <w:sz w:val="28"/>
          <w:szCs w:val="28"/>
        </w:rPr>
      </w:pPr>
    </w:p>
    <w:p w14:paraId="3340AAAF" w14:textId="77777777" w:rsidR="003E7356" w:rsidRDefault="003E7356">
      <w:pPr>
        <w:rPr>
          <w:b/>
          <w:sz w:val="28"/>
          <w:szCs w:val="28"/>
        </w:rPr>
      </w:pPr>
    </w:p>
    <w:p w14:paraId="52E0D650" w14:textId="77777777" w:rsidR="003E7356" w:rsidRDefault="003E7356">
      <w:pPr>
        <w:rPr>
          <w:b/>
          <w:sz w:val="28"/>
          <w:szCs w:val="28"/>
        </w:rPr>
      </w:pPr>
    </w:p>
    <w:p w14:paraId="168A93A1" w14:textId="77777777" w:rsidR="003E7356" w:rsidRDefault="001848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Describing color – </w:t>
      </w:r>
      <w:r>
        <w:rPr>
          <w:b/>
          <w:sz w:val="28"/>
          <w:szCs w:val="28"/>
        </w:rPr>
        <w:t>opisujemy kolory</w:t>
      </w:r>
    </w:p>
    <w:p w14:paraId="5D4E55C9" w14:textId="77777777" w:rsidR="003E7356" w:rsidRDefault="003E7356">
      <w:pPr>
        <w:rPr>
          <w:b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3E7356" w14:paraId="34AA160A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3DF91B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Ocena dopuszczająca</w:t>
            </w:r>
          </w:p>
          <w:p w14:paraId="618A48AA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128305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0E390174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F9802E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6DB731A9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F90F24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18C69D8A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967939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25B53B21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3E7356" w:rsidRPr="001848F2" w14:paraId="16728B1A" w14:textId="77777777">
        <w:trPr>
          <w:trHeight w:val="8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C482F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bardzo ograniczone umiejętności wypowiadania się ustnie i pisemnie w języku angielskim, z licznymi błędami gramatycznymi.</w:t>
            </w:r>
          </w:p>
          <w:p w14:paraId="640A2902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 Nie </w:t>
            </w:r>
            <w:r>
              <w:rPr>
                <w:rFonts w:eastAsia="Times New Roman"/>
                <w:lang w:eastAsia="pl-PL"/>
              </w:rPr>
              <w:t>rozumie wypowiedzi ustnych i pisemnych, co uniemożliwia mu skuteczną komunikację.</w:t>
            </w:r>
          </w:p>
          <w:p w14:paraId="74D42E54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minimalny zasób słownictwa, co znacząco utrudnia jego zdolność do wyrażania myśli.</w:t>
            </w:r>
          </w:p>
          <w:p w14:paraId="0B024F58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 xml:space="preserve">- Uczeń nie potrafi poprawnie stosować podstawowych  zwrotów </w:t>
            </w:r>
            <w:r>
              <w:t>powitalnych i pożegnalnych.</w:t>
            </w:r>
          </w:p>
          <w:p w14:paraId="72AA9C23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nie potrafi rozróżnić sytuacji formalnych i nieformalnych w komunikacji biznesowej.</w:t>
            </w:r>
          </w:p>
          <w:p w14:paraId="1634DB43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 xml:space="preserve">- Wymowa ucznia znacznie utrudnia zrozumienie </w:t>
            </w:r>
            <w:r>
              <w:lastRenderedPageBreak/>
              <w:t>wypowiedzi.</w:t>
            </w:r>
          </w:p>
          <w:p w14:paraId="04CC463A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nie rozpoznaje różnic kulturowych w powitaniach i pożegnaniach.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ECAF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rFonts w:eastAsia="Times New Roman"/>
                <w:lang w:eastAsia="pl-PL"/>
              </w:rPr>
              <w:lastRenderedPageBreak/>
              <w:t>.</w:t>
            </w:r>
            <w:r>
              <w:t xml:space="preserve"> Uczeń zna tylko kilka podstawowych zwrotów, popełnia liczne błędy, co utrudnia komunikację.</w:t>
            </w:r>
          </w:p>
          <w:p w14:paraId="6BADC397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Wypowiada się ustnie i pisemnie w języku angielskim, ale z licznymi błędami gramatycznymi, które utrudniają zrozumienie.</w:t>
            </w:r>
          </w:p>
          <w:p w14:paraId="043571D8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Ma trudności w rozumieniu wypowiedzi ustnych i pisemnych, często nie wyłapując kluczowych informacji.</w:t>
            </w:r>
          </w:p>
          <w:p w14:paraId="115D13DC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ograniczony zasób słownictwa, co ogranicza jego zdolność do komunikacji.</w:t>
            </w:r>
          </w:p>
          <w:p w14:paraId="3ACF8EBA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Wykazuje minimalne umiejętności w aktywnym uczestnictwie w rozmowach, często wymagając wsparcia</w:t>
            </w:r>
          </w:p>
          <w:p w14:paraId="47A34B10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-</w:t>
            </w:r>
            <w:r>
              <w:t xml:space="preserve"> </w:t>
            </w:r>
            <w:r>
              <w:rPr>
                <w:rFonts w:eastAsia="Times New Roman"/>
                <w:lang w:eastAsia="pl-PL"/>
              </w:rPr>
              <w:t>Uczeń ma ograniczoną świadomość różnic kulturowych, co może prowadzić do nieporozumień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38851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-uczeń wypowiada się ustnie i pisemnie w języku angielskim z umiarkowaną liczbą błędów gramatycznych, co wpływa na klarowność wypowiedzi.</w:t>
            </w:r>
          </w:p>
          <w:p w14:paraId="77116DA7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 rozumie podstawowe informacje zawarte w wypowiedziach ustnych i pisemnych, ale ma trudności z wyciąganiem głębszych wniosków.</w:t>
            </w:r>
          </w:p>
          <w:p w14:paraId="72A8A4E3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posiada podstawowy zasób słownictwa, ale ma trudności w jego stosowaniu w bardziej skomplikowanych kontekstach.</w:t>
            </w:r>
          </w:p>
          <w:p w14:paraId="4ACA972B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Podstawowy zasób słownictwa biznesowego, niektóre terminy są używane nieprecyzyjnie.</w:t>
            </w:r>
          </w:p>
          <w:p w14:paraId="59162C74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</w:t>
            </w:r>
          </w:p>
          <w:p w14:paraId="42B44431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rozmowach, ale jego</w:t>
            </w:r>
          </w:p>
          <w:p w14:paraId="18A8F4C7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wypowiedzi są często</w:t>
            </w:r>
          </w:p>
          <w:p w14:paraId="24C33C21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niepełne i mogą wymagać dodatkowego wyjaśnienia.</w:t>
            </w:r>
          </w:p>
          <w:p w14:paraId="70E67C8D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</w:t>
            </w:r>
            <w:r>
              <w:rPr>
                <w:bCs/>
              </w:rPr>
              <w:t>Uczeń potrafi przekazać</w:t>
            </w:r>
          </w:p>
          <w:p w14:paraId="554520C3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podstawowe informacje, ale</w:t>
            </w:r>
          </w:p>
          <w:p w14:paraId="5806B646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lastRenderedPageBreak/>
              <w:t>jego wypowiedzi</w:t>
            </w:r>
          </w:p>
          <w:p w14:paraId="148B88AE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wymagają dopracowania</w:t>
            </w:r>
          </w:p>
          <w:p w14:paraId="4807283E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 xml:space="preserve">pod </w:t>
            </w:r>
            <w:r>
              <w:rPr>
                <w:bCs/>
              </w:rPr>
              <w:t>względem językowym i</w:t>
            </w:r>
          </w:p>
          <w:p w14:paraId="559FB2B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stylistycznym.</w:t>
            </w:r>
          </w:p>
          <w:p w14:paraId="6A989276" w14:textId="77777777" w:rsidR="003E7356" w:rsidRDefault="001848F2">
            <w:pPr>
              <w:widowControl w:val="0"/>
              <w:spacing w:line="259" w:lineRule="auto"/>
            </w:pPr>
            <w:r>
              <w:t>- Uczeń uczestniczy w pracy zespołowej, ale nie zawsze jest aktywny lub pewny siebie.</w:t>
            </w:r>
          </w:p>
          <w:p w14:paraId="7A37B399" w14:textId="77777777" w:rsidR="003E7356" w:rsidRDefault="001848F2">
            <w:pPr>
              <w:widowControl w:val="0"/>
              <w:spacing w:line="259" w:lineRule="auto"/>
            </w:pPr>
            <w:r>
              <w:t>- Uczeń potrafi wykonać podstawowe zadania biznesowe, ale z pomocą nauczyciela.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1E2A7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- Uczeń dobrze komunikuje się w języku angielskim, stosuje większość terminów biznesowych poprawnie, popełnia nieliczne błędy gramatyczne, które nie wpływają na zrozumiałość wypowiedzi.</w:t>
            </w:r>
          </w:p>
          <w:p w14:paraId="6B90F410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poprawnie używa terminologii biznesowej, jednak czasami występują drobne nieścisłości.</w:t>
            </w:r>
          </w:p>
          <w:p w14:paraId="32EFEA06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sprawnie komunikuje się w środowisku biznesowym, choć czasem wymaga powtórzenia lub poprawienia swojej wypowiedzi.</w:t>
            </w:r>
          </w:p>
          <w:p w14:paraId="38F1A459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rozumie większość materiałów biznesowych, ale czasami wymaga powtórzenia lub dodatkowych wyjaśnień.</w:t>
            </w:r>
          </w:p>
          <w:p w14:paraId="293ABEB4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Uczeń dobrze współpracuje w zespole, choć </w:t>
            </w:r>
            <w:r>
              <w:rPr>
                <w:rFonts w:eastAsia="Times New Roman"/>
                <w:lang w:eastAsia="pl-PL"/>
              </w:rPr>
              <w:lastRenderedPageBreak/>
              <w:t>czasem potrzebuje wsparcia.</w:t>
            </w:r>
          </w:p>
          <w:p w14:paraId="4DB2C719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dobrze radzi sobie w większości sytuacji zawodowych, ale wymaga drobnych poprawek.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DD67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lastRenderedPageBreak/>
              <w:t xml:space="preserve"> - Uczeń używa zwrotów powitalnych i pożegnalnych bezbłędnie, dostosowując je do formalnych i nieformalnych sytuacji biznesowych. Nie popełnia błędów gramatycznych ani stylistycznych.</w:t>
            </w:r>
          </w:p>
          <w:p w14:paraId="5D1691A8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-Uczeń swobodnie dostosowuje sposób witania i żegnania się do formalnych i nieformalnych sytuacji (np. spotkanie z klientem, rozmowa telefoniczna, e-mail biznesowy).</w:t>
            </w:r>
          </w:p>
          <w:p w14:paraId="45DEC0AF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wymawia zwroty poprawnie, stosuje właściwą intonację, brzmienie jego wypowiedzi jest naturalne.</w:t>
            </w:r>
          </w:p>
          <w:p w14:paraId="0D92CD92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swobodnie używa zwroty i słownictwo :</w:t>
            </w:r>
          </w:p>
          <w:p w14:paraId="53E52544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barwy podstawowe (</w:t>
            </w:r>
            <w:r>
              <w:rPr>
                <w:b/>
                <w:i/>
                <w:lang w:val="en-US"/>
              </w:rPr>
              <w:t>primary colors: red, yellow, blue</w:t>
            </w:r>
            <w:r>
              <w:rPr>
                <w:b/>
                <w:lang w:val="en-US"/>
              </w:rPr>
              <w:t>)</w:t>
            </w:r>
          </w:p>
          <w:p w14:paraId="18D389A2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9"/>
                <w:tab w:val="left" w:pos="684"/>
              </w:tabs>
              <w:suppressAutoHyphens w:val="0"/>
              <w:ind w:left="170" w:hanging="2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kolory pochodne (</w:t>
            </w:r>
            <w:r>
              <w:rPr>
                <w:b/>
                <w:i/>
                <w:lang w:val="en-US"/>
              </w:rPr>
              <w:t>secondary colors: orange, green, purple</w:t>
            </w:r>
            <w:r>
              <w:rPr>
                <w:b/>
                <w:lang w:val="en-US"/>
              </w:rPr>
              <w:t>)</w:t>
            </w:r>
          </w:p>
          <w:p w14:paraId="0653BCDC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9"/>
                <w:tab w:val="left" w:pos="684"/>
              </w:tabs>
              <w:suppressAutoHyphens w:val="0"/>
              <w:ind w:left="170" w:hanging="2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słownictwo związane z kolorami (</w:t>
            </w:r>
            <w:r>
              <w:rPr>
                <w:b/>
                <w:i/>
                <w:lang w:val="en-US"/>
              </w:rPr>
              <w:t xml:space="preserve">color wheel, shades, hues, spectrum of colors, intensity </w:t>
            </w:r>
            <w:r>
              <w:rPr>
                <w:b/>
                <w:lang w:val="en-US"/>
              </w:rPr>
              <w:t>itd</w:t>
            </w:r>
            <w:r>
              <w:rPr>
                <w:b/>
                <w:i/>
                <w:lang w:val="en-US"/>
              </w:rPr>
              <w:t>.</w:t>
            </w:r>
            <w:r>
              <w:rPr>
                <w:b/>
                <w:lang w:val="en-US"/>
              </w:rPr>
              <w:t>)</w:t>
            </w:r>
          </w:p>
          <w:p w14:paraId="5580EF74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lang w:val="en-US"/>
              </w:rPr>
            </w:pPr>
            <w:r>
              <w:rPr>
                <w:b/>
              </w:rPr>
              <w:t xml:space="preserve">zwroty używane w rozmowie projektantów nt. doboru kolorów, np. </w:t>
            </w:r>
            <w:r>
              <w:rPr>
                <w:b/>
                <w:i/>
                <w:lang w:val="en-US"/>
              </w:rPr>
              <w:t xml:space="preserve">I’m not happy with the colors on … . You’re right, something’s off. The intensity might just be too dull. It’s worth a try. How about a light shade of purple? </w:t>
            </w:r>
            <w:r>
              <w:rPr>
                <w:b/>
                <w:lang w:val="en-US"/>
              </w:rPr>
              <w:t>itd.</w:t>
            </w:r>
          </w:p>
          <w:p w14:paraId="4E6F236F" w14:textId="77777777" w:rsidR="003E7356" w:rsidRDefault="003E7356">
            <w:pPr>
              <w:pStyle w:val="NormalnyWeb"/>
              <w:widowControl w:val="0"/>
              <w:spacing w:beforeAutospacing="0" w:after="0" w:line="259" w:lineRule="auto"/>
              <w:rPr>
                <w:lang w:val="en-US"/>
              </w:rPr>
            </w:pPr>
          </w:p>
          <w:p w14:paraId="18AF418D" w14:textId="77777777" w:rsidR="003E7356" w:rsidRPr="001848F2" w:rsidRDefault="003E7356">
            <w:pPr>
              <w:pStyle w:val="NormalnyWeb"/>
              <w:widowControl w:val="0"/>
              <w:spacing w:beforeAutospacing="0" w:after="0" w:line="259" w:lineRule="auto"/>
              <w:rPr>
                <w:lang w:val="en-US"/>
              </w:rPr>
            </w:pPr>
          </w:p>
        </w:tc>
      </w:tr>
    </w:tbl>
    <w:p w14:paraId="434F25DC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4E6C325A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27D480D6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1E5F58ED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4AE34501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0BDB0717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6CABBB05" w14:textId="77777777" w:rsidR="003E7356" w:rsidRDefault="001848F2">
      <w:pPr>
        <w:rPr>
          <w:b/>
          <w:sz w:val="28"/>
          <w:szCs w:val="28"/>
        </w:rPr>
      </w:pPr>
      <w:r>
        <w:rPr>
          <w:b/>
          <w:sz w:val="28"/>
          <w:szCs w:val="28"/>
        </w:rPr>
        <w:t>4. Describing places – opisujemy miejsce</w:t>
      </w:r>
    </w:p>
    <w:p w14:paraId="13329B77" w14:textId="77777777" w:rsidR="003E7356" w:rsidRDefault="003E7356">
      <w:pPr>
        <w:rPr>
          <w:b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3E7356" w14:paraId="2DD99827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82E665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Ocena dopuszczająca</w:t>
            </w:r>
          </w:p>
          <w:p w14:paraId="13CD7315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C49D8F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50DD41E0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3520CA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3837CD3C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C94732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77BD1F2E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6215A2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26E4AD50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3E7356" w14:paraId="2EAAD326" w14:textId="77777777">
        <w:trPr>
          <w:trHeight w:val="8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ECB97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 Posiada bardzo ograniczone umiejętności wypowiadania się ustnie i </w:t>
            </w:r>
            <w:r>
              <w:rPr>
                <w:rFonts w:eastAsia="Times New Roman"/>
                <w:lang w:eastAsia="pl-PL"/>
              </w:rPr>
              <w:t>pisemnie w języku angielskim, z licznymi błędami gramatycznymi.</w:t>
            </w:r>
          </w:p>
          <w:p w14:paraId="3FC514E8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Nie rozumie wypowiedzi ustnych i pisemnych, co uniemożliwia mu skuteczną komunikację.</w:t>
            </w:r>
          </w:p>
          <w:p w14:paraId="06BFD2D7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minimalny zasób słownictwa, co znacząco utrudnia jego zdolność do wyrażania myśli.</w:t>
            </w:r>
          </w:p>
          <w:p w14:paraId="08082B52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 xml:space="preserve">- </w:t>
            </w:r>
            <w:r>
              <w:t>Uczeń nie potrafi poprawnie stosować podstawowych  zwrotów</w:t>
            </w:r>
          </w:p>
          <w:p w14:paraId="3C729885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nie potrafi rozróżnić sytuacji formalnych i nieformalnych w komunikacji .</w:t>
            </w:r>
          </w:p>
          <w:p w14:paraId="1351F4D8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Wymowa ucznia znacznie utrudnia zrozumienie wypowiedzi.</w:t>
            </w:r>
          </w:p>
          <w:p w14:paraId="4A2AC3BB" w14:textId="77777777" w:rsidR="003E7356" w:rsidRDefault="003E7356">
            <w:pPr>
              <w:pStyle w:val="NormalnyWeb"/>
              <w:widowControl w:val="0"/>
              <w:spacing w:beforeAutospacing="0" w:after="0" w:line="259" w:lineRule="auto"/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3BECA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rFonts w:eastAsia="Times New Roman"/>
                <w:lang w:eastAsia="pl-PL"/>
              </w:rPr>
              <w:t>.</w:t>
            </w:r>
            <w:r>
              <w:t xml:space="preserve"> Uczeń zna tylko kilka podstawowych zwrotów, popełnia liczne błędy, co utrudnia komunikację.</w:t>
            </w:r>
          </w:p>
          <w:p w14:paraId="55DB2DC3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Wypowiada się ustnie i pisemnie w języku angielskim, ale z licznymi błędami gramatycznymi, które utrudniają zrozumienie.</w:t>
            </w:r>
          </w:p>
          <w:p w14:paraId="54777EA3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Ma trudności w rozumieniu wypowiedzi ustnych i pisemnych, często nie wyłapując kluczowych informacji.</w:t>
            </w:r>
          </w:p>
          <w:p w14:paraId="0742032B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ograniczony zasób słownictwa, co ogranicza jego zdolność do komunikacji.</w:t>
            </w:r>
          </w:p>
          <w:p w14:paraId="0A8034D5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Wykazuje minimalne umiejętności w aktywnym uczestnictwie w rozmowach, często wymagając wsparcia</w:t>
            </w:r>
          </w:p>
          <w:p w14:paraId="7377894C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-</w:t>
            </w:r>
            <w:r>
              <w:t xml:space="preserve"> </w:t>
            </w:r>
            <w:r>
              <w:rPr>
                <w:rFonts w:eastAsia="Times New Roman"/>
                <w:lang w:eastAsia="pl-PL"/>
              </w:rPr>
              <w:t>Uczeń ma ograniczoną świadomość różnic kulturowych, co może prowadzić do nieporozumień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B121C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-uczeń wypowiada się ustnie i pisemnie w języku angielskim z umiarkowaną liczbą błędów gramatycznych, co wpływa na klarowność wypowiedzi.</w:t>
            </w:r>
          </w:p>
          <w:p w14:paraId="2E528C6C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 rozumie podstawowe informacje zawarte w wypowiedziach ustnych i pisemnych, ale ma trudności z wyciąganiem głębszych wniosków.</w:t>
            </w:r>
          </w:p>
          <w:p w14:paraId="2FE1D351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posiada podstawowy zasób słownictwa, ale ma trudności w jego stosowaniu w bardziej skomplikowanych kontekstach.</w:t>
            </w:r>
          </w:p>
          <w:p w14:paraId="05749A3A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Podstawowy zasób słownictwa biznesowego, niektóre terminy są używane nieprecyzyjnie.</w:t>
            </w:r>
          </w:p>
          <w:p w14:paraId="654D67B4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</w:t>
            </w:r>
          </w:p>
          <w:p w14:paraId="65904CEA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rozmowach, ale jego</w:t>
            </w:r>
          </w:p>
          <w:p w14:paraId="6BE395C1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wypowiedzi są często</w:t>
            </w:r>
          </w:p>
          <w:p w14:paraId="14F50AC5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niepełne i mogą wymagać dodatkowego wyjaśnienia.</w:t>
            </w:r>
          </w:p>
          <w:p w14:paraId="17AAF293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</w:t>
            </w:r>
            <w:r>
              <w:rPr>
                <w:bCs/>
              </w:rPr>
              <w:t>Uczeń potrafi przekazać</w:t>
            </w:r>
          </w:p>
          <w:p w14:paraId="14289E10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podstawowe informacje, ale</w:t>
            </w:r>
          </w:p>
          <w:p w14:paraId="7544892D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lastRenderedPageBreak/>
              <w:t>jego wypowiedzi</w:t>
            </w:r>
          </w:p>
          <w:p w14:paraId="614F7A7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wymagają dopracowania</w:t>
            </w:r>
          </w:p>
          <w:p w14:paraId="411AB9B1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pod względem językowym i</w:t>
            </w:r>
          </w:p>
          <w:p w14:paraId="3952A28D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stylistycznym.</w:t>
            </w:r>
          </w:p>
          <w:p w14:paraId="3232E09A" w14:textId="77777777" w:rsidR="003E7356" w:rsidRDefault="001848F2">
            <w:pPr>
              <w:widowControl w:val="0"/>
              <w:spacing w:line="259" w:lineRule="auto"/>
            </w:pPr>
            <w:r>
              <w:t xml:space="preserve">- Uczeń </w:t>
            </w:r>
            <w:r>
              <w:t>uczestniczy w pracy zespołowej, ale nie zawsze jest aktywny lub pewny siebie.</w:t>
            </w:r>
          </w:p>
          <w:p w14:paraId="64DF4491" w14:textId="77777777" w:rsidR="003E7356" w:rsidRDefault="001848F2">
            <w:pPr>
              <w:widowControl w:val="0"/>
              <w:spacing w:line="259" w:lineRule="auto"/>
            </w:pPr>
            <w:r>
              <w:t>- Uczeń potrafi wykonać podstawowe zadania projektowe, ale z pomocą nauczyciela.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65999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- Uczeń dobrze komunikuje się w języku angielskim, stosuje większość terminów  poprawnie, popełnia nieliczne błędy gramatyczne, które nie wpływają na zrozumiałość wypowiedzi.</w:t>
            </w:r>
          </w:p>
          <w:p w14:paraId="5FB82423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poprawnie używa terminologii fachowej reklamowej, jednak czasami występują drobne nieścisłości.</w:t>
            </w:r>
          </w:p>
          <w:p w14:paraId="364F3F96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sprawnie komunikuje się w środowisku , choć czasem wymaga powtórzenia lub poprawienia swojej wypowiedzi.</w:t>
            </w:r>
          </w:p>
          <w:p w14:paraId="19473469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rozumie większość materiałów , ale czasami wymaga powtórzenia lub dodatkowych wyjaśnień.</w:t>
            </w:r>
          </w:p>
          <w:p w14:paraId="5BB26E98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dobrze współpracuje w zespole, choć czasem potrzebuje wsparcia.</w:t>
            </w:r>
          </w:p>
          <w:p w14:paraId="67499DE0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- Uczeń dobrze radzi sobie w większości sytuacji zawodowych, ale wymaga drobnych poprawek.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805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lastRenderedPageBreak/>
              <w:t xml:space="preserve"> - Uczeń używa zwrotów powitalnych i pożegnalnych bezbłędnie, dostosowując je do formalnych i nieformalnych sytuacji biznesowych. Nie popełnia błędów gramatycznych ani stylistycznych.</w:t>
            </w:r>
          </w:p>
          <w:p w14:paraId="755ADEB3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-Uczeń swobodnie dostosowuje sposób witania i żegnania się do formalnych i nieformalnych sytuacji (np. spotkanie z klientem, rozmowa telefoniczna, e-mail biznesowy).</w:t>
            </w:r>
          </w:p>
          <w:p w14:paraId="3A1E6958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wymawia zwroty poprawnie, stosuje właściwą intonację, brzmienie jego wypowiedzi jest naturalne.</w:t>
            </w:r>
          </w:p>
          <w:p w14:paraId="3BBC3999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swobodnie używa zwroty i słownictwo:</w:t>
            </w:r>
          </w:p>
          <w:p w14:paraId="3EFA7A40" w14:textId="77777777" w:rsidR="003E7356" w:rsidRDefault="003E7356">
            <w:pPr>
              <w:pStyle w:val="NormalnyWeb"/>
              <w:widowControl w:val="0"/>
              <w:spacing w:beforeAutospacing="0" w:after="0" w:line="259" w:lineRule="auto"/>
            </w:pPr>
          </w:p>
          <w:p w14:paraId="2A30B0A9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84"/>
              </w:tabs>
              <w:suppressAutoHyphens w:val="0"/>
              <w:ind w:left="170" w:hanging="2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przyimki miejsca (</w:t>
            </w:r>
            <w:r>
              <w:rPr>
                <w:b/>
                <w:i/>
                <w:lang w:val="en-US"/>
              </w:rPr>
              <w:t xml:space="preserve">above, across from, close, between, below, next to, parallel </w:t>
            </w:r>
            <w:r>
              <w:rPr>
                <w:b/>
                <w:lang w:val="en-US"/>
              </w:rPr>
              <w:t>itd.)</w:t>
            </w:r>
          </w:p>
          <w:p w14:paraId="28F5FAD8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84"/>
              </w:tabs>
              <w:suppressAutoHyphens w:val="0"/>
              <w:ind w:left="170" w:hanging="220"/>
              <w:rPr>
                <w:b/>
                <w:lang w:val="en-US"/>
              </w:rPr>
            </w:pPr>
            <w:r>
              <w:rPr>
                <w:b/>
              </w:rPr>
              <w:t xml:space="preserve">zwroty używane w rozmowie nt. projektu na logo sklepu, np. </w:t>
            </w:r>
            <w:r>
              <w:rPr>
                <w:b/>
                <w:i/>
                <w:lang w:val="en-US"/>
              </w:rPr>
              <w:t xml:space="preserve">I just finished the new draft. What do you think of it? </w:t>
            </w:r>
            <w:r>
              <w:rPr>
                <w:b/>
                <w:i/>
                <w:lang w:val="en-US"/>
              </w:rPr>
              <w:br/>
              <w:t xml:space="preserve">I added more space … . I’d place the slogan lower. </w:t>
            </w:r>
            <w:r>
              <w:rPr>
                <w:b/>
                <w:lang w:val="en-US"/>
              </w:rPr>
              <w:t>itd.</w:t>
            </w:r>
          </w:p>
          <w:p w14:paraId="7FA4F3D3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lang w:val="en-US"/>
              </w:rPr>
            </w:pPr>
            <w:r w:rsidRPr="001848F2">
              <w:rPr>
                <w:b/>
                <w:lang w:val="en-US"/>
              </w:rPr>
              <w:t xml:space="preserve">sugerowanie zmian, np. </w:t>
            </w:r>
            <w:r>
              <w:rPr>
                <w:b/>
                <w:i/>
                <w:lang w:val="en-US"/>
              </w:rPr>
              <w:t xml:space="preserve">It doesn’t seem quite balanced. Move them nearer. Keep the picture there. </w:t>
            </w:r>
            <w:r>
              <w:rPr>
                <w:b/>
                <w:lang w:val="en-US"/>
              </w:rPr>
              <w:t>itd.</w:t>
            </w:r>
          </w:p>
          <w:p w14:paraId="762AF12A" w14:textId="77777777" w:rsidR="003E7356" w:rsidRDefault="003E7356">
            <w:pPr>
              <w:pStyle w:val="NormalnyWeb"/>
              <w:widowControl w:val="0"/>
              <w:spacing w:beforeAutospacing="0" w:after="0" w:line="259" w:lineRule="auto"/>
              <w:rPr>
                <w:b/>
                <w:lang w:val="en-US"/>
              </w:rPr>
            </w:pPr>
          </w:p>
          <w:p w14:paraId="6872E0DA" w14:textId="77777777" w:rsidR="003E7356" w:rsidRDefault="003E7356">
            <w:pPr>
              <w:pStyle w:val="NormalnyWeb"/>
              <w:widowControl w:val="0"/>
              <w:spacing w:beforeAutospacing="0" w:after="0" w:line="259" w:lineRule="auto"/>
              <w:rPr>
                <w:b/>
                <w:lang w:val="en-US"/>
              </w:rPr>
            </w:pPr>
          </w:p>
          <w:p w14:paraId="1A28EA22" w14:textId="77777777" w:rsidR="003E7356" w:rsidRDefault="003E7356">
            <w:pPr>
              <w:pStyle w:val="NormalnyWeb"/>
              <w:widowControl w:val="0"/>
              <w:spacing w:beforeAutospacing="0" w:after="0" w:line="259" w:lineRule="auto"/>
            </w:pPr>
          </w:p>
        </w:tc>
      </w:tr>
    </w:tbl>
    <w:p w14:paraId="6A732681" w14:textId="77777777" w:rsidR="003E7356" w:rsidRDefault="003E7356">
      <w:pPr>
        <w:rPr>
          <w:b/>
          <w:sz w:val="28"/>
          <w:szCs w:val="28"/>
        </w:rPr>
      </w:pPr>
    </w:p>
    <w:p w14:paraId="5E990A90" w14:textId="77777777" w:rsidR="003E7356" w:rsidRDefault="003E7356">
      <w:pPr>
        <w:rPr>
          <w:b/>
          <w:sz w:val="28"/>
          <w:szCs w:val="28"/>
        </w:rPr>
      </w:pPr>
    </w:p>
    <w:p w14:paraId="30371F23" w14:textId="77777777" w:rsidR="003E7356" w:rsidRDefault="003E7356">
      <w:pPr>
        <w:rPr>
          <w:b/>
          <w:sz w:val="28"/>
          <w:szCs w:val="28"/>
        </w:rPr>
      </w:pPr>
    </w:p>
    <w:p w14:paraId="4DB25FF9" w14:textId="77777777" w:rsidR="003E7356" w:rsidRDefault="003E7356">
      <w:pPr>
        <w:rPr>
          <w:b/>
          <w:sz w:val="28"/>
          <w:szCs w:val="28"/>
        </w:rPr>
      </w:pPr>
    </w:p>
    <w:p w14:paraId="4F18C0A1" w14:textId="77777777" w:rsidR="003E7356" w:rsidRDefault="003E7356">
      <w:pPr>
        <w:rPr>
          <w:b/>
          <w:sz w:val="28"/>
          <w:szCs w:val="28"/>
        </w:rPr>
      </w:pPr>
    </w:p>
    <w:p w14:paraId="03A2ACEB" w14:textId="77777777" w:rsidR="003E7356" w:rsidRDefault="003E7356">
      <w:pPr>
        <w:rPr>
          <w:b/>
          <w:sz w:val="28"/>
          <w:szCs w:val="28"/>
        </w:rPr>
      </w:pPr>
    </w:p>
    <w:p w14:paraId="12D07157" w14:textId="77777777" w:rsidR="003E7356" w:rsidRDefault="001848F2">
      <w:pPr>
        <w:rPr>
          <w:b/>
          <w:sz w:val="28"/>
          <w:szCs w:val="28"/>
        </w:rPr>
      </w:pPr>
      <w:r>
        <w:rPr>
          <w:b/>
          <w:sz w:val="28"/>
          <w:szCs w:val="28"/>
        </w:rPr>
        <w:t>5. Descrining style – opisujemy style</w:t>
      </w:r>
    </w:p>
    <w:p w14:paraId="6198D266" w14:textId="77777777" w:rsidR="003E7356" w:rsidRDefault="003E7356">
      <w:pPr>
        <w:rPr>
          <w:b/>
          <w:sz w:val="28"/>
          <w:szCs w:val="28"/>
        </w:rPr>
      </w:pPr>
    </w:p>
    <w:p w14:paraId="3ECC6AF2" w14:textId="77777777" w:rsidR="003E7356" w:rsidRDefault="003E7356">
      <w:pPr>
        <w:rPr>
          <w:b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3E7356" w14:paraId="4C6EA7D5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2FA23A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156F5C85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3D1ECC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7FD3790F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D82583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75241689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818108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773FBBBC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122576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4A341DF9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3E7356" w14:paraId="25F7E928" w14:textId="77777777">
        <w:trPr>
          <w:trHeight w:val="8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97011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bardzo ograniczone umiejętności wypowiadania się ustnie i pisemnie w języku angielskim, z licznymi błędami gramatycznymi.</w:t>
            </w:r>
          </w:p>
          <w:p w14:paraId="6CBD2646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 Nie rozumie </w:t>
            </w:r>
            <w:r>
              <w:rPr>
                <w:rFonts w:eastAsia="Times New Roman"/>
                <w:lang w:eastAsia="pl-PL"/>
              </w:rPr>
              <w:t>wypowiedzi ustnych i pisemnych, co uniemożliwia mu skuteczną komunikację.</w:t>
            </w:r>
          </w:p>
          <w:p w14:paraId="2F722D10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minimalny zasób słownictwa, co znacząco utrudnia jego zdolność do wyrażania myśli.</w:t>
            </w:r>
          </w:p>
          <w:p w14:paraId="4A378C5D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nie potrafi poprawnie stosować podstawowych  zwrotów</w:t>
            </w:r>
          </w:p>
          <w:p w14:paraId="5010A58C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Wymowa ucznia znacznie utrudnia zrozumienie wypowiedzi.</w:t>
            </w:r>
          </w:p>
          <w:p w14:paraId="29ABDCEE" w14:textId="77777777" w:rsidR="003E7356" w:rsidRDefault="003E7356">
            <w:pPr>
              <w:pStyle w:val="NormalnyWeb"/>
              <w:widowControl w:val="0"/>
              <w:spacing w:beforeAutospacing="0" w:after="0" w:line="259" w:lineRule="auto"/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74D9C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rFonts w:eastAsia="Times New Roman"/>
                <w:lang w:eastAsia="pl-PL"/>
              </w:rPr>
              <w:t>.</w:t>
            </w:r>
            <w:r>
              <w:t xml:space="preserve"> Uczeń zna tylko kilka podstawowych zwrotów, popełnia liczne błędy, co utrudnia komunikację.</w:t>
            </w:r>
          </w:p>
          <w:p w14:paraId="67792785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Wypowiada się ustnie i pisemnie w języku angielskim, ale z licznymi błędami gramatycznymi, które utrudniają zrozumienie.</w:t>
            </w:r>
          </w:p>
          <w:p w14:paraId="2DEE0EF5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Ma trudności w rozumieniu wypowiedzi ustnych i pisemnych, często nie wyłapując kluczowych informacji.</w:t>
            </w:r>
          </w:p>
          <w:p w14:paraId="20C0873A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ograniczony zasób słownictwa, co ogranicza jego zdolność do komunikacji.</w:t>
            </w:r>
          </w:p>
          <w:p w14:paraId="151074B8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Wykazuje minimalne umiejętności w aktywnym uczestnictwie w rozmowach, często wymagając wsparcia</w:t>
            </w:r>
          </w:p>
          <w:p w14:paraId="335A769C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-</w:t>
            </w:r>
            <w:r>
              <w:t xml:space="preserve"> </w:t>
            </w:r>
            <w:r>
              <w:rPr>
                <w:rFonts w:eastAsia="Times New Roman"/>
                <w:lang w:eastAsia="pl-PL"/>
              </w:rPr>
              <w:t>Uczeń ma ograniczoną świadomość różnic kulturowych, co może prowadzić do nieporozumień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50841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-uczeń wypowiada się ustnie i pisemnie w języku angielskim z umiarkowaną liczbą błędów gramatycznych, co wpływa na klarowność wypowiedzi.</w:t>
            </w:r>
          </w:p>
          <w:p w14:paraId="7A9A6752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 rozumie podstawowe informacje zawarte w wypowiedziach ustnych i pisemnych, ale ma trudności z wyciąganiem głębszych wniosków.</w:t>
            </w:r>
          </w:p>
          <w:p w14:paraId="107AC075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posiada podstawowy zasób słownictwa, ale ma trudności w jego stosowaniu w bardziej skomplikowanych kontekstach.</w:t>
            </w:r>
          </w:p>
          <w:p w14:paraId="50361228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Podstawowy zasób słownictwa reklamowego, niektóre terminy są używane nieprecyzyjnie.</w:t>
            </w:r>
          </w:p>
          <w:p w14:paraId="45637793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</w:t>
            </w:r>
          </w:p>
          <w:p w14:paraId="13EF2396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rozmowach, ale jego</w:t>
            </w:r>
          </w:p>
          <w:p w14:paraId="5834FB85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wypowiedzi są często</w:t>
            </w:r>
          </w:p>
          <w:p w14:paraId="03A208D8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niepełne i mogą wymagać dodatkowego wyjaśnienia.</w:t>
            </w:r>
          </w:p>
          <w:p w14:paraId="7A39ECAE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</w:t>
            </w:r>
            <w:r>
              <w:rPr>
                <w:bCs/>
              </w:rPr>
              <w:t>Uczeń potrafi przekazać</w:t>
            </w:r>
          </w:p>
          <w:p w14:paraId="1B39C17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lastRenderedPageBreak/>
              <w:t>podstawowe informacje, ale</w:t>
            </w:r>
          </w:p>
          <w:p w14:paraId="11C03F50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 xml:space="preserve">jego </w:t>
            </w:r>
            <w:r>
              <w:rPr>
                <w:bCs/>
              </w:rPr>
              <w:t>wypowiedzi</w:t>
            </w:r>
          </w:p>
          <w:p w14:paraId="1749994F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wymagają dopracowania</w:t>
            </w:r>
          </w:p>
          <w:p w14:paraId="7D8B3CD8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pod względem językowym i</w:t>
            </w:r>
          </w:p>
          <w:p w14:paraId="61AA1FCE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stylistycznym.</w:t>
            </w:r>
          </w:p>
          <w:p w14:paraId="56930D0F" w14:textId="77777777" w:rsidR="003E7356" w:rsidRDefault="001848F2">
            <w:pPr>
              <w:widowControl w:val="0"/>
              <w:spacing w:line="259" w:lineRule="auto"/>
            </w:pPr>
            <w:r>
              <w:t>- Uczeń uczestniczy w pracy zespołowej, ale nie zawsze jest aktywny lub pewny siebie.</w:t>
            </w:r>
          </w:p>
          <w:p w14:paraId="6268CF84" w14:textId="77777777" w:rsidR="003E7356" w:rsidRDefault="001848F2">
            <w:pPr>
              <w:widowControl w:val="0"/>
              <w:spacing w:line="259" w:lineRule="auto"/>
            </w:pPr>
            <w:r>
              <w:t>- Uczeń potrafi wykonać podstawowe zadania projektowe , ale z pomocą nauczyciela.</w:t>
            </w:r>
          </w:p>
          <w:p w14:paraId="69EDD756" w14:textId="77777777" w:rsidR="003E7356" w:rsidRDefault="003E7356">
            <w:pPr>
              <w:widowControl w:val="0"/>
              <w:spacing w:line="259" w:lineRule="auto"/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AFD05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 xml:space="preserve">- Uczeń </w:t>
            </w:r>
            <w:r>
              <w:rPr>
                <w:rFonts w:eastAsia="Times New Roman"/>
                <w:lang w:eastAsia="pl-PL"/>
              </w:rPr>
              <w:t>dobrze komunikuje się w języku angielskim, stosuje większość terminów biznesowych poprawnie, popełnia nieliczne błędy gramatyczne, które nie wpływają na zrozumiałość wypowiedzi.</w:t>
            </w:r>
          </w:p>
          <w:p w14:paraId="77798F8A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poprawnie używa terminologii reklamowej, jednak czasami występują drobne nieścisłości.</w:t>
            </w:r>
          </w:p>
          <w:p w14:paraId="0D84A276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sprawnie komunikuje się w środowisku reklamowym, choć czasem wymaga powtórzenia lub poprawienia swojej wypowiedzi.</w:t>
            </w:r>
          </w:p>
          <w:p w14:paraId="34595020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rozumie większość materiałów biznesowych, ale czasami wymaga powtórzenia lub dodatkowych wyjaśnień.</w:t>
            </w:r>
          </w:p>
          <w:p w14:paraId="6163AB7F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dobrze współ</w:t>
            </w:r>
            <w:r>
              <w:rPr>
                <w:rFonts w:eastAsia="Times New Roman"/>
                <w:lang w:eastAsia="pl-PL"/>
              </w:rPr>
              <w:lastRenderedPageBreak/>
              <w:t>pracuje w zespole, choć czasem potrzebuje wsparcia.</w:t>
            </w:r>
          </w:p>
          <w:p w14:paraId="47B7191A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dobrze radzi sobie w większości sytuacji zawodowych, ale wymaga drobnych poprawek.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ADED9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lastRenderedPageBreak/>
              <w:t xml:space="preserve"> - Uczeń używa zwroty i słownictwo bezbłędnie, dostosowując je do sytuacji . Nie popełnia błędów gramatycznych ani stylistycznych.</w:t>
            </w:r>
          </w:p>
          <w:p w14:paraId="115413F6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wymawia zwroty poprawnie, stosuje właściwą intonację, brzmienie jego wypowiedzi jest naturalne.</w:t>
            </w:r>
          </w:p>
          <w:p w14:paraId="618E71C6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swobodnie używa zwroty i słownictwo:</w:t>
            </w:r>
          </w:p>
          <w:p w14:paraId="30AF959E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i/>
                <w:iCs/>
              </w:rPr>
            </w:pPr>
            <w:r>
              <w:rPr>
                <w:b/>
              </w:rPr>
              <w:t>słownictwo używane do opisu stylu obrazów</w:t>
            </w:r>
            <w:r>
              <w:rPr>
                <w:b/>
                <w:i/>
              </w:rPr>
              <w:t xml:space="preserve"> </w:t>
            </w:r>
            <w:r>
              <w:rPr>
                <w:b/>
              </w:rPr>
              <w:t>(</w:t>
            </w:r>
            <w:r>
              <w:rPr>
                <w:b/>
                <w:i/>
              </w:rPr>
              <w:t xml:space="preserve">balance, cluttered, pattern, texture, uneven, brushstrokes, splash </w:t>
            </w:r>
            <w:r>
              <w:rPr>
                <w:b/>
              </w:rPr>
              <w:t>itd.)</w:t>
            </w:r>
          </w:p>
          <w:p w14:paraId="5B0B9C53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lang w:val="en-US"/>
              </w:rPr>
            </w:pPr>
            <w:r>
              <w:rPr>
                <w:b/>
              </w:rPr>
              <w:t xml:space="preserve">zwroty służące do wyrażania opinii, np. </w:t>
            </w:r>
            <w:r>
              <w:rPr>
                <w:b/>
                <w:i/>
                <w:lang w:val="en-US"/>
              </w:rPr>
              <w:t xml:space="preserve">What do you think of this painting? I don’t really like it. It seems out of balance. </w:t>
            </w:r>
            <w:r w:rsidRPr="001848F2">
              <w:rPr>
                <w:b/>
                <w:i/>
                <w:lang w:val="en-US"/>
              </w:rPr>
              <w:t xml:space="preserve">I call it ugly. </w:t>
            </w:r>
            <w:r>
              <w:rPr>
                <w:b/>
                <w:i/>
                <w:lang w:val="en-US"/>
              </w:rPr>
              <w:lastRenderedPageBreak/>
              <w:t>The lines are too jagged for my taste. Not everybody appreciates this style.</w:t>
            </w:r>
            <w:r>
              <w:rPr>
                <w:b/>
                <w:lang w:val="en-US"/>
              </w:rPr>
              <w:t xml:space="preserve"> itd.</w:t>
            </w:r>
          </w:p>
          <w:p w14:paraId="6778F265" w14:textId="77777777" w:rsidR="003E7356" w:rsidRDefault="003E7356">
            <w:pPr>
              <w:pStyle w:val="NormalnyWeb"/>
              <w:widowControl w:val="0"/>
              <w:spacing w:beforeAutospacing="0" w:after="0" w:line="259" w:lineRule="auto"/>
            </w:pPr>
          </w:p>
        </w:tc>
      </w:tr>
    </w:tbl>
    <w:p w14:paraId="32B85C8E" w14:textId="77777777" w:rsidR="003E7356" w:rsidRDefault="003E7356">
      <w:pPr>
        <w:rPr>
          <w:b/>
          <w:sz w:val="28"/>
          <w:szCs w:val="28"/>
        </w:rPr>
      </w:pPr>
    </w:p>
    <w:p w14:paraId="65C36FD4" w14:textId="77777777" w:rsidR="003E7356" w:rsidRDefault="003E7356">
      <w:pPr>
        <w:rPr>
          <w:b/>
          <w:sz w:val="28"/>
          <w:szCs w:val="28"/>
        </w:rPr>
      </w:pPr>
    </w:p>
    <w:p w14:paraId="15A5F35B" w14:textId="77777777" w:rsidR="003E7356" w:rsidRDefault="003E7356">
      <w:pPr>
        <w:rPr>
          <w:b/>
          <w:sz w:val="28"/>
          <w:szCs w:val="28"/>
        </w:rPr>
      </w:pPr>
    </w:p>
    <w:p w14:paraId="1A75ADA6" w14:textId="77777777" w:rsidR="003E7356" w:rsidRDefault="003E7356">
      <w:pPr>
        <w:rPr>
          <w:b/>
          <w:sz w:val="28"/>
          <w:szCs w:val="28"/>
        </w:rPr>
      </w:pPr>
    </w:p>
    <w:p w14:paraId="2F9366A3" w14:textId="77777777" w:rsidR="003E7356" w:rsidRDefault="003E7356">
      <w:pPr>
        <w:rPr>
          <w:b/>
          <w:sz w:val="28"/>
          <w:szCs w:val="28"/>
        </w:rPr>
      </w:pPr>
    </w:p>
    <w:p w14:paraId="44D550EF" w14:textId="77777777" w:rsidR="003E7356" w:rsidRDefault="003E7356">
      <w:pPr>
        <w:rPr>
          <w:b/>
          <w:sz w:val="28"/>
          <w:szCs w:val="28"/>
        </w:rPr>
      </w:pPr>
    </w:p>
    <w:p w14:paraId="468EB2DF" w14:textId="77777777" w:rsidR="003E7356" w:rsidRDefault="003E7356">
      <w:pPr>
        <w:rPr>
          <w:b/>
          <w:sz w:val="28"/>
          <w:szCs w:val="28"/>
        </w:rPr>
      </w:pPr>
    </w:p>
    <w:p w14:paraId="6B70EAE1" w14:textId="77777777" w:rsidR="003E7356" w:rsidRDefault="003E7356">
      <w:pPr>
        <w:rPr>
          <w:b/>
          <w:sz w:val="28"/>
          <w:szCs w:val="28"/>
        </w:rPr>
      </w:pPr>
    </w:p>
    <w:p w14:paraId="65EF99B8" w14:textId="77777777" w:rsidR="003E7356" w:rsidRDefault="003E7356">
      <w:pPr>
        <w:rPr>
          <w:b/>
          <w:sz w:val="28"/>
          <w:szCs w:val="28"/>
        </w:rPr>
      </w:pPr>
    </w:p>
    <w:p w14:paraId="33E91BE9" w14:textId="77777777" w:rsidR="003E7356" w:rsidRDefault="003E7356">
      <w:pPr>
        <w:rPr>
          <w:b/>
          <w:sz w:val="28"/>
          <w:szCs w:val="28"/>
        </w:rPr>
      </w:pPr>
    </w:p>
    <w:p w14:paraId="10E07AFC" w14:textId="77777777" w:rsidR="003E7356" w:rsidRDefault="003E7356">
      <w:pPr>
        <w:rPr>
          <w:b/>
          <w:sz w:val="28"/>
          <w:szCs w:val="28"/>
        </w:rPr>
      </w:pPr>
    </w:p>
    <w:p w14:paraId="0EDAD803" w14:textId="77777777" w:rsidR="003E7356" w:rsidRDefault="001848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Physical Materials 1 &amp; 2 – materiały </w:t>
      </w:r>
    </w:p>
    <w:p w14:paraId="7C9DA2FC" w14:textId="77777777" w:rsidR="003E7356" w:rsidRDefault="003E7356">
      <w:pPr>
        <w:rPr>
          <w:b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3E7356" w14:paraId="7DA94150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828AB8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Ocena dopuszczająca</w:t>
            </w:r>
          </w:p>
          <w:p w14:paraId="19108159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3EF845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6FC726BC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25F8ED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39CB750A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55CB69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6F695F9F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8646DB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12590F36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3E7356" w14:paraId="629862D0" w14:textId="77777777">
        <w:trPr>
          <w:trHeight w:val="8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B8AD4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 Posiada bardzo ograniczone umiejętności wypowiadania się ustnie i pisemnie w języku </w:t>
            </w:r>
            <w:r>
              <w:rPr>
                <w:rFonts w:eastAsia="Times New Roman"/>
                <w:lang w:eastAsia="pl-PL"/>
              </w:rPr>
              <w:t>angielskim, z licznymi błędami gramatycznymi.</w:t>
            </w:r>
          </w:p>
          <w:p w14:paraId="4449CF17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Nie rozumie wypowiedzi ustnych i pisemnych, co uniemożliwia mu skuteczną komunikację.</w:t>
            </w:r>
          </w:p>
          <w:p w14:paraId="5E9A8AA8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minimalny zasób słownictwa, co znacząco utrudnia jego zdolność do wyrażania myśli.</w:t>
            </w:r>
          </w:p>
          <w:p w14:paraId="69C63F0C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 xml:space="preserve">- Uczeń nie potrafi </w:t>
            </w:r>
            <w:r>
              <w:t>poprawnie stosować podstawowych  zwrotów</w:t>
            </w:r>
          </w:p>
          <w:p w14:paraId="756D9E66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nie potrafi rozróżnić sytuacji formalnych nieformalnych w komunikacji reklamowej.</w:t>
            </w:r>
          </w:p>
          <w:p w14:paraId="0962B69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Wymowa ucznia znacznie utrudnia zrozumienie wypowiedzi.</w:t>
            </w:r>
          </w:p>
          <w:p w14:paraId="2B03FC0D" w14:textId="77777777" w:rsidR="003E7356" w:rsidRDefault="003E7356">
            <w:pPr>
              <w:pStyle w:val="NormalnyWeb"/>
              <w:widowControl w:val="0"/>
              <w:spacing w:beforeAutospacing="0" w:after="0" w:line="259" w:lineRule="auto"/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94AD9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rFonts w:eastAsia="Times New Roman"/>
                <w:lang w:eastAsia="pl-PL"/>
              </w:rPr>
              <w:t>.</w:t>
            </w:r>
            <w:r>
              <w:t xml:space="preserve"> Uczeń zna tylko kilka podstawowych zwrotów, popełnia liczne błędy, co utrudnia komunikację.</w:t>
            </w:r>
          </w:p>
          <w:p w14:paraId="5AE955A6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Wypowiada się ustnie i pisemnie w języku angielskim, ale z licznymi błędami gramatycznymi, które utrudniają zrozumienie.</w:t>
            </w:r>
          </w:p>
          <w:p w14:paraId="4487B3F2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Ma trudności w rozumieniu wypowiedzi ustnych i pisemnych, często nie wyłapując kluczowych informacji.</w:t>
            </w:r>
          </w:p>
          <w:p w14:paraId="250F214F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ograniczony zasób słownictwa, co ogranicza jego zdolność do komunikacji.</w:t>
            </w:r>
          </w:p>
          <w:p w14:paraId="507D97BC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Wykazuje minimalne umiejętności w aktywnym uczestnictwie w rozmowach, często wymagając wsparcia</w:t>
            </w:r>
          </w:p>
          <w:p w14:paraId="7D32DE6F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-</w:t>
            </w:r>
            <w:r>
              <w:t xml:space="preserve"> </w:t>
            </w:r>
            <w:r>
              <w:rPr>
                <w:rFonts w:eastAsia="Times New Roman"/>
                <w:lang w:eastAsia="pl-PL"/>
              </w:rPr>
              <w:t>Uczeń ma ograniczoną świadomość różnic kulturowych, co może prowadzić do nieporozumień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C520B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-uczeń wypowiada się ustnie i pisemnie w języku angielskim z umiarkowaną liczbą błędów gramatycznych, co wpływa na klarowność wypowiedzi.</w:t>
            </w:r>
          </w:p>
          <w:p w14:paraId="59344470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 rozumie podstawowe informacje zawarte w wypowiedziach ustnych i pisemnych, ale ma trudności z wyciąganiem głębszych wniosków.</w:t>
            </w:r>
          </w:p>
          <w:p w14:paraId="453271BA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posiada podstawowy zasób słownictwa, ale ma trudności w jego stosowaniu w bardziej skomplikowanych kontekstach.</w:t>
            </w:r>
          </w:p>
          <w:p w14:paraId="3B41BBC5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Podstawowy zasób słownictwa reklamowego, niektóre terminy są używane nieprecyzyjnie.</w:t>
            </w:r>
          </w:p>
          <w:p w14:paraId="63CD4E2E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</w:t>
            </w:r>
          </w:p>
          <w:p w14:paraId="563D1DD7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rozmowach, ale jego</w:t>
            </w:r>
          </w:p>
          <w:p w14:paraId="01AEA6DD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wypowiedzi są często</w:t>
            </w:r>
          </w:p>
          <w:p w14:paraId="24441306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niepełne i mogą wymagać dodatkowego wyjaśnienia.</w:t>
            </w:r>
          </w:p>
          <w:p w14:paraId="629AA37F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</w:t>
            </w:r>
            <w:r>
              <w:rPr>
                <w:bCs/>
              </w:rPr>
              <w:t>Uczeń potrafi przekazać</w:t>
            </w:r>
          </w:p>
          <w:p w14:paraId="617F3991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podstawowe informacje, ale</w:t>
            </w:r>
          </w:p>
          <w:p w14:paraId="68D0683C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lastRenderedPageBreak/>
              <w:t>jego wypowiedzi</w:t>
            </w:r>
          </w:p>
          <w:p w14:paraId="1E3BA99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 xml:space="preserve">wymagają </w:t>
            </w:r>
            <w:r>
              <w:rPr>
                <w:bCs/>
              </w:rPr>
              <w:t>dopracowania</w:t>
            </w:r>
          </w:p>
          <w:p w14:paraId="71E650AF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pod względem językowym i</w:t>
            </w:r>
          </w:p>
          <w:p w14:paraId="2BB23E50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stylistycznym.</w:t>
            </w:r>
          </w:p>
          <w:p w14:paraId="700D5CE6" w14:textId="77777777" w:rsidR="003E7356" w:rsidRDefault="001848F2">
            <w:pPr>
              <w:widowControl w:val="0"/>
              <w:spacing w:line="259" w:lineRule="auto"/>
            </w:pPr>
            <w:r>
              <w:t>- Uczeń uczestniczy w pracy zespołowej, ale nie zawsze jest aktywny lub pewny siebie.</w:t>
            </w:r>
          </w:p>
          <w:p w14:paraId="4BB1DB97" w14:textId="77777777" w:rsidR="003E7356" w:rsidRDefault="001848F2">
            <w:pPr>
              <w:widowControl w:val="0"/>
              <w:spacing w:line="259" w:lineRule="auto"/>
            </w:pPr>
            <w:r>
              <w:t>- Uczeń potrafi wykonać podstawowe zadania biznesowe, ale z pomocą nauczyciela.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20966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- Uczeń dobrze komunikuje się w języku angielskim, stosuje większość terminów biznesowych poprawnie, popełnia nieliczne błędy gramatyczne, które nie wpływają na zrozumiałość wypowiedzi.</w:t>
            </w:r>
          </w:p>
          <w:p w14:paraId="5D6F43DA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poprawnie używa terminologii biznesowej, jednak czasami występują drobne nieścisłości.</w:t>
            </w:r>
          </w:p>
          <w:p w14:paraId="108AEC13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sprawnie komunikuje się w środowisku biznesowym, choć czasem wymaga powtórzenia lub poprawienia swojej wypowiedzi.</w:t>
            </w:r>
          </w:p>
          <w:p w14:paraId="3C8F46BB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rozumie większość materiałów biznesowych, ale czasami wymaga powtórzenia lub dodatkowych wyjaśnień.</w:t>
            </w:r>
          </w:p>
          <w:p w14:paraId="5F9945C1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Uczeń dobrze współpracuje w zespole, choć </w:t>
            </w:r>
            <w:r>
              <w:rPr>
                <w:rFonts w:eastAsia="Times New Roman"/>
                <w:lang w:eastAsia="pl-PL"/>
              </w:rPr>
              <w:lastRenderedPageBreak/>
              <w:t>czasem potrzebuje wsparcia.</w:t>
            </w:r>
          </w:p>
          <w:p w14:paraId="1615E471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dobrze radzi sobie w większości sytuacji zawodowych, ale wymaga drobnych poprawek.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8908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lastRenderedPageBreak/>
              <w:t xml:space="preserve"> - Uczeń używa zwrotów powitalnych i pożegnalnych bezbłędnie, dostosowując je do formalnych i nieformalnych sytuacji biznesowych. Nie popełnia błędów gramatycznych ani stylistycznych.</w:t>
            </w:r>
          </w:p>
          <w:p w14:paraId="7A3AEAC5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-Uczeń swobodnie dostosowuje sposób witania i żegnania się do formalnych i nieformalnych sytuacji (np. spotkanie z klientem, rozmowa telefoniczna, e-mail biznesowy).</w:t>
            </w:r>
          </w:p>
          <w:p w14:paraId="414D72DD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wymawia zwroty poprawnie, stosuje właściwą intonację, brzmienie jego wypowiedzi jest naturalne.</w:t>
            </w:r>
          </w:p>
          <w:p w14:paraId="533C6652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swobodnie używa zwrotów i słownictwo :</w:t>
            </w:r>
          </w:p>
          <w:p w14:paraId="4F2E300E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34"/>
                <w:tab w:val="left" w:pos="684"/>
              </w:tabs>
              <w:suppressAutoHyphens w:val="0"/>
              <w:ind w:left="170" w:hanging="220"/>
              <w:rPr>
                <w:b/>
                <w:i/>
                <w:iCs/>
                <w:lang w:val="en-US"/>
              </w:rPr>
            </w:pPr>
            <w:r>
              <w:rPr>
                <w:b/>
                <w:lang w:val="en-US"/>
              </w:rPr>
              <w:lastRenderedPageBreak/>
              <w:t>podstawowe wyposażenie artysty (</w:t>
            </w:r>
            <w:r>
              <w:rPr>
                <w:b/>
                <w:i/>
                <w:lang w:val="en-US"/>
              </w:rPr>
              <w:t>scissors, paper cutter, ruler</w:t>
            </w:r>
            <w:r>
              <w:rPr>
                <w:b/>
                <w:lang w:val="en-US"/>
              </w:rPr>
              <w:t xml:space="preserve"> itd.)</w:t>
            </w:r>
          </w:p>
          <w:p w14:paraId="39F661E0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34"/>
                <w:tab w:val="left" w:pos="684"/>
              </w:tabs>
              <w:suppressAutoHyphens w:val="0"/>
              <w:ind w:left="170" w:hanging="220"/>
              <w:rPr>
                <w:b/>
              </w:rPr>
            </w:pPr>
            <w:r>
              <w:rPr>
                <w:b/>
              </w:rPr>
              <w:t>przybory do pisania i rysowania (</w:t>
            </w:r>
            <w:r>
              <w:rPr>
                <w:b/>
                <w:i/>
              </w:rPr>
              <w:t>marker, pen, colored pencil</w:t>
            </w:r>
            <w:r>
              <w:rPr>
                <w:b/>
              </w:rPr>
              <w:t xml:space="preserve"> itd.)</w:t>
            </w:r>
          </w:p>
          <w:p w14:paraId="3C15B195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</w:rPr>
            </w:pPr>
            <w:r>
              <w:rPr>
                <w:b/>
              </w:rPr>
              <w:t xml:space="preserve">zwroty używane w rozmowie ze sprzedawcą w sklepie dla artystów, np. </w:t>
            </w:r>
            <w:r w:rsidRPr="001848F2">
              <w:rPr>
                <w:b/>
                <w:i/>
                <w:lang w:val="en-US"/>
              </w:rPr>
              <w:t xml:space="preserve">Can I help you find…? </w:t>
            </w:r>
            <w:r>
              <w:rPr>
                <w:b/>
                <w:i/>
                <w:lang w:val="en-US"/>
              </w:rPr>
              <w:t xml:space="preserve">I need some … . </w:t>
            </w:r>
            <w:r w:rsidRPr="001848F2">
              <w:rPr>
                <w:b/>
                <w:i/>
                <w:lang w:val="en-US"/>
              </w:rPr>
              <w:t xml:space="preserve">You’ve come to the right place. </w:t>
            </w:r>
            <w:r>
              <w:rPr>
                <w:b/>
                <w:i/>
              </w:rPr>
              <w:t>I’d recommend … .</w:t>
            </w:r>
            <w:r>
              <w:rPr>
                <w:b/>
              </w:rPr>
              <w:t xml:space="preserve"> itd.</w:t>
            </w:r>
          </w:p>
          <w:p w14:paraId="274A677D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84"/>
              </w:tabs>
              <w:suppressAutoHyphens w:val="0"/>
              <w:ind w:left="170" w:hanging="220"/>
              <w:rPr>
                <w:b/>
                <w:i/>
                <w:iCs/>
                <w:lang w:val="en-US"/>
              </w:rPr>
            </w:pPr>
            <w:r>
              <w:rPr>
                <w:b/>
                <w:lang w:val="en-US"/>
              </w:rPr>
              <w:t>rodzaje farb (</w:t>
            </w:r>
            <w:r>
              <w:rPr>
                <w:b/>
                <w:i/>
                <w:lang w:val="en-US"/>
              </w:rPr>
              <w:t>oil-based paint, acrylic paints, watercolors</w:t>
            </w:r>
            <w:r>
              <w:rPr>
                <w:b/>
                <w:lang w:val="en-US"/>
              </w:rPr>
              <w:t xml:space="preserve"> itd.)</w:t>
            </w:r>
          </w:p>
          <w:p w14:paraId="6C70EF63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84"/>
              </w:tabs>
              <w:suppressAutoHyphens w:val="0"/>
              <w:ind w:left="170" w:hanging="220"/>
              <w:rPr>
                <w:b/>
                <w:i/>
                <w:iCs/>
              </w:rPr>
            </w:pPr>
            <w:r>
              <w:rPr>
                <w:b/>
              </w:rPr>
              <w:t>przyrządy, narzędzia i materiały używane przez artystów (</w:t>
            </w:r>
            <w:r>
              <w:rPr>
                <w:b/>
                <w:i/>
              </w:rPr>
              <w:t>brush, easel, clay</w:t>
            </w:r>
            <w:r>
              <w:rPr>
                <w:b/>
              </w:rPr>
              <w:t xml:space="preserve"> itd.)</w:t>
            </w:r>
          </w:p>
          <w:p w14:paraId="439CA605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84"/>
              </w:tabs>
              <w:suppressAutoHyphens w:val="0"/>
              <w:ind w:left="170" w:hanging="220"/>
              <w:rPr>
                <w:b/>
                <w:i/>
                <w:iCs/>
              </w:rPr>
            </w:pPr>
            <w:r>
              <w:rPr>
                <w:b/>
              </w:rPr>
              <w:t>słownictwo związane z uporządkowaniem po pracy i zabezpieczeniem sprzętu (</w:t>
            </w:r>
            <w:r>
              <w:rPr>
                <w:b/>
                <w:i/>
              </w:rPr>
              <w:t xml:space="preserve">use paint thinner, sweep up stray bits of clay, seal the glaze </w:t>
            </w:r>
            <w:r>
              <w:rPr>
                <w:b/>
              </w:rPr>
              <w:t>itd.)</w:t>
            </w:r>
          </w:p>
          <w:p w14:paraId="6B99EDCC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</w:rPr>
            </w:pPr>
            <w:r>
              <w:rPr>
                <w:b/>
              </w:rPr>
              <w:t xml:space="preserve">zwroty używane w rozmowie o </w:t>
            </w:r>
            <w:r>
              <w:rPr>
                <w:b/>
              </w:rPr>
              <w:lastRenderedPageBreak/>
              <w:t xml:space="preserve">popełnionych błędach, np. </w:t>
            </w:r>
            <w:r>
              <w:rPr>
                <w:b/>
                <w:i/>
                <w:lang w:val="en-US"/>
              </w:rPr>
              <w:t xml:space="preserve">I’ll make sure … . </w:t>
            </w:r>
            <w:r w:rsidRPr="001848F2">
              <w:rPr>
                <w:b/>
                <w:i/>
                <w:lang w:val="en-US"/>
              </w:rPr>
              <w:t xml:space="preserve">You’d better. </w:t>
            </w:r>
            <w:r>
              <w:rPr>
                <w:b/>
                <w:i/>
              </w:rPr>
              <w:t xml:space="preserve">And remember to use … . </w:t>
            </w:r>
            <w:r>
              <w:rPr>
                <w:b/>
              </w:rPr>
              <w:t>itd.</w:t>
            </w:r>
          </w:p>
          <w:p w14:paraId="0B449F1A" w14:textId="77777777" w:rsidR="003E7356" w:rsidRDefault="003E7356">
            <w:pPr>
              <w:pStyle w:val="NormalnyWeb"/>
              <w:widowControl w:val="0"/>
              <w:spacing w:beforeAutospacing="0" w:after="0" w:line="259" w:lineRule="auto"/>
            </w:pPr>
          </w:p>
        </w:tc>
      </w:tr>
    </w:tbl>
    <w:p w14:paraId="0B13B283" w14:textId="77777777" w:rsidR="003E7356" w:rsidRDefault="003E7356">
      <w:pPr>
        <w:rPr>
          <w:b/>
          <w:sz w:val="28"/>
          <w:szCs w:val="28"/>
        </w:rPr>
      </w:pPr>
    </w:p>
    <w:p w14:paraId="0DB4031D" w14:textId="77777777" w:rsidR="003E7356" w:rsidRDefault="003E7356">
      <w:pPr>
        <w:rPr>
          <w:b/>
          <w:sz w:val="28"/>
          <w:szCs w:val="28"/>
        </w:rPr>
      </w:pPr>
    </w:p>
    <w:p w14:paraId="4DE839DD" w14:textId="77777777" w:rsidR="003E7356" w:rsidRDefault="001848F2">
      <w:pPr>
        <w:rPr>
          <w:b/>
          <w:sz w:val="28"/>
          <w:szCs w:val="28"/>
        </w:rPr>
      </w:pPr>
      <w:r>
        <w:rPr>
          <w:b/>
          <w:sz w:val="28"/>
          <w:szCs w:val="28"/>
        </w:rPr>
        <w:t>7. Electronic equipment  1 &amp; 2 – sprzęt elektroniczny</w:t>
      </w:r>
    </w:p>
    <w:p w14:paraId="6100B451" w14:textId="77777777" w:rsidR="003E7356" w:rsidRDefault="003E7356">
      <w:pPr>
        <w:rPr>
          <w:b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3E7356" w14:paraId="12517D1B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1269E1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2474D081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6FB0C4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47DD291E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7F3C8B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4E424F67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ECF104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7CE7150B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1F4B18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7390BA8C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3E7356" w:rsidRPr="001848F2" w14:paraId="13356328" w14:textId="77777777">
        <w:trPr>
          <w:trHeight w:val="8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92C2E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 Posiada bardzo ograniczone </w:t>
            </w:r>
            <w:r>
              <w:rPr>
                <w:rFonts w:eastAsia="Times New Roman"/>
                <w:lang w:eastAsia="pl-PL"/>
              </w:rPr>
              <w:t>umiejętności wypowiadania się ustnie i pisemnie w języku angielskim, z licznymi błędami gramatycznymi.</w:t>
            </w:r>
          </w:p>
          <w:p w14:paraId="3B60C378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Nie rozumie wypowiedzi ustnych i pisemnych, co uniemożliwia mu skuteczną komunikację.</w:t>
            </w:r>
          </w:p>
          <w:p w14:paraId="0A379582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minimalny zasób słownictwa, co znacząco utrudnia jego zdolność do wyrażania myśli.</w:t>
            </w:r>
          </w:p>
          <w:p w14:paraId="116F5793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 xml:space="preserve">- Uczeń nie potrafi poprawnie stosować podstawowych  zwrotów </w:t>
            </w:r>
            <w:r>
              <w:lastRenderedPageBreak/>
              <w:t>- Uczeń nie potrafi rozróżnić sytuacji formalnych i nieformalnych w komunikacji reklamowej.</w:t>
            </w:r>
          </w:p>
          <w:p w14:paraId="777F507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Wymowa ucznia znacznie utrudnia zrozumienie wypowiedzi.</w:t>
            </w:r>
          </w:p>
          <w:p w14:paraId="6A3F73B8" w14:textId="77777777" w:rsidR="003E7356" w:rsidRDefault="003E7356">
            <w:pPr>
              <w:pStyle w:val="NormalnyWeb"/>
              <w:widowControl w:val="0"/>
              <w:spacing w:beforeAutospacing="0" w:after="0" w:line="259" w:lineRule="auto"/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74F8F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rFonts w:eastAsia="Times New Roman"/>
                <w:lang w:eastAsia="pl-PL"/>
              </w:rPr>
              <w:lastRenderedPageBreak/>
              <w:t>.</w:t>
            </w:r>
            <w:r>
              <w:t xml:space="preserve"> Uczeń zna tylko kilka podstawowych zwrotów, popełnia liczne błędy, co utrudnia komunikację.</w:t>
            </w:r>
          </w:p>
          <w:p w14:paraId="0DC3E224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Wypowiada się ustnie i pisemnie w języku angielskim, ale z licznymi błędami gramatycznymi, które utrudniają zrozumienie.</w:t>
            </w:r>
          </w:p>
          <w:p w14:paraId="2EC7339B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Ma trudności w rozumieniu wypowiedzi ustnych i pisemnych, często nie wyłapując kluczowych informacji.</w:t>
            </w:r>
          </w:p>
          <w:p w14:paraId="2B138173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ograniczony zasób słownictwa, co ogranicza jego zdolność do komunikacji.</w:t>
            </w:r>
          </w:p>
          <w:p w14:paraId="2659DED6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- Wykazuje minimalne umiejętności w aktywnym uczestnictwie w rozmowach, często wymagając wsparcia</w:t>
            </w:r>
          </w:p>
          <w:p w14:paraId="60C68B36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-</w:t>
            </w:r>
            <w:r>
              <w:t xml:space="preserve"> </w:t>
            </w:r>
            <w:r>
              <w:rPr>
                <w:rFonts w:eastAsia="Times New Roman"/>
                <w:lang w:eastAsia="pl-PL"/>
              </w:rPr>
              <w:t xml:space="preserve">Uczeń ma </w:t>
            </w:r>
            <w:r>
              <w:rPr>
                <w:rFonts w:eastAsia="Times New Roman"/>
                <w:lang w:eastAsia="pl-PL"/>
              </w:rPr>
              <w:t>ograniczoną świadomość różnic kulturowych, co może prowadzić do nieporozumień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77DCB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-uczeń wypowiada się ustnie i pisemnie w języku angielskim z umiarkowaną liczbą błędów gramatycznych, co wpływa na klarowność wypowiedzi.</w:t>
            </w:r>
          </w:p>
          <w:p w14:paraId="5501B328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 rozumie podstawowe informacje zawarte w wypowiedziach ustnych i pisemnych, ale ma trudności z wyciąganiem głębszych wniosków.</w:t>
            </w:r>
          </w:p>
          <w:p w14:paraId="3D42DA47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posiada podstawowy zasób słownictwa, ale ma trudności w jego stosowaniu w bardziej skomplikowanych kontekstach.</w:t>
            </w:r>
          </w:p>
          <w:p w14:paraId="48BC99FA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Podstawowy zasób słownictwa biznesowego, nie</w:t>
            </w:r>
            <w:r>
              <w:rPr>
                <w:rFonts w:eastAsia="Times New Roman"/>
                <w:lang w:eastAsia="pl-PL"/>
              </w:rPr>
              <w:lastRenderedPageBreak/>
              <w:t>które terminy są używane nieprecyzyjnie.</w:t>
            </w:r>
          </w:p>
          <w:p w14:paraId="066BF0E7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</w:t>
            </w:r>
          </w:p>
          <w:p w14:paraId="760582AA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rozmowach, ale jego</w:t>
            </w:r>
          </w:p>
          <w:p w14:paraId="4C72AF2A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wypowiedzi są często</w:t>
            </w:r>
          </w:p>
          <w:p w14:paraId="66B6BE64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niepełne i mogą wymagać dodatkowego wyjaśnienia.</w:t>
            </w:r>
          </w:p>
          <w:p w14:paraId="0BB2DDE5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</w:t>
            </w:r>
            <w:r>
              <w:rPr>
                <w:bCs/>
              </w:rPr>
              <w:t>Uczeń potrafi przekazać</w:t>
            </w:r>
          </w:p>
          <w:p w14:paraId="67F74C51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podstawowe informacje, ale</w:t>
            </w:r>
          </w:p>
          <w:p w14:paraId="1537AD20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jego wypowiedzi</w:t>
            </w:r>
          </w:p>
          <w:p w14:paraId="13F9551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wymagają dopracowania</w:t>
            </w:r>
          </w:p>
          <w:p w14:paraId="5F42B44A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 xml:space="preserve">pod </w:t>
            </w:r>
            <w:r>
              <w:rPr>
                <w:bCs/>
              </w:rPr>
              <w:t>względem językowym i</w:t>
            </w:r>
          </w:p>
          <w:p w14:paraId="1D0B5FAA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stylistycznym.</w:t>
            </w:r>
          </w:p>
          <w:p w14:paraId="5861BBFF" w14:textId="77777777" w:rsidR="003E7356" w:rsidRDefault="001848F2">
            <w:pPr>
              <w:widowControl w:val="0"/>
              <w:spacing w:line="259" w:lineRule="auto"/>
            </w:pPr>
            <w:r>
              <w:t>- Uczeń uczestniczy w pracy zespołowej, ale nie zawsze jest aktywny lub pewny siebie.</w:t>
            </w:r>
          </w:p>
          <w:p w14:paraId="38760B2A" w14:textId="77777777" w:rsidR="003E7356" w:rsidRDefault="001848F2">
            <w:pPr>
              <w:widowControl w:val="0"/>
              <w:spacing w:line="259" w:lineRule="auto"/>
            </w:pPr>
            <w:r>
              <w:t>- Uczeń potrafi wykonać podstawowe zadania projektowe, ale z pomocą nauczyciela.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728D2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- Uczeń dobrze komunikuje się w języku angielskim, stosuje większość terminów biznesowych poprawnie, popełnia nieliczne błędy gramatyczne, które nie wpływają na zrozumiałość wypowiedzi.</w:t>
            </w:r>
          </w:p>
          <w:p w14:paraId="7905BC9A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poprawnie używa terminologii biznesowej, jednak czasami występują drobne nieścisłości.</w:t>
            </w:r>
          </w:p>
          <w:p w14:paraId="6C21689D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sprawnie komunikuje się w środowisku reklamowym, choć czasem wymaga powtórzenia lub popra</w:t>
            </w:r>
            <w:r>
              <w:rPr>
                <w:rFonts w:eastAsia="Times New Roman"/>
                <w:lang w:eastAsia="pl-PL"/>
              </w:rPr>
              <w:lastRenderedPageBreak/>
              <w:t>wienia swojej wypowiedzi.</w:t>
            </w:r>
          </w:p>
          <w:p w14:paraId="58B734DD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rozumie większość materiałów b, ale czasami wymaga powtórzenia lub dodatkowych wyjaśnień.</w:t>
            </w:r>
          </w:p>
          <w:p w14:paraId="0773D66F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dobrze współpracuje w zespole, choć czasem potrzebuje wsparcia.</w:t>
            </w:r>
          </w:p>
          <w:p w14:paraId="01F61321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dobrze radzi sobie w większości sytuacji zawodowych, ale wymaga drobnych poprawek.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924F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lastRenderedPageBreak/>
              <w:t xml:space="preserve"> - Uczeń używa zwrotów powitalnych i pożegnalnych bezbłędnie, dostosowując je do formalnych i nieformalnych sytuacji biznesowych. Nie popełnia błędów gramatycznych ani stylistycznych.</w:t>
            </w:r>
          </w:p>
          <w:p w14:paraId="7321B8D0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-Uczeń swobodnie dostosowuje sposób witania i żegnania się do formalnych i nieformalnych sytuacji (np. spotkanie z klientem, rozmowa telefoniczna, e-</w:t>
            </w:r>
            <w:r>
              <w:lastRenderedPageBreak/>
              <w:t>mail biznesowy).</w:t>
            </w:r>
          </w:p>
          <w:p w14:paraId="6FBC0BC8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wymawia zwroty poprawnie, stosuje właściwą intonację, brzmienie jego wypowiedzi jest naturalne.</w:t>
            </w:r>
          </w:p>
          <w:p w14:paraId="1C1CDA31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-73"/>
                <w:tab w:val="left" w:pos="684"/>
              </w:tabs>
              <w:suppressAutoHyphens w:val="0"/>
              <w:ind w:left="170" w:hanging="220"/>
              <w:rPr>
                <w:b/>
                <w:i/>
                <w:iCs/>
              </w:rPr>
            </w:pPr>
            <w:r>
              <w:rPr>
                <w:b/>
              </w:rPr>
              <w:t>sprzęt komputerowy (</w:t>
            </w:r>
            <w:r>
              <w:rPr>
                <w:b/>
                <w:i/>
              </w:rPr>
              <w:t>desktop, monitor, keyboard</w:t>
            </w:r>
            <w:r>
              <w:rPr>
                <w:b/>
              </w:rPr>
              <w:t xml:space="preserve"> itd.)</w:t>
            </w:r>
          </w:p>
          <w:p w14:paraId="19EB37E2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-73"/>
                <w:tab w:val="left" w:pos="684"/>
              </w:tabs>
              <w:suppressAutoHyphens w:val="0"/>
              <w:ind w:left="170" w:hanging="220"/>
              <w:rPr>
                <w:b/>
                <w:i/>
                <w:iCs/>
              </w:rPr>
            </w:pPr>
            <w:r>
              <w:rPr>
                <w:b/>
              </w:rPr>
              <w:t>słownictwo używane do opisu sprzętu komputerowego (</w:t>
            </w:r>
            <w:r>
              <w:rPr>
                <w:b/>
                <w:i/>
              </w:rPr>
              <w:t xml:space="preserve">screen size, aspect ratio </w:t>
            </w:r>
            <w:r>
              <w:rPr>
                <w:b/>
              </w:rPr>
              <w:t>itd.)</w:t>
            </w:r>
          </w:p>
          <w:p w14:paraId="6FCBA7C6" w14:textId="77777777" w:rsidR="003E7356" w:rsidRPr="001848F2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lang w:val="en-US"/>
              </w:rPr>
            </w:pPr>
            <w:r>
              <w:rPr>
                <w:b/>
              </w:rPr>
              <w:t xml:space="preserve">zwroty używane przy dokonywaniu wyboru, np. </w:t>
            </w:r>
            <w:r>
              <w:rPr>
                <w:b/>
                <w:i/>
                <w:lang w:val="en-US"/>
              </w:rPr>
              <w:t xml:space="preserve">I’m not sure which (monitor) to get for … . </w:t>
            </w:r>
            <w:r w:rsidRPr="001848F2">
              <w:rPr>
                <w:b/>
                <w:i/>
                <w:lang w:val="en-US"/>
              </w:rPr>
              <w:t>It’s a tough choice. What do you recommend? I’ll go with that.</w:t>
            </w:r>
            <w:r w:rsidRPr="001848F2">
              <w:rPr>
                <w:b/>
                <w:lang w:val="en-US"/>
              </w:rPr>
              <w:t xml:space="preserve"> itd.</w:t>
            </w:r>
          </w:p>
          <w:p w14:paraId="72F04C7D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84"/>
              </w:tabs>
              <w:suppressAutoHyphens w:val="0"/>
              <w:ind w:left="170" w:hanging="220"/>
              <w:rPr>
                <w:b/>
                <w:i/>
                <w:iCs/>
                <w:lang w:val="en-US"/>
              </w:rPr>
            </w:pPr>
            <w:r>
              <w:rPr>
                <w:b/>
                <w:lang w:val="en-US"/>
              </w:rPr>
              <w:t>sprzęt elektroniczny (</w:t>
            </w:r>
            <w:r>
              <w:rPr>
                <w:b/>
                <w:i/>
                <w:lang w:val="en-US"/>
              </w:rPr>
              <w:t>scanner, inkjet printer, laser printer, digital camera</w:t>
            </w:r>
            <w:r>
              <w:rPr>
                <w:b/>
                <w:lang w:val="en-US"/>
              </w:rPr>
              <w:t xml:space="preserve"> td.)</w:t>
            </w:r>
          </w:p>
          <w:p w14:paraId="07B35777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84"/>
              </w:tabs>
              <w:suppressAutoHyphens w:val="0"/>
              <w:ind w:left="170" w:hanging="220"/>
              <w:rPr>
                <w:b/>
                <w:i/>
                <w:iCs/>
              </w:rPr>
            </w:pPr>
            <w:r>
              <w:rPr>
                <w:b/>
              </w:rPr>
              <w:t>słownictwo związane ze sprzętem elektronicznym (</w:t>
            </w:r>
            <w:r>
              <w:rPr>
                <w:b/>
                <w:i/>
              </w:rPr>
              <w:t>scanning area, glossy</w:t>
            </w:r>
            <w:r>
              <w:rPr>
                <w:i/>
              </w:rPr>
              <w:t xml:space="preserve"> </w:t>
            </w:r>
            <w:r>
              <w:rPr>
                <w:b/>
                <w:i/>
              </w:rPr>
              <w:t>photo paper, USB</w:t>
            </w:r>
            <w:r>
              <w:rPr>
                <w:b/>
              </w:rPr>
              <w:t xml:space="preserve"> itd.)</w:t>
            </w:r>
          </w:p>
          <w:p w14:paraId="062F340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lang w:val="en-US"/>
              </w:rPr>
            </w:pPr>
            <w:r>
              <w:rPr>
                <w:b/>
              </w:rPr>
              <w:t xml:space="preserve">zwroty używane w </w:t>
            </w:r>
            <w:r>
              <w:rPr>
                <w:b/>
              </w:rPr>
              <w:lastRenderedPageBreak/>
              <w:t xml:space="preserve">rozmowie nt. nowej drukarki, np. </w:t>
            </w:r>
            <w:r>
              <w:rPr>
                <w:b/>
                <w:i/>
                <w:lang w:val="en-US"/>
              </w:rPr>
              <w:t>Is it an inkjet printer? We really need something that prints … . It’ll be a big help.</w:t>
            </w:r>
            <w:r>
              <w:rPr>
                <w:b/>
                <w:lang w:val="en-US"/>
              </w:rPr>
              <w:t xml:space="preserve"> itd.</w:t>
            </w:r>
          </w:p>
          <w:p w14:paraId="5BEC4C3B" w14:textId="77777777" w:rsidR="003E7356" w:rsidRPr="001848F2" w:rsidRDefault="003E7356">
            <w:pPr>
              <w:pStyle w:val="NormalnyWeb"/>
              <w:widowControl w:val="0"/>
              <w:spacing w:beforeAutospacing="0" w:after="0" w:line="259" w:lineRule="auto"/>
              <w:rPr>
                <w:lang w:val="en-US"/>
              </w:rPr>
            </w:pPr>
          </w:p>
        </w:tc>
      </w:tr>
    </w:tbl>
    <w:p w14:paraId="0229A258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1245AEE9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1653E92E" w14:textId="77777777" w:rsidR="003E7356" w:rsidRDefault="001848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Basic actions 1 &amp; 2 -  Podstawowe czynności </w:t>
      </w:r>
    </w:p>
    <w:p w14:paraId="2C254D99" w14:textId="77777777" w:rsidR="003E7356" w:rsidRDefault="003E7356">
      <w:pPr>
        <w:rPr>
          <w:b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3E7356" w14:paraId="4A0C5F8D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1EAFCA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6A4A9D9D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8D89F1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0FF1D0B3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E016F4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11DD63C3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48F080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0A3F5557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B9A161" w14:textId="77777777" w:rsidR="003E7356" w:rsidRDefault="001848F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7E70D79B" w14:textId="77777777" w:rsidR="003E7356" w:rsidRDefault="003E7356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3E7356" w:rsidRPr="001848F2" w14:paraId="3DCC1B1D" w14:textId="77777777">
        <w:trPr>
          <w:trHeight w:val="8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A8301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 Posiada bardzo ograniczone umiejętności wypowiadania się ustnie i pisemnie w języku angielskim, z </w:t>
            </w:r>
            <w:r>
              <w:rPr>
                <w:rFonts w:eastAsia="Times New Roman"/>
                <w:lang w:eastAsia="pl-PL"/>
              </w:rPr>
              <w:t>licznymi błędami gramatycznymi.</w:t>
            </w:r>
          </w:p>
          <w:p w14:paraId="2940B4F3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Nie rozumie wypowiedzi ustnych i pisemnych, co uniemożliwia mu skuteczną komunikację.</w:t>
            </w:r>
          </w:p>
          <w:p w14:paraId="326AA439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minimalny zasób słownictwa, co znacząco utrudnia jego zdolność do wyrażania myśli.</w:t>
            </w:r>
          </w:p>
          <w:p w14:paraId="402ADF4C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 xml:space="preserve">- Uczeń nie potrafi </w:t>
            </w:r>
            <w:r>
              <w:lastRenderedPageBreak/>
              <w:t xml:space="preserve">poprawnie </w:t>
            </w:r>
            <w:r>
              <w:t>stosować podstawowych  zwrotów powitalnych i pożegnalnych.</w:t>
            </w:r>
          </w:p>
          <w:p w14:paraId="47C5301D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nie potrafi rozróżnić sytuacji formalnych i nieformalnych w komunikacji biznesowej.</w:t>
            </w:r>
          </w:p>
          <w:p w14:paraId="72D3A9A4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Wymowa ucznia znacznie utrudnia zrozumienie wypowiedzi.</w:t>
            </w:r>
          </w:p>
          <w:p w14:paraId="3D1FE201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E09B9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rFonts w:eastAsia="Times New Roman"/>
                <w:lang w:eastAsia="pl-PL"/>
              </w:rPr>
              <w:lastRenderedPageBreak/>
              <w:t>.</w:t>
            </w:r>
            <w:r>
              <w:t xml:space="preserve"> Uczeń zna tylko kilka podstawowych zwrotów, popełnia liczne błędy, co utrudnia komunikację.</w:t>
            </w:r>
          </w:p>
          <w:p w14:paraId="0037AB05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Wypowiada się ustnie i pisemnie w języku angielskim, ale z licznymi błędami gramatycznymi, które utrudniają zrozumienie.</w:t>
            </w:r>
          </w:p>
          <w:p w14:paraId="72A883C1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Ma trudności w rozumieniu wypowiedzi ustnych i pisemnych, często nie wyłapując kluczowych informacji.</w:t>
            </w:r>
          </w:p>
          <w:p w14:paraId="45D37202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 Posiada ograniczony zasób słownictwa, co ogranicza </w:t>
            </w:r>
            <w:r>
              <w:rPr>
                <w:rFonts w:eastAsia="Times New Roman"/>
                <w:lang w:eastAsia="pl-PL"/>
              </w:rPr>
              <w:lastRenderedPageBreak/>
              <w:t>jego zdolność do komunikacji.</w:t>
            </w:r>
          </w:p>
          <w:p w14:paraId="5BC9985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Wykazuje minimalne umiejętności w aktywnym uczestnictwie w rozmowach, często wymagając wsparcia</w:t>
            </w:r>
          </w:p>
          <w:p w14:paraId="5FE6CEE5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-</w:t>
            </w:r>
            <w:r>
              <w:t xml:space="preserve"> </w:t>
            </w:r>
            <w:r>
              <w:rPr>
                <w:rFonts w:eastAsia="Times New Roman"/>
                <w:lang w:eastAsia="pl-PL"/>
              </w:rPr>
              <w:t>Uczeń ma ograniczoną świadomość różnic kulturowych, co może prowadzić do nieporozumień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C205A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-uczeń wypowiada się ustnie i pisemnie w języku angielskim z umiarkowaną liczbą błędów gramatycznych, co wpływa na klarowność wypowiedzi.</w:t>
            </w:r>
          </w:p>
          <w:p w14:paraId="6491EB85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 rozumie podstawowe informacje zawarte w wypowiedziach ustnych i pisemnych, ale ma trudności z wyciąganiem głębszych wniosków.</w:t>
            </w:r>
          </w:p>
          <w:p w14:paraId="4D052A74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posiada podstawowy zasób słownictwa, ale ma trudności w jego stosowaniu w bardziej skomplikowanych kontekstach.</w:t>
            </w:r>
          </w:p>
          <w:p w14:paraId="5A3A7583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- Podstawowy zasób słownictwa biznesowego, niektóre terminy są używane nieprecyzyjnie.</w:t>
            </w:r>
          </w:p>
          <w:p w14:paraId="0FBB0679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</w:t>
            </w:r>
          </w:p>
          <w:p w14:paraId="14F4084E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rozmowach, ale jego</w:t>
            </w:r>
          </w:p>
          <w:p w14:paraId="70EF6296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wypowiedzi są często</w:t>
            </w:r>
          </w:p>
          <w:p w14:paraId="2AA614EC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niepełne i mogą wymagać dodatkowego wyjaśnienia.</w:t>
            </w:r>
          </w:p>
          <w:p w14:paraId="407D6219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</w:t>
            </w:r>
            <w:r>
              <w:rPr>
                <w:bCs/>
              </w:rPr>
              <w:t>Uczeń potrafi przekazać</w:t>
            </w:r>
          </w:p>
          <w:p w14:paraId="2529340C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podstawowe informacje, ale</w:t>
            </w:r>
          </w:p>
          <w:p w14:paraId="38BE7778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jego wypowiedzi</w:t>
            </w:r>
          </w:p>
          <w:p w14:paraId="7DF9F887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wymagają dopracowania</w:t>
            </w:r>
          </w:p>
          <w:p w14:paraId="79C04D3F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pod względem językowym i</w:t>
            </w:r>
          </w:p>
          <w:p w14:paraId="616073FA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stylistycznym.</w:t>
            </w:r>
          </w:p>
          <w:p w14:paraId="4C4E3508" w14:textId="77777777" w:rsidR="003E7356" w:rsidRDefault="001848F2">
            <w:pPr>
              <w:widowControl w:val="0"/>
              <w:spacing w:line="259" w:lineRule="auto"/>
            </w:pPr>
            <w:r>
              <w:t xml:space="preserve">- Uczeń </w:t>
            </w:r>
            <w:r>
              <w:t>uczestniczy w pracy zespołowej, ale nie zawsze jest aktywny lub pewny siebie.</w:t>
            </w:r>
          </w:p>
          <w:p w14:paraId="6F554D5E" w14:textId="77777777" w:rsidR="003E7356" w:rsidRDefault="001848F2">
            <w:pPr>
              <w:widowControl w:val="0"/>
              <w:spacing w:line="259" w:lineRule="auto"/>
            </w:pPr>
            <w:r>
              <w:t>- Uczeń potrafi wykonać podstawowe zadania biznesowe, ale z pomocą nauczyciela.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60AB5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- Uczeń dobrze komunikuje się w języku angielskim, stosuje większość terminów biznesowych poprawnie, popełnia nieliczne błędy gramatyczne, które nie wpływają na zrozumiałość wypowiedzi.</w:t>
            </w:r>
          </w:p>
          <w:p w14:paraId="4F558976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poprawnie używa terminologii reklamowej, jednak czasami występują drobne nieścisłości.</w:t>
            </w:r>
          </w:p>
          <w:p w14:paraId="1F874731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Uczeń sprawnie komunikuje się w środowisku biznesowym, </w:t>
            </w:r>
            <w:r>
              <w:rPr>
                <w:rFonts w:eastAsia="Times New Roman"/>
                <w:lang w:eastAsia="pl-PL"/>
              </w:rPr>
              <w:lastRenderedPageBreak/>
              <w:t>choć czasem wymaga powtórzenia lub poprawienia swojej wypowiedzi.</w:t>
            </w:r>
          </w:p>
          <w:p w14:paraId="23C2D5AE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rozumie większość materiałów biznesowych, ale czasami wymaga powtórzenia lub dodatkowych wyjaśnień.</w:t>
            </w:r>
          </w:p>
          <w:p w14:paraId="048C3481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dobrze współpracuje w zespole, choć czasem potrzebuje wsparcia.</w:t>
            </w:r>
          </w:p>
          <w:p w14:paraId="11C6E67F" w14:textId="77777777" w:rsidR="003E7356" w:rsidRDefault="001848F2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dobrze radzi sobie w większości sytuacji zawodowych, ale wymaga drobnych poprawek.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615E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lastRenderedPageBreak/>
              <w:t xml:space="preserve"> - Uczeń używa zwrotów powitalnych i pożegnalnych bezbłędnie, dostosowując je do formalnych i nieformalnych sytuacji reklamowych. Nie popełnia błędów gramatycznych ani stylistycznych.</w:t>
            </w:r>
          </w:p>
          <w:p w14:paraId="15F514B7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 xml:space="preserve">Uczeń wymawia zwroty poprawnie, stosuje właściwą intonację, brzmienie jego wypowiedzi jest </w:t>
            </w:r>
            <w:r>
              <w:lastRenderedPageBreak/>
              <w:t>naturalne.</w:t>
            </w:r>
          </w:p>
          <w:p w14:paraId="7628617B" w14:textId="77777777" w:rsidR="003E7356" w:rsidRDefault="001848F2">
            <w:pPr>
              <w:pStyle w:val="NormalnyWeb"/>
              <w:widowControl w:val="0"/>
              <w:spacing w:beforeAutospacing="0" w:after="0" w:line="259" w:lineRule="auto"/>
            </w:pPr>
            <w:r>
              <w:t>- Uczeń swobodnie używa zwroty i słownictwo:</w:t>
            </w:r>
          </w:p>
          <w:p w14:paraId="0630A3F3" w14:textId="77777777" w:rsidR="003E7356" w:rsidRDefault="001848F2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34"/>
                <w:tab w:val="left" w:pos="684"/>
              </w:tabs>
              <w:suppressAutoHyphens w:val="0"/>
              <w:ind w:left="170" w:hanging="220"/>
              <w:rPr>
                <w:b/>
              </w:rPr>
            </w:pPr>
            <w:r>
              <w:rPr>
                <w:b/>
              </w:rPr>
              <w:t>czynności związane z projektowaniem (</w:t>
            </w:r>
            <w:r>
              <w:rPr>
                <w:b/>
                <w:i/>
              </w:rPr>
              <w:t xml:space="preserve">draw, erase, edit, sketch, enlarge </w:t>
            </w:r>
            <w:r>
              <w:rPr>
                <w:b/>
              </w:rPr>
              <w:t>itd.)</w:t>
            </w:r>
          </w:p>
          <w:p w14:paraId="130E42EC" w14:textId="77777777" w:rsidR="003E7356" w:rsidRPr="001848F2" w:rsidRDefault="001848F2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84"/>
              </w:tabs>
              <w:suppressAutoHyphens w:val="0"/>
              <w:ind w:left="170" w:hanging="220"/>
              <w:rPr>
                <w:b/>
                <w:i/>
                <w:iCs/>
                <w:lang w:val="en-US"/>
              </w:rPr>
            </w:pPr>
            <w:r>
              <w:rPr>
                <w:b/>
              </w:rPr>
              <w:t xml:space="preserve">zwroty używane przy wyrażaniu </w:t>
            </w:r>
            <w:r>
              <w:rPr>
                <w:b/>
              </w:rPr>
              <w:t>opinii</w:t>
            </w:r>
            <w:r>
              <w:rPr>
                <w:b/>
                <w:iCs/>
              </w:rPr>
              <w:t xml:space="preserve">, np. </w:t>
            </w:r>
            <w:r>
              <w:rPr>
                <w:b/>
                <w:i/>
                <w:iCs/>
                <w:lang w:val="en-US"/>
              </w:rPr>
              <w:t>Did you like the way we designed …? It’s much better. It looks too cluttered.</w:t>
            </w:r>
            <w:r>
              <w:rPr>
                <w:b/>
                <w:lang w:val="en-US"/>
              </w:rPr>
              <w:t xml:space="preserve"> itd.</w:t>
            </w:r>
            <w:r w:rsidRPr="001848F2">
              <w:rPr>
                <w:b/>
                <w:lang w:val="en-US"/>
              </w:rPr>
              <w:t xml:space="preserve"> czynności związane z projektowaniem okładki książki (</w:t>
            </w:r>
            <w:r w:rsidRPr="001848F2">
              <w:rPr>
                <w:b/>
                <w:i/>
                <w:lang w:val="en-US"/>
              </w:rPr>
              <w:t>darken, shade in, tint, highlight, illustrate</w:t>
            </w:r>
            <w:r w:rsidRPr="001848F2">
              <w:rPr>
                <w:b/>
                <w:lang w:val="en-US"/>
              </w:rPr>
              <w:t xml:space="preserve"> itd.)</w:t>
            </w:r>
          </w:p>
          <w:p w14:paraId="252A2091" w14:textId="77777777" w:rsidR="003E7356" w:rsidRPr="001848F2" w:rsidRDefault="001848F2">
            <w:pPr>
              <w:pStyle w:val="NormalnyWeb"/>
              <w:widowControl w:val="0"/>
              <w:spacing w:beforeAutospacing="0" w:after="0" w:line="259" w:lineRule="auto"/>
              <w:rPr>
                <w:b/>
                <w:lang w:val="en-US"/>
              </w:rPr>
            </w:pPr>
            <w:r>
              <w:rPr>
                <w:b/>
              </w:rPr>
              <w:t xml:space="preserve">zwroty używane w rozmowie nt. rozwiązywania problemów, np. </w:t>
            </w:r>
            <w:r>
              <w:rPr>
                <w:b/>
                <w:i/>
                <w:lang w:val="en-US"/>
              </w:rPr>
              <w:t xml:space="preserve">I’m running into some trouble with … . I see what you mean. </w:t>
            </w:r>
            <w:r w:rsidRPr="001848F2">
              <w:rPr>
                <w:b/>
                <w:i/>
                <w:lang w:val="en-US"/>
              </w:rPr>
              <w:t>That’s an idea. Let’s see if …</w:t>
            </w:r>
          </w:p>
          <w:p w14:paraId="5C30236E" w14:textId="77777777" w:rsidR="003E7356" w:rsidRPr="001848F2" w:rsidRDefault="003E7356">
            <w:pPr>
              <w:pStyle w:val="NormalnyWeb"/>
              <w:widowControl w:val="0"/>
              <w:spacing w:beforeAutospacing="0" w:after="0" w:line="259" w:lineRule="auto"/>
              <w:rPr>
                <w:lang w:val="en-US"/>
              </w:rPr>
            </w:pPr>
          </w:p>
        </w:tc>
      </w:tr>
    </w:tbl>
    <w:p w14:paraId="5A38ED71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54F9F3F2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14107A56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5731EC8A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314C45EC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562335C4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1FD2818A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69C03CBC" w14:textId="77777777" w:rsidR="003E7356" w:rsidRPr="001848F2" w:rsidRDefault="003E7356">
      <w:pPr>
        <w:rPr>
          <w:b/>
          <w:sz w:val="28"/>
          <w:szCs w:val="28"/>
          <w:lang w:val="en-US"/>
        </w:rPr>
      </w:pPr>
    </w:p>
    <w:p w14:paraId="0EE6DB95" w14:textId="77777777" w:rsidR="003E7356" w:rsidRDefault="001848F2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Ocenę </w:t>
      </w:r>
      <w:r>
        <w:rPr>
          <w:b/>
          <w:color w:val="000000"/>
          <w:sz w:val="27"/>
          <w:szCs w:val="27"/>
        </w:rPr>
        <w:t>niedostateczną</w:t>
      </w:r>
      <w:r>
        <w:rPr>
          <w:color w:val="000000"/>
          <w:sz w:val="27"/>
          <w:szCs w:val="27"/>
        </w:rPr>
        <w:t xml:space="preserve"> otrzymuje uczeń, który: </w:t>
      </w:r>
    </w:p>
    <w:p w14:paraId="49828A17" w14:textId="77777777" w:rsidR="003E7356" w:rsidRDefault="003E7356">
      <w:pPr>
        <w:rPr>
          <w:color w:val="000000"/>
          <w:sz w:val="27"/>
          <w:szCs w:val="27"/>
        </w:rPr>
      </w:pPr>
    </w:p>
    <w:p w14:paraId="2FF87F94" w14:textId="77777777" w:rsidR="003E7356" w:rsidRDefault="001848F2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1) nie opanował podstawowych wiadomości i umiejętności niezbędnych do dalszej nauki danego przedmiotu; </w:t>
      </w:r>
    </w:p>
    <w:p w14:paraId="6B4327D4" w14:textId="77777777" w:rsidR="003E7356" w:rsidRDefault="001848F2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2) nie opanował wymagań edukacyjnych na ocenę dopuszczającą; </w:t>
      </w:r>
    </w:p>
    <w:p w14:paraId="0A5BF2C5" w14:textId="77777777" w:rsidR="003E7356" w:rsidRDefault="001848F2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3) nie bierze aktywnego udziału w zajęciach.</w:t>
      </w:r>
    </w:p>
    <w:p w14:paraId="047D21B3" w14:textId="77777777" w:rsidR="003E7356" w:rsidRDefault="003E7356">
      <w:pPr>
        <w:rPr>
          <w:color w:val="000000"/>
          <w:sz w:val="27"/>
          <w:szCs w:val="27"/>
        </w:rPr>
      </w:pPr>
    </w:p>
    <w:p w14:paraId="4F8270FF" w14:textId="77777777" w:rsidR="003E7356" w:rsidRDefault="001848F2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color w:val="000000"/>
          <w:sz w:val="27"/>
          <w:szCs w:val="27"/>
        </w:rPr>
        <w:t xml:space="preserve">Niniejsze </w:t>
      </w:r>
      <w:r>
        <w:rPr>
          <w:rFonts w:eastAsia="Times New Roman"/>
          <w:color w:val="000000"/>
          <w:sz w:val="27"/>
          <w:szCs w:val="27"/>
          <w:lang w:eastAsia="pl-PL"/>
        </w:rPr>
        <w:t xml:space="preserve">wymagania edukacyjne są </w:t>
      </w:r>
      <w:r>
        <w:rPr>
          <w:rFonts w:eastAsia="Times New Roman"/>
          <w:color w:val="000000"/>
          <w:sz w:val="27"/>
          <w:szCs w:val="27"/>
          <w:lang w:eastAsia="pl-PL"/>
        </w:rPr>
        <w:t>dostosowywane do indywidualnych potrzeb rozwojowych i edukacyjnych oraz możliwości psychofizycznych ucznia:</w:t>
      </w:r>
    </w:p>
    <w:p w14:paraId="5A35BD7A" w14:textId="77777777" w:rsidR="003E7356" w:rsidRDefault="001848F2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1) posiadającego orzeczenie o potrzebie indywidualnego nauczania – na podstawie tego orzeczenia oraz ustaleń zawartych w IPET</w:t>
      </w:r>
    </w:p>
    <w:p w14:paraId="5AB2DF2A" w14:textId="77777777" w:rsidR="003E7356" w:rsidRDefault="001848F2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2) posiadającego opinię poradni psychologiczno - pedagogicznej, w tym poradni specjalistycznej, o specyficznych trudnościach w uczeniu się lub inną opinię poradni psychologiczno – pedagogicznej</w:t>
      </w:r>
    </w:p>
    <w:p w14:paraId="1B28330A" w14:textId="77777777" w:rsidR="003E7356" w:rsidRDefault="001848F2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3) nie posiadającego orzeczenia lub opinii wymienionych w pkt. 1 oraz 2, który objęty jest pomocą psychologiczno – pedagogiczną w szkole – na podstawie ustaleń zawartych w planie działań wspierających, opracowanym dla ucznia.</w:t>
      </w:r>
    </w:p>
    <w:p w14:paraId="703AC5DF" w14:textId="77777777" w:rsidR="003E7356" w:rsidRDefault="001848F2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bookmarkStart w:id="0" w:name="_GoBack1"/>
      <w:r>
        <w:rPr>
          <w:rFonts w:eastAsia="Times New Roman"/>
          <w:color w:val="000000"/>
          <w:sz w:val="27"/>
          <w:szCs w:val="27"/>
          <w:lang w:eastAsia="pl-PL"/>
        </w:rPr>
        <w:t>Przy ocenianiu bieżącym nauczyciel bierze pod uwagę własne obserwacje ucznia na lekcji.</w:t>
      </w:r>
      <w:bookmarkEnd w:id="0"/>
    </w:p>
    <w:p w14:paraId="19C5E18B" w14:textId="77777777" w:rsidR="003E7356" w:rsidRDefault="003E7356">
      <w:pPr>
        <w:rPr>
          <w:b/>
          <w:sz w:val="28"/>
          <w:szCs w:val="28"/>
        </w:rPr>
      </w:pPr>
    </w:p>
    <w:sectPr w:rsidR="003E7356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D37BB"/>
    <w:multiLevelType w:val="multilevel"/>
    <w:tmpl w:val="6C9AB8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7F274E"/>
    <w:multiLevelType w:val="multilevel"/>
    <w:tmpl w:val="1F1CE496"/>
    <w:lvl w:ilvl="0">
      <w:numFmt w:val="bullet"/>
      <w:lvlText w:val="–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i w:val="0"/>
        <w:iCs w:val="0"/>
        <w:lang w:val="pl-PL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cs="Wingdings" w:hint="default"/>
      </w:rPr>
    </w:lvl>
  </w:abstractNum>
  <w:num w:numId="1" w16cid:durableId="217857902">
    <w:abstractNumId w:val="1"/>
  </w:num>
  <w:num w:numId="2" w16cid:durableId="1778017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7356"/>
    <w:rsid w:val="001848F2"/>
    <w:rsid w:val="003E7356"/>
    <w:rsid w:val="004C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20261"/>
  <w15:docId w15:val="{37195D4F-75E3-4C0A-8F53-4659CA51D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BAA"/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3B4E79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customStyle="1" w:styleId="Tekstglowny">
    <w:name w:val="!_Tekst_glowny"/>
    <w:qFormat/>
    <w:rsid w:val="003B4E79"/>
    <w:pPr>
      <w:spacing w:line="260" w:lineRule="atLeast"/>
      <w:jc w:val="both"/>
    </w:pPr>
    <w:rPr>
      <w:rFonts w:ascii="Times New Roman" w:hAnsi="Times New Roman" w:cs="Times New Roman"/>
      <w:sz w:val="20"/>
    </w:rPr>
  </w:style>
  <w:style w:type="paragraph" w:styleId="Akapitzlist">
    <w:name w:val="List Paragraph"/>
    <w:basedOn w:val="Normalny"/>
    <w:uiPriority w:val="34"/>
    <w:qFormat/>
    <w:rsid w:val="003B4E79"/>
    <w:pPr>
      <w:ind w:left="720"/>
      <w:contextualSpacing/>
    </w:pPr>
  </w:style>
  <w:style w:type="paragraph" w:styleId="NormalnyWeb">
    <w:name w:val="Normal (Web)"/>
    <w:basedOn w:val="Normalny"/>
    <w:qFormat/>
    <w:rsid w:val="003B4E79"/>
    <w:pPr>
      <w:spacing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17</Pages>
  <Words>4380</Words>
  <Characters>26282</Characters>
  <Application>Microsoft Office Word</Application>
  <DocSecurity>0</DocSecurity>
  <Lines>219</Lines>
  <Paragraphs>61</Paragraphs>
  <ScaleCrop>false</ScaleCrop>
  <Company/>
  <LinksUpToDate>false</LinksUpToDate>
  <CharactersWithSpaces>30601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dc:description/>
  <cp:lastModifiedBy>Jakub Rodziewicz</cp:lastModifiedBy>
  <cp:revision>14</cp:revision>
  <dcterms:created xsi:type="dcterms:W3CDTF">2025-02-20T06:57:00Z</dcterms:created>
  <dcterms:modified xsi:type="dcterms:W3CDTF">2026-08-26T09:08:00Z</dcterms:modified>
  <dc:language>pl-PL</dc:language>
</cp:coreProperties>
</file>