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63819" w14:textId="3308FC12" w:rsidR="00402DCA" w:rsidRPr="0006095D" w:rsidRDefault="0006095D" w:rsidP="0006095D">
      <w:pPr>
        <w:spacing w:after="0" w:line="259" w:lineRule="auto"/>
        <w:rPr>
          <w:rFonts w:ascii="Calibri" w:eastAsia="Calibri" w:hAnsi="Calibri" w:cs="Calibri"/>
          <w:b/>
          <w:bCs/>
          <w:color w:val="000000"/>
          <w:sz w:val="28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  </w:t>
      </w:r>
      <w:r w:rsidR="00402DCA" w:rsidRPr="00060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Wymagania edukacyjne na poszczególne oceny </w:t>
      </w:r>
    </w:p>
    <w:p w14:paraId="6923017A" w14:textId="6D23F077" w:rsidR="00402DCA" w:rsidRPr="00402DCA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Przedmiot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: </w:t>
      </w:r>
      <w:r w:rsidR="00B54C7E"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  <w:t>BHP w logistyce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EFCA2D2" w14:textId="4DAFF235" w:rsidR="00402DCA" w:rsidRPr="00402DCA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Klas</w:t>
      </w:r>
      <w:r w:rsidR="0006095D">
        <w:rPr>
          <w:rFonts w:ascii="Times New Roman" w:eastAsia="Times New Roman" w:hAnsi="Times New Roman" w:cs="Times New Roman"/>
          <w:b/>
          <w:color w:val="000000"/>
          <w:lang w:eastAsia="pl-PL"/>
        </w:rPr>
        <w:t>a</w:t>
      </w: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: 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B54C7E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3CFF5C02" w14:textId="428A7660" w:rsidR="00402DCA" w:rsidRPr="00402DCA" w:rsidRDefault="00402DCA" w:rsidP="00402DCA">
      <w:pPr>
        <w:numPr>
          <w:ilvl w:val="0"/>
          <w:numId w:val="3"/>
        </w:numPr>
        <w:spacing w:after="0" w:line="259" w:lineRule="auto"/>
        <w:rPr>
          <w:rFonts w:ascii="Calibri" w:eastAsia="Calibri" w:hAnsi="Calibri" w:cs="Calibri"/>
          <w:color w:val="000000"/>
          <w:lang w:eastAsia="pl-PL"/>
        </w:rPr>
      </w:pPr>
      <w:r w:rsidRPr="00402DCA">
        <w:rPr>
          <w:rFonts w:ascii="Times New Roman" w:eastAsia="Times New Roman" w:hAnsi="Times New Roman" w:cs="Times New Roman"/>
          <w:b/>
          <w:color w:val="000000"/>
          <w:lang w:eastAsia="pl-PL"/>
        </w:rPr>
        <w:t>Ilość godzin w tygodniu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: </w:t>
      </w:r>
      <w:r w:rsidR="00B54C7E">
        <w:rPr>
          <w:rFonts w:ascii="Times New Roman" w:eastAsia="Times New Roman" w:hAnsi="Times New Roman" w:cs="Times New Roman"/>
          <w:color w:val="000000"/>
          <w:lang w:eastAsia="pl-PL"/>
        </w:rPr>
        <w:t>1</w:t>
      </w:r>
      <w:r w:rsidRPr="00402DCA">
        <w:rPr>
          <w:rFonts w:ascii="Times New Roman" w:eastAsia="Times New Roman" w:hAnsi="Times New Roman" w:cs="Times New Roman"/>
          <w:color w:val="000000"/>
          <w:lang w:eastAsia="pl-PL"/>
        </w:rPr>
        <w:t xml:space="preserve"> godzin</w:t>
      </w:r>
      <w:r w:rsidR="00B54C7E">
        <w:rPr>
          <w:rFonts w:ascii="Times New Roman" w:eastAsia="Times New Roman" w:hAnsi="Times New Roman" w:cs="Times New Roman"/>
          <w:color w:val="000000"/>
          <w:lang w:eastAsia="pl-PL"/>
        </w:rPr>
        <w:t>a</w:t>
      </w:r>
    </w:p>
    <w:tbl>
      <w:tblPr>
        <w:tblStyle w:val="Tabela-Siatka"/>
        <w:tblpPr w:leftFromText="141" w:rightFromText="141" w:vertAnchor="page" w:horzAnchor="margin" w:tblpY="2341"/>
        <w:tblW w:w="10485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002"/>
        <w:gridCol w:w="928"/>
        <w:gridCol w:w="932"/>
        <w:gridCol w:w="965"/>
      </w:tblGrid>
      <w:tr w:rsidR="00CB2C8A" w:rsidRPr="007C60DF" w14:paraId="7ED64B10" w14:textId="77777777" w:rsidTr="00CB2C8A">
        <w:trPr>
          <w:cantSplit/>
          <w:trHeight w:val="1692"/>
        </w:trPr>
        <w:tc>
          <w:tcPr>
            <w:tcW w:w="5665" w:type="dxa"/>
          </w:tcPr>
          <w:p w14:paraId="2496E0BF" w14:textId="77777777" w:rsidR="00CB2C8A" w:rsidRPr="007C60DF" w:rsidRDefault="00CB2C8A" w:rsidP="00CB2C8A">
            <w:pPr>
              <w:rPr>
                <w:sz w:val="18"/>
                <w:szCs w:val="18"/>
              </w:rPr>
            </w:pPr>
          </w:p>
          <w:p w14:paraId="4B38D76D" w14:textId="77777777" w:rsidR="00CB2C8A" w:rsidRPr="00626049" w:rsidRDefault="00CB2C8A" w:rsidP="00CB2C8A">
            <w:pPr>
              <w:jc w:val="center"/>
              <w:rPr>
                <w:b/>
                <w:bCs/>
                <w:sz w:val="18"/>
                <w:szCs w:val="18"/>
              </w:rPr>
            </w:pPr>
            <w:r w:rsidRPr="00626049">
              <w:rPr>
                <w:b/>
                <w:bCs/>
                <w:sz w:val="18"/>
                <w:szCs w:val="18"/>
              </w:rPr>
              <w:t>Uszczegółowione efekty kształcenia</w:t>
            </w:r>
          </w:p>
          <w:p w14:paraId="5EAD5AD8" w14:textId="77777777" w:rsidR="00CB2C8A" w:rsidRPr="00626049" w:rsidRDefault="00CB2C8A" w:rsidP="00CB2C8A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B83000A" w14:textId="77777777" w:rsidR="00CB2C8A" w:rsidRPr="00626049" w:rsidRDefault="00CB2C8A" w:rsidP="00CB2C8A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BA544DE" w14:textId="77777777" w:rsidR="00CB2C8A" w:rsidRPr="007C60DF" w:rsidRDefault="00CB2C8A" w:rsidP="00CB2C8A">
            <w:pPr>
              <w:jc w:val="center"/>
              <w:rPr>
                <w:sz w:val="18"/>
                <w:szCs w:val="18"/>
              </w:rPr>
            </w:pPr>
            <w:r w:rsidRPr="00626049">
              <w:rPr>
                <w:b/>
                <w:bCs/>
                <w:sz w:val="18"/>
                <w:szCs w:val="18"/>
              </w:rPr>
              <w:t>Uczeń po zrealizowaniu zajęć potrafi :</w:t>
            </w:r>
          </w:p>
        </w:tc>
        <w:tc>
          <w:tcPr>
            <w:tcW w:w="993" w:type="dxa"/>
            <w:textDirection w:val="btLr"/>
          </w:tcPr>
          <w:p w14:paraId="7E4FCC31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dopuszczająca</w:t>
            </w:r>
          </w:p>
        </w:tc>
        <w:tc>
          <w:tcPr>
            <w:tcW w:w="1002" w:type="dxa"/>
            <w:textDirection w:val="btLr"/>
          </w:tcPr>
          <w:p w14:paraId="565961F2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dostateczna</w:t>
            </w:r>
          </w:p>
        </w:tc>
        <w:tc>
          <w:tcPr>
            <w:tcW w:w="928" w:type="dxa"/>
            <w:textDirection w:val="btLr"/>
          </w:tcPr>
          <w:p w14:paraId="3E0F5B5A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dobra</w:t>
            </w:r>
          </w:p>
        </w:tc>
        <w:tc>
          <w:tcPr>
            <w:tcW w:w="932" w:type="dxa"/>
            <w:textDirection w:val="btLr"/>
          </w:tcPr>
          <w:p w14:paraId="6E306EBF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bardzo dobra</w:t>
            </w:r>
          </w:p>
        </w:tc>
        <w:tc>
          <w:tcPr>
            <w:tcW w:w="965" w:type="dxa"/>
            <w:textDirection w:val="btLr"/>
          </w:tcPr>
          <w:p w14:paraId="53159A89" w14:textId="77777777" w:rsidR="00CB2C8A" w:rsidRPr="00C319D5" w:rsidRDefault="00CB2C8A" w:rsidP="00CB2C8A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C319D5">
              <w:rPr>
                <w:b/>
                <w:bCs/>
                <w:sz w:val="18"/>
                <w:szCs w:val="18"/>
              </w:rPr>
              <w:t>Ocena celująca</w:t>
            </w:r>
          </w:p>
        </w:tc>
      </w:tr>
      <w:tr w:rsidR="00CB2C8A" w:rsidRPr="007C60DF" w14:paraId="27D31BBC" w14:textId="77777777" w:rsidTr="00CB2C8A">
        <w:trPr>
          <w:trHeight w:val="11760"/>
        </w:trPr>
        <w:tc>
          <w:tcPr>
            <w:tcW w:w="5665" w:type="dxa"/>
          </w:tcPr>
          <w:p w14:paraId="7E0AA815" w14:textId="77777777" w:rsidR="00CB2C8A" w:rsidRDefault="00CB2C8A" w:rsidP="00CB2C8A">
            <w:pPr>
              <w:rPr>
                <w:b/>
                <w:bCs/>
                <w:sz w:val="18"/>
                <w:szCs w:val="18"/>
              </w:rPr>
            </w:pPr>
          </w:p>
          <w:p w14:paraId="79DF36D2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sz w:val="18"/>
                <w:szCs w:val="18"/>
              </w:rPr>
              <w:t>-</w:t>
            </w:r>
            <w:r>
              <w:rPr>
                <w:kern w:val="0"/>
                <w:sz w:val="18"/>
                <w14:ligatures w14:val="none"/>
              </w:rPr>
              <w:t>wyjaśnić zasady bhp</w:t>
            </w:r>
          </w:p>
          <w:p w14:paraId="0347069C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-wyjaśnić zasady ochrony przeciwpożarowej</w:t>
            </w:r>
          </w:p>
          <w:p w14:paraId="56D54CF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-wyjaśnić zasady ochrony środowiska</w:t>
            </w:r>
          </w:p>
          <w:p w14:paraId="4FF56AD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-scharakteryzować zadania i uprawnienia instytucji oraz służb działających w zakresie ochrony pracy</w:t>
            </w:r>
          </w:p>
          <w:p w14:paraId="151131F9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-scharakteryzować zadania i uprawnienia instytucji oraz służb działających w zakresie ochrony środowiska</w:t>
            </w:r>
          </w:p>
          <w:p w14:paraId="4FB6CBD6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-wskazać prawa i obowiązki pracownika w zakresie bhp</w:t>
            </w:r>
          </w:p>
          <w:p w14:paraId="32B6BB4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-wskazać prawa i obowiązki pracodawcy w zakresie bhp</w:t>
            </w:r>
          </w:p>
          <w:p w14:paraId="273BEAF7" w14:textId="77777777" w:rsidR="00CB2C8A" w:rsidRPr="00AF6897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zagrożenia związane z pracą logistyka</w:t>
            </w:r>
          </w:p>
          <w:p w14:paraId="40B1BA7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-dobrać metody zabiegania zagrożeniom związanym z pracą logistyka</w:t>
            </w:r>
          </w:p>
          <w:p w14:paraId="7D4BD5B9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-scharakteryzować metody zapobiegania negatywnym skutkom oddziaływania czynników szkodliwych dla zdrowia</w:t>
            </w:r>
          </w:p>
          <w:p w14:paraId="615320A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skutki oddziaływania na organizm człowieka szkodliwych czynników</w:t>
            </w:r>
          </w:p>
          <w:p w14:paraId="4D17953B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 scharakteryzować metody minimalizowania negatywnych skutków oddziaływania szkodliwych czynników na organizm człowieka</w:t>
            </w:r>
          </w:p>
          <w:p w14:paraId="1CC4E2FC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-zorganizować stanowisko pracy logistyka zgodnie z wymogami ergonomii, przepisami bezpieczeństwa i higieny pracy, ochrony przeciwpożarowej i ochrony środowiska</w:t>
            </w:r>
          </w:p>
          <w:p w14:paraId="48449C43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-ocenić organizację stanowisko pracy logistyka zgodnie z wymogami ergonomii, przepisami bezpieczeństwa i higieny pracy, ochrony przeciwpożarowej i ochrony środowiska</w:t>
            </w:r>
          </w:p>
          <w:p w14:paraId="0B2B9175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-określić obowiązujące wymagania związane z organizacją stanowisk pracy w przedsiębiorstwie transportowo-spedycyjnym</w:t>
            </w:r>
          </w:p>
          <w:p w14:paraId="2177E43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-dokonać analizy wymagań z ergonomii, przepisów bezpieczeństwa i higieny pracy, ochrony przeciwpożarowej i ochrony środowiska związanych z organizacja stanowisk pracy w przedsiębiorstwie transportowo-spedycyjnym</w:t>
            </w:r>
          </w:p>
          <w:p w14:paraId="0F79BF23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-zorganizować stanowisko pracy zgodnie z obowiązującymi wymaganiami ergonomii, przepisami bezpieczeństwa i higieny pracy, ochrony przeciwpożarowej i ochrony środowiska w przedsiębiorstwie transportowo-spedycyjnym</w:t>
            </w:r>
          </w:p>
          <w:p w14:paraId="4CA64FF2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rodzaje środków ochrony indywidualnej i zbiorowej</w:t>
            </w:r>
          </w:p>
          <w:p w14:paraId="2355D387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-dobrać środek ochrony indywidualnej i zbiorowej</w:t>
            </w:r>
          </w:p>
          <w:p w14:paraId="2EA0A90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 wskazać przepisy prawa dotyczące bezpieczeństwa i higieny prawa oraz ochrony przeciwpożarowej i ochrony środowiska</w:t>
            </w:r>
          </w:p>
          <w:p w14:paraId="64803F5D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-ocenić przestrzeganie zasad bezpieczeństwa i higieny pracy oraz stosowania przepisów prawa dotyczących ochrony przeciwpożarowej i ochrony środowiska</w:t>
            </w:r>
          </w:p>
          <w:p w14:paraId="270BAEE0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-zanalizować przepisy i zasady bezpieczeństwa i higieny pracy oraz przepisy ochrony przeciwpożarowej i ochrony środowiska podczas wykonywania zadań zawodowych w przedsiębiorstwie transportowo-spedycyjnym</w:t>
            </w:r>
          </w:p>
          <w:p w14:paraId="064083EC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-przestrzegać zasad bezpieczeństwa i higieny pracy oraz przepisów ochrony przeciwpożarowej podczas prac w przedsiębiorstwie transportowo-spedycyjnym</w:t>
            </w:r>
          </w:p>
          <w:p w14:paraId="74119F37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-przestrzegać zasad ochrony środowiska podczas prac w przedsiębiorstwie transportowo-spedycyjnym</w:t>
            </w:r>
          </w:p>
          <w:p w14:paraId="183B41FE" w14:textId="77777777" w:rsidR="00CB2C8A" w:rsidRDefault="00CB2C8A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-opisać metody udzielania pierwszej pomocy</w:t>
            </w:r>
          </w:p>
          <w:p w14:paraId="709F5A60" w14:textId="77777777" w:rsidR="00E56AE4" w:rsidRDefault="00E56AE4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 ocenić stan zagrożenia</w:t>
            </w:r>
          </w:p>
          <w:p w14:paraId="631600CE" w14:textId="58033AFD" w:rsidR="00E56AE4" w:rsidRPr="00AF6897" w:rsidRDefault="00E56AE4" w:rsidP="00CB2C8A">
            <w:pPr>
              <w:rPr>
                <w:kern w:val="0"/>
                <w:sz w:val="18"/>
                <w14:ligatures w14:val="none"/>
              </w:rPr>
            </w:pPr>
            <w:r>
              <w:rPr>
                <w:kern w:val="0"/>
                <w:sz w:val="18"/>
                <w14:ligatures w14:val="none"/>
              </w:rPr>
              <w:t>-</w:t>
            </w:r>
            <w:r w:rsidR="003063DF">
              <w:rPr>
                <w:kern w:val="0"/>
                <w:sz w:val="18"/>
                <w14:ligatures w14:val="none"/>
              </w:rPr>
              <w:t xml:space="preserve"> udzielić pierwszej pomocy</w:t>
            </w:r>
          </w:p>
        </w:tc>
        <w:tc>
          <w:tcPr>
            <w:tcW w:w="993" w:type="dxa"/>
          </w:tcPr>
          <w:p w14:paraId="5E29DA8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6B1DC1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0543C4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A999AA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CDF1B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4BF1AE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276E6F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68707E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5477DB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2AEA9E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B9B7C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CCBF62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7AE299A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F7EDC1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0CDAAA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D18BC2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8F63AA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935958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7B71D7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6F3010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37B415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A873BC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10CA3C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CF3A70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A5C08B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7C8404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855F8A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530B58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8B0988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9D7DAB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8ED90D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CDB62F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76FD6F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897E2DA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5E6CCD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24C3F1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21C8AF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C0B7E5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FF9D4C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E657B1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630DBA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B687B6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251F18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CACD31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D29FE0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F033DF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A6DFF0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8DDB3F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C4CFCD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08BB6B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242F94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FD873BD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AED6DAF" w14:textId="5DDD1C1C" w:rsidR="003063DF" w:rsidRPr="007C60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1002" w:type="dxa"/>
          </w:tcPr>
          <w:p w14:paraId="6195BF4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8D88F9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7096A8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F495CC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C78B83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E4047A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309056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20AAC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C43E81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42B7E6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39C3D7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EE92C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8113D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4E2E02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EBDB86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F57C31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4E3755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51A32D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91E76F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0C5E4E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2EB343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43F8BC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4E1608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540E6B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5E00C3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F417EF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EB15DB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564287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E713D1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94074D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8D02B4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5186F2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56DCFEA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0CE113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C76155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1E49B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9FF721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7C97A9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7707AD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126A78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2F6FE0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87C2DA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EF05B1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5E2C80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820DCD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FC4B00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A1851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A7B6B9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BDB6E8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C2BEF6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DAC4CF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5DDE12A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C8B613C" w14:textId="3C13E65E" w:rsidR="003063DF" w:rsidRPr="007C60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28" w:type="dxa"/>
          </w:tcPr>
          <w:p w14:paraId="3A1E248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16BE78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39EA88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8B4CFA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B8F673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77037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BCBDFD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561FA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E08410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DB26AD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0B9FC7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A17682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F04655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6B13A3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8120D0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78A3A8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CF4325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F3C49F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6EF379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2347D0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2ADB2A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CABE8E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134BF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155752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67D3FA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DFEB5C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F8FF57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0C8F18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7E7C34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13A795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B4CF70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2AEE41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A71714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D1323E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2554BD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4AE80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B4DAA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E34AE1A" w14:textId="77777777" w:rsidR="00CB2C8A" w:rsidRDefault="00CB2C8A" w:rsidP="00CB2C8A">
            <w:pPr>
              <w:rPr>
                <w:sz w:val="18"/>
                <w:szCs w:val="18"/>
              </w:rPr>
            </w:pPr>
          </w:p>
          <w:p w14:paraId="5608044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98A95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7A4C25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6BFB69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CC301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B5DEAE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D086B4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707EC0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5F626E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F3F306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630BA0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65CA95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DCD09A5" w14:textId="77777777" w:rsidR="00CB2C8A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C14357D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D9DE9A" w14:textId="2E54F113" w:rsidR="003063DF" w:rsidRPr="007C60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32" w:type="dxa"/>
          </w:tcPr>
          <w:p w14:paraId="103D8BE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42D854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15E8C2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334413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6B77F0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891FC6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38D32C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AE2E52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D7DB44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A78E61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B2027A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B9EBC1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A37B1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1B5803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B05730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B1BEA8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90216D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032F40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DC758D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3A772AA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9E6BFB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454E4A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7D3F3F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9423D4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D3535F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D63290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029E08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196DBC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37B3BF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9B91DB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DB505C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4AAEA5A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BED306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56596C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555800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C1E119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895C7C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51D71FC" w14:textId="77777777" w:rsidR="00CB2C8A" w:rsidRDefault="00CB2C8A" w:rsidP="00CB2C8A">
            <w:pPr>
              <w:rPr>
                <w:sz w:val="18"/>
                <w:szCs w:val="18"/>
              </w:rPr>
            </w:pPr>
          </w:p>
          <w:p w14:paraId="45AAAAD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F68A8D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D22E6F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F02C8C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DC4AB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62BF81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FD99CD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A62C21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9BBD7A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64BD99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8D8F9D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6047740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</w:p>
          <w:p w14:paraId="28041348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0782FC3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6E81043" w14:textId="2DCD1B31" w:rsidR="003063DF" w:rsidRPr="007C60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965" w:type="dxa"/>
          </w:tcPr>
          <w:p w14:paraId="2FC4A4F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5F994A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2C8032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E2F1755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F9F226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6F85D8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128EB3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9D4A1C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D4E3DD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DA7E51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D0D21E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BD9DC9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FEFEEC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22A95B4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61EC79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5DB08A6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EE7B59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A2F959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1E89987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FAA0CC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9BA07F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0CF5881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D83304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CE0888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CE1C63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7C7DB72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DE7E2D3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3F5B78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448DBDA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CB0CDAA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5CEB61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62D820E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AE30EF4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23C18580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522B57D7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3D5B2D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83BA75F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390AE3E" w14:textId="77777777" w:rsidR="00CB2C8A" w:rsidRDefault="00CB2C8A" w:rsidP="00CB2C8A">
            <w:pPr>
              <w:rPr>
                <w:sz w:val="18"/>
                <w:szCs w:val="18"/>
              </w:rPr>
            </w:pPr>
          </w:p>
          <w:p w14:paraId="20796C5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6D3E546B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B396EA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3556D82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5FAF480D" w14:textId="77777777" w:rsidR="00CB2C8A" w:rsidRDefault="00CB2C8A" w:rsidP="00CB2C8A">
            <w:pPr>
              <w:rPr>
                <w:sz w:val="18"/>
                <w:szCs w:val="18"/>
              </w:rPr>
            </w:pPr>
          </w:p>
          <w:p w14:paraId="626C0C8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629E099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6F9A3EF2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B6DC34D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0CEA1E58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</w:p>
          <w:p w14:paraId="7508AFCC" w14:textId="77777777" w:rsidR="00CB2C8A" w:rsidRDefault="00CB2C8A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4BC34C18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</w:p>
          <w:p w14:paraId="12D26573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31C73C58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1966478C" w14:textId="77777777" w:rsidR="003063DF" w:rsidRDefault="003063DF" w:rsidP="00CB2C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  <w:p w14:paraId="0C9AC062" w14:textId="4362D715" w:rsidR="003063DF" w:rsidRPr="007C60DF" w:rsidRDefault="003063DF" w:rsidP="003063DF">
            <w:pPr>
              <w:rPr>
                <w:sz w:val="18"/>
                <w:szCs w:val="18"/>
              </w:rPr>
            </w:pPr>
          </w:p>
        </w:tc>
      </w:tr>
    </w:tbl>
    <w:p w14:paraId="0D167844" w14:textId="71EBAEF2" w:rsidR="00DC3542" w:rsidRPr="003063DF" w:rsidRDefault="00DC3542" w:rsidP="003063DF">
      <w:pPr>
        <w:spacing w:after="0" w:line="259" w:lineRule="auto"/>
        <w:rPr>
          <w:rFonts w:ascii="Calibri" w:eastAsia="Calibri" w:hAnsi="Calibri" w:cs="Calibri"/>
          <w:color w:val="000000"/>
          <w:sz w:val="22"/>
          <w:lang w:eastAsia="pl-PL"/>
        </w:rPr>
      </w:pPr>
    </w:p>
    <w:sectPr w:rsidR="00DC3542" w:rsidRPr="003063DF" w:rsidSect="00FE1B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12990"/>
    <w:multiLevelType w:val="hybridMultilevel"/>
    <w:tmpl w:val="1B7E2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6243B"/>
    <w:multiLevelType w:val="hybridMultilevel"/>
    <w:tmpl w:val="DE588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80D0B"/>
    <w:multiLevelType w:val="hybridMultilevel"/>
    <w:tmpl w:val="06F2CBE4"/>
    <w:lvl w:ilvl="0" w:tplc="91644BFA">
      <w:start w:val="1"/>
      <w:numFmt w:val="decimal"/>
      <w:lvlText w:val="%1."/>
      <w:lvlJc w:val="left"/>
      <w:pPr>
        <w:ind w:left="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9A29C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2087B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E856F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B671B8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24B98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84A2BA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1CC51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C6067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94"/>
    <w:rsid w:val="00032101"/>
    <w:rsid w:val="0006095D"/>
    <w:rsid w:val="00062412"/>
    <w:rsid w:val="00071959"/>
    <w:rsid w:val="00080353"/>
    <w:rsid w:val="00086DD5"/>
    <w:rsid w:val="00087A57"/>
    <w:rsid w:val="000A0B2A"/>
    <w:rsid w:val="000A3AA3"/>
    <w:rsid w:val="000B2161"/>
    <w:rsid w:val="000B4FB0"/>
    <w:rsid w:val="000B779A"/>
    <w:rsid w:val="000C7CB8"/>
    <w:rsid w:val="000D69DD"/>
    <w:rsid w:val="000D7311"/>
    <w:rsid w:val="001169E3"/>
    <w:rsid w:val="00124257"/>
    <w:rsid w:val="00140A95"/>
    <w:rsid w:val="00153348"/>
    <w:rsid w:val="00180FF5"/>
    <w:rsid w:val="001A322F"/>
    <w:rsid w:val="001A7F65"/>
    <w:rsid w:val="001B3951"/>
    <w:rsid w:val="001F5879"/>
    <w:rsid w:val="00206D5B"/>
    <w:rsid w:val="00266742"/>
    <w:rsid w:val="00276084"/>
    <w:rsid w:val="002A5C44"/>
    <w:rsid w:val="002A714B"/>
    <w:rsid w:val="002B28D8"/>
    <w:rsid w:val="002C04C2"/>
    <w:rsid w:val="002C3716"/>
    <w:rsid w:val="003063DF"/>
    <w:rsid w:val="00314034"/>
    <w:rsid w:val="00351BF3"/>
    <w:rsid w:val="00356AAE"/>
    <w:rsid w:val="00357736"/>
    <w:rsid w:val="00363C28"/>
    <w:rsid w:val="003969F7"/>
    <w:rsid w:val="003E00C7"/>
    <w:rsid w:val="003E248F"/>
    <w:rsid w:val="00402DCA"/>
    <w:rsid w:val="00407064"/>
    <w:rsid w:val="004216A0"/>
    <w:rsid w:val="00430A6B"/>
    <w:rsid w:val="004844CD"/>
    <w:rsid w:val="00486C90"/>
    <w:rsid w:val="004B2DE9"/>
    <w:rsid w:val="004C5F96"/>
    <w:rsid w:val="0050521F"/>
    <w:rsid w:val="00507585"/>
    <w:rsid w:val="00507FD7"/>
    <w:rsid w:val="00523782"/>
    <w:rsid w:val="0055602C"/>
    <w:rsid w:val="00566555"/>
    <w:rsid w:val="00570A30"/>
    <w:rsid w:val="00573DBB"/>
    <w:rsid w:val="005A4BF7"/>
    <w:rsid w:val="005B0DB6"/>
    <w:rsid w:val="005C759A"/>
    <w:rsid w:val="005E4190"/>
    <w:rsid w:val="006160E4"/>
    <w:rsid w:val="00617512"/>
    <w:rsid w:val="00626049"/>
    <w:rsid w:val="00643FEC"/>
    <w:rsid w:val="0065797B"/>
    <w:rsid w:val="0066046C"/>
    <w:rsid w:val="006620AC"/>
    <w:rsid w:val="006C0F94"/>
    <w:rsid w:val="00716E29"/>
    <w:rsid w:val="00723A37"/>
    <w:rsid w:val="00725E58"/>
    <w:rsid w:val="007326E3"/>
    <w:rsid w:val="007339F8"/>
    <w:rsid w:val="0076544E"/>
    <w:rsid w:val="00770E8F"/>
    <w:rsid w:val="007B654F"/>
    <w:rsid w:val="007C60DF"/>
    <w:rsid w:val="00801A61"/>
    <w:rsid w:val="00803D7D"/>
    <w:rsid w:val="00806BAB"/>
    <w:rsid w:val="008445BB"/>
    <w:rsid w:val="00856628"/>
    <w:rsid w:val="008615FB"/>
    <w:rsid w:val="00865EB6"/>
    <w:rsid w:val="00897598"/>
    <w:rsid w:val="008A52FD"/>
    <w:rsid w:val="008B7F63"/>
    <w:rsid w:val="008D7C76"/>
    <w:rsid w:val="008E563D"/>
    <w:rsid w:val="008F50CB"/>
    <w:rsid w:val="008F55C9"/>
    <w:rsid w:val="009031F0"/>
    <w:rsid w:val="00904F32"/>
    <w:rsid w:val="00910CDD"/>
    <w:rsid w:val="00913747"/>
    <w:rsid w:val="00916E35"/>
    <w:rsid w:val="00926BAC"/>
    <w:rsid w:val="00932C7F"/>
    <w:rsid w:val="009349AE"/>
    <w:rsid w:val="00934F07"/>
    <w:rsid w:val="009429F7"/>
    <w:rsid w:val="00960B3B"/>
    <w:rsid w:val="00974AA4"/>
    <w:rsid w:val="009B244F"/>
    <w:rsid w:val="009C4E7B"/>
    <w:rsid w:val="009F58A6"/>
    <w:rsid w:val="00A01D5E"/>
    <w:rsid w:val="00A24F3C"/>
    <w:rsid w:val="00A26AA0"/>
    <w:rsid w:val="00A713A2"/>
    <w:rsid w:val="00A731EF"/>
    <w:rsid w:val="00A86103"/>
    <w:rsid w:val="00A86F5D"/>
    <w:rsid w:val="00A972A9"/>
    <w:rsid w:val="00AC3F3F"/>
    <w:rsid w:val="00AD5537"/>
    <w:rsid w:val="00AE35B4"/>
    <w:rsid w:val="00AF6897"/>
    <w:rsid w:val="00B13BFF"/>
    <w:rsid w:val="00B21219"/>
    <w:rsid w:val="00B43CA6"/>
    <w:rsid w:val="00B54C7E"/>
    <w:rsid w:val="00B7326F"/>
    <w:rsid w:val="00BC2C4B"/>
    <w:rsid w:val="00BE2C17"/>
    <w:rsid w:val="00BF7871"/>
    <w:rsid w:val="00C05E40"/>
    <w:rsid w:val="00C13DD9"/>
    <w:rsid w:val="00C241AF"/>
    <w:rsid w:val="00C252F9"/>
    <w:rsid w:val="00C319D5"/>
    <w:rsid w:val="00C80D1A"/>
    <w:rsid w:val="00C83BE1"/>
    <w:rsid w:val="00C965F5"/>
    <w:rsid w:val="00CB2C8A"/>
    <w:rsid w:val="00CB5311"/>
    <w:rsid w:val="00CB7C7E"/>
    <w:rsid w:val="00CF079E"/>
    <w:rsid w:val="00CF5A3B"/>
    <w:rsid w:val="00D0153B"/>
    <w:rsid w:val="00D047E0"/>
    <w:rsid w:val="00D17798"/>
    <w:rsid w:val="00D44EF9"/>
    <w:rsid w:val="00D52899"/>
    <w:rsid w:val="00D55DFF"/>
    <w:rsid w:val="00D619C9"/>
    <w:rsid w:val="00D6791C"/>
    <w:rsid w:val="00D7084D"/>
    <w:rsid w:val="00D71066"/>
    <w:rsid w:val="00D77211"/>
    <w:rsid w:val="00DC3542"/>
    <w:rsid w:val="00DE7BE1"/>
    <w:rsid w:val="00E03FD0"/>
    <w:rsid w:val="00E05660"/>
    <w:rsid w:val="00E15FA2"/>
    <w:rsid w:val="00E22A11"/>
    <w:rsid w:val="00E43477"/>
    <w:rsid w:val="00E56AE4"/>
    <w:rsid w:val="00EA06F6"/>
    <w:rsid w:val="00EA2AB2"/>
    <w:rsid w:val="00EB14F4"/>
    <w:rsid w:val="00EB658E"/>
    <w:rsid w:val="00EC10E1"/>
    <w:rsid w:val="00EC7FED"/>
    <w:rsid w:val="00F327DF"/>
    <w:rsid w:val="00F71203"/>
    <w:rsid w:val="00F76169"/>
    <w:rsid w:val="00F80DE6"/>
    <w:rsid w:val="00FA4519"/>
    <w:rsid w:val="00FA69CB"/>
    <w:rsid w:val="00FB1371"/>
    <w:rsid w:val="00FB2A30"/>
    <w:rsid w:val="00FB76A9"/>
    <w:rsid w:val="00FC3B80"/>
    <w:rsid w:val="00F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33DA"/>
  <w15:chartTrackingRefBased/>
  <w15:docId w15:val="{6F3632E8-2682-4738-A1EB-8395D1E1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0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0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0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0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0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0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0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0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0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0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0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0F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0F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0F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0F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0F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0F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0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0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0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0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0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0F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0F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0F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0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0F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0F9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E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79A58-55C8-48F3-80D0-881ADA085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SIEMASZKO</dc:creator>
  <cp:keywords/>
  <dc:description/>
  <cp:lastModifiedBy>Sylwia Kołodziejczyk</cp:lastModifiedBy>
  <cp:revision>2</cp:revision>
  <dcterms:created xsi:type="dcterms:W3CDTF">2025-03-03T12:00:00Z</dcterms:created>
  <dcterms:modified xsi:type="dcterms:W3CDTF">2025-03-03T12:00:00Z</dcterms:modified>
</cp:coreProperties>
</file>