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032" w:rsidRDefault="000C7032" w:rsidP="000C7032">
      <w:pPr>
        <w:pStyle w:val="Standard"/>
        <w:jc w:val="center"/>
        <w:rPr>
          <w:b/>
          <w:bCs/>
        </w:rPr>
      </w:pPr>
    </w:p>
    <w:p w:rsidR="000C7032" w:rsidRDefault="000C7032" w:rsidP="000C7032">
      <w:pPr>
        <w:pStyle w:val="Standard"/>
        <w:jc w:val="center"/>
        <w:rPr>
          <w:b/>
          <w:bCs/>
        </w:rPr>
      </w:pPr>
      <w:r>
        <w:rPr>
          <w:b/>
          <w:bCs/>
        </w:rPr>
        <w:t>Przedmiotowy system oceniania wraz z określeniem wymagań  edukacyjnych</w:t>
      </w:r>
    </w:p>
    <w:p w:rsidR="000C7032" w:rsidRDefault="000C7032" w:rsidP="000C7032">
      <w:pPr>
        <w:pStyle w:val="Standard"/>
        <w:jc w:val="center"/>
        <w:rPr>
          <w:b/>
          <w:bCs/>
        </w:rPr>
      </w:pPr>
    </w:p>
    <w:p w:rsidR="00A70D5C" w:rsidRDefault="00A70D5C" w:rsidP="00A70D5C">
      <w:pPr>
        <w:pStyle w:val="Standard"/>
        <w:jc w:val="center"/>
        <w:rPr>
          <w:rFonts w:hint="eastAsia"/>
          <w:b/>
          <w:bCs/>
          <w:sz w:val="28"/>
          <w:szCs w:val="28"/>
        </w:rPr>
      </w:pPr>
    </w:p>
    <w:p w:rsidR="00A70D5C" w:rsidRDefault="00A70D5C" w:rsidP="00A70D5C">
      <w:pPr>
        <w:pStyle w:val="Standard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Higiena zawodowa i organizacja pracy w salonie</w:t>
      </w:r>
    </w:p>
    <w:p w:rsidR="000C7032" w:rsidRDefault="000C7032" w:rsidP="000C7032">
      <w:pPr>
        <w:pStyle w:val="Standard"/>
        <w:jc w:val="center"/>
        <w:rPr>
          <w:b/>
          <w:bCs/>
        </w:rPr>
      </w:pPr>
    </w:p>
    <w:p w:rsidR="00B00C7E" w:rsidRDefault="00B00C7E" w:rsidP="000C7032">
      <w:pPr>
        <w:pStyle w:val="Standard"/>
        <w:jc w:val="center"/>
        <w:rPr>
          <w:b/>
          <w:bCs/>
        </w:rPr>
      </w:pPr>
    </w:p>
    <w:p w:rsidR="000C7032" w:rsidRDefault="000C7032" w:rsidP="000C7032">
      <w:pPr>
        <w:pStyle w:val="Standard"/>
        <w:jc w:val="center"/>
        <w:rPr>
          <w:b/>
          <w:bCs/>
        </w:rPr>
      </w:pPr>
      <w:r>
        <w:rPr>
          <w:b/>
          <w:bCs/>
        </w:rPr>
        <w:t>Zakres podstawowy</w:t>
      </w:r>
    </w:p>
    <w:p w:rsidR="000C7032" w:rsidRDefault="000C7032" w:rsidP="000C7032">
      <w:pPr>
        <w:pStyle w:val="Standard"/>
        <w:jc w:val="center"/>
        <w:rPr>
          <w:b/>
          <w:bCs/>
        </w:rPr>
      </w:pPr>
    </w:p>
    <w:p w:rsidR="000C7032" w:rsidRDefault="000C7032" w:rsidP="000C7032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Okres nauki 2 </w:t>
      </w:r>
      <w:r>
        <w:rPr>
          <w:b/>
          <w:bCs/>
        </w:rPr>
        <w:t>w Branżowej Szkole I stopnia</w:t>
      </w:r>
    </w:p>
    <w:p w:rsidR="002A0ED2" w:rsidRDefault="002A0ED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/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b/>
          <w:bCs/>
        </w:rPr>
      </w:pPr>
    </w:p>
    <w:p w:rsidR="000C7032" w:rsidRDefault="000C7032" w:rsidP="000C7032">
      <w:pPr>
        <w:pStyle w:val="Standard"/>
        <w:rPr>
          <w:rFonts w:hint="eastAsia"/>
          <w:b/>
          <w:bCs/>
        </w:rPr>
      </w:pPr>
      <w:r>
        <w:rPr>
          <w:b/>
          <w:bCs/>
        </w:rPr>
        <w:t>Wymagania edukacyjne</w:t>
      </w:r>
    </w:p>
    <w:p w:rsidR="000C7032" w:rsidRDefault="000C7032" w:rsidP="000C7032">
      <w:pPr>
        <w:rPr>
          <w:b/>
          <w:bCs/>
        </w:rPr>
      </w:pPr>
      <w:r>
        <w:rPr>
          <w:b/>
          <w:bCs/>
        </w:rPr>
        <w:t xml:space="preserve">Dla klasy 2 </w:t>
      </w:r>
      <w:r>
        <w:rPr>
          <w:b/>
          <w:bCs/>
        </w:rPr>
        <w:t>Branżowa  Szkoła I stopnia o profilu fryzjer</w:t>
      </w:r>
    </w:p>
    <w:p w:rsidR="000C7032" w:rsidRDefault="000C7032" w:rsidP="000C7032">
      <w:pPr>
        <w:rPr>
          <w:b/>
          <w:bCs/>
        </w:rPr>
      </w:pPr>
    </w:p>
    <w:p w:rsidR="000C7032" w:rsidRDefault="000C7032" w:rsidP="000C7032">
      <w:pPr>
        <w:rPr>
          <w:b/>
          <w:bCs/>
        </w:rPr>
      </w:pPr>
    </w:p>
    <w:p w:rsidR="000C7032" w:rsidRDefault="000C7032" w:rsidP="000C7032">
      <w:pPr>
        <w:rPr>
          <w:b/>
          <w:bCs/>
        </w:rPr>
      </w:pPr>
    </w:p>
    <w:p w:rsidR="000C7032" w:rsidRDefault="000C7032" w:rsidP="000C7032">
      <w:pPr>
        <w:pStyle w:val="Standard"/>
        <w:jc w:val="both"/>
        <w:rPr>
          <w:rFonts w:hint="eastAsia"/>
          <w:b/>
          <w:bCs/>
        </w:rPr>
      </w:pPr>
      <w:r>
        <w:rPr>
          <w:b/>
          <w:bCs/>
        </w:rPr>
        <w:t>Ocenę celującą otrzymuje uczeń, który:</w:t>
      </w:r>
    </w:p>
    <w:p w:rsidR="000C7032" w:rsidRDefault="000C7032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B00C7E" w:rsidRPr="00B00C7E" w:rsidRDefault="007C0BC0" w:rsidP="00B00C7E">
      <w:r w:rsidRPr="007C0BC0">
        <w:t>Uczeń bardzo dobrze zna i stosuje zasady higieny, BHP i prawa pracy. Samodzielnie organizuje bezpieczne stanowisko pracy, zna zagrożenia zawodowe oraz prawidłowo stosuje zasady bezpieczeństwa podczas</w:t>
      </w:r>
      <w:r>
        <w:t xml:space="preserve"> strzyżenia i trwałej ondulacji, farbowania, rozjaśniania, chemicznego prostowania</w:t>
      </w:r>
    </w:p>
    <w:p w:rsidR="00B00C7E" w:rsidRDefault="00B00C7E" w:rsidP="000C7032"/>
    <w:p w:rsidR="000C7032" w:rsidRPr="000C7032" w:rsidRDefault="000C7032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  <w:r w:rsidRPr="000C7032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 xml:space="preserve">Ocenę </w:t>
      </w:r>
      <w:r w:rsidRPr="000C7032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 xml:space="preserve">  bardzo dobrą </w:t>
      </w:r>
      <w:r w:rsidRPr="000C7032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 xml:space="preserve">otrzymuje uczeń : </w:t>
      </w:r>
    </w:p>
    <w:p w:rsidR="000C7032" w:rsidRDefault="000C7032" w:rsidP="000C7032"/>
    <w:p w:rsidR="000C7032" w:rsidRPr="007C0BC0" w:rsidRDefault="007C0BC0" w:rsidP="007C0BC0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7C0BC0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bardzo dobrze zna i stosuje zasady higieny, BHP i prawa pracy. Samodzielnie organizuje bezpieczne stanowisko pracy, zna zagrożenia zawodowe oraz prawidłowo stosuje zasady bezpieczeństwa podczas strzyżenia i trwałej ondulacji, farbowania, rozjaśniania,</w:t>
      </w:r>
    </w:p>
    <w:p w:rsidR="000C7032" w:rsidRPr="009A19AC" w:rsidRDefault="000C7032" w:rsidP="009A19AC">
      <w:bookmarkStart w:id="0" w:name="_GoBack"/>
      <w:bookmarkEnd w:id="0"/>
    </w:p>
    <w:p w:rsidR="009A19AC" w:rsidRDefault="009A19AC" w:rsidP="000C7032">
      <w:pPr>
        <w:rPr>
          <w:b/>
        </w:rPr>
      </w:pPr>
    </w:p>
    <w:p w:rsidR="009A19AC" w:rsidRPr="007C0BC0" w:rsidRDefault="007C0BC0" w:rsidP="009A19AC">
      <w:pPr>
        <w:rPr>
          <w:b/>
        </w:rPr>
      </w:pPr>
      <w:r>
        <w:rPr>
          <w:b/>
        </w:rPr>
        <w:t>Ocenę dobrą otrzymuje uczeń:</w:t>
      </w:r>
      <w:r w:rsidR="009A19AC" w:rsidRPr="009A19AC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.</w:t>
      </w:r>
    </w:p>
    <w:p w:rsidR="007C0BC0" w:rsidRDefault="007C0BC0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0C7032" w:rsidRDefault="007C0BC0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7C0BC0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dobrze zna zasady higieny, BHP i podstawowe przepisy prawa pracy. Prawidłowo przygotowuje stanowisko, stosuje środki ochrony oraz bezpiecznie wykonuje czynności podczas strzyżenia i trwałej ondulacji.</w:t>
      </w:r>
    </w:p>
    <w:p w:rsidR="007C0BC0" w:rsidRDefault="007C0BC0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</w:p>
    <w:p w:rsidR="000C7032" w:rsidRDefault="001B5225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  <w:r w:rsidRPr="001B5225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>Ocenę dostateczną otrzymuje uczeń:</w:t>
      </w:r>
    </w:p>
    <w:p w:rsidR="001B5225" w:rsidRDefault="001B5225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</w:p>
    <w:p w:rsidR="001B5225" w:rsidRDefault="007C0BC0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7C0BC0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zna podstawowe zasady higieny i BHP, podstawowe prawa i obowiązki pracownika oraz zasady organizacji stanowiska. Z pomocą nauczyciela potrafi bezpiecznie przygotować stanowisko i wykonać podstawowe czynności podczas strzyżenia i trwałej ondulacji.</w:t>
      </w:r>
    </w:p>
    <w:p w:rsidR="007C0BC0" w:rsidRDefault="007C0BC0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</w:p>
    <w:p w:rsidR="001B5225" w:rsidRPr="001B5225" w:rsidRDefault="001B5225" w:rsidP="000C7032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  <w:r w:rsidRPr="001B5225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>Ocenę dopuszczającą otrzymuje uczeń:</w:t>
      </w:r>
    </w:p>
    <w:p w:rsidR="007C0BC0" w:rsidRDefault="007C0BC0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1B5225" w:rsidRDefault="007C0BC0" w:rsidP="000C7032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  <w:r w:rsidRPr="007C0BC0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Uczeń zna najważniejsze zasady higieny i bezpieczeństwa, ale ma trudności z ich zastosowaniem. Z pomocą nauczyciela przygotowuje stanowisko i wykonuje podstawowe czynności przy strzyżeniu oraz trwałej ondulacji.</w:t>
      </w:r>
    </w:p>
    <w:p w:rsidR="001B5225" w:rsidRDefault="001B5225" w:rsidP="001B5225">
      <w:pPr>
        <w:rPr>
          <w:rFonts w:ascii="Segoe UI" w:hAnsi="Segoe UI" w:cs="Segoe UI"/>
          <w:color w:val="2C2F45"/>
          <w:sz w:val="21"/>
          <w:szCs w:val="21"/>
          <w:shd w:val="clear" w:color="auto" w:fill="FFFFFF"/>
        </w:rPr>
      </w:pPr>
    </w:p>
    <w:p w:rsidR="001B5225" w:rsidRDefault="001B5225" w:rsidP="001B5225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  <w: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 xml:space="preserve">Ocenę niedostateczną </w:t>
      </w:r>
      <w:r w:rsidRPr="001B5225"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  <w:t>otrzymuje uczeń:</w:t>
      </w:r>
    </w:p>
    <w:p w:rsidR="001B5225" w:rsidRDefault="001B5225" w:rsidP="001B5225">
      <w:pPr>
        <w:rPr>
          <w:rFonts w:ascii="Segoe UI" w:hAnsi="Segoe UI" w:cs="Segoe UI"/>
          <w:b/>
          <w:color w:val="2C2F45"/>
          <w:sz w:val="21"/>
          <w:szCs w:val="21"/>
          <w:shd w:val="clear" w:color="auto" w:fill="FFFFFF"/>
        </w:rPr>
      </w:pPr>
    </w:p>
    <w:p w:rsidR="001B5225" w:rsidRPr="007C0BC0" w:rsidRDefault="007C0BC0" w:rsidP="000C7032">
      <w:r w:rsidRPr="007C0BC0">
        <w:t>Uczeń nie zna podstawowych zasad higieny i BHP, nie potrafi przygotować bezpiecznego stanowiska pracy i nie zna zasad bezpiecznego wykonywania strzyżenia oraz trwałej ondulacji.</w:t>
      </w:r>
    </w:p>
    <w:sectPr w:rsidR="001B5225" w:rsidRPr="007C0B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032"/>
    <w:rsid w:val="000C7032"/>
    <w:rsid w:val="001B5225"/>
    <w:rsid w:val="002A0ED2"/>
    <w:rsid w:val="005F1F35"/>
    <w:rsid w:val="007C0BC0"/>
    <w:rsid w:val="009A19AC"/>
    <w:rsid w:val="00A70D5C"/>
    <w:rsid w:val="00A86625"/>
    <w:rsid w:val="00B00C7E"/>
    <w:rsid w:val="00BC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97BA1"/>
  <w15:chartTrackingRefBased/>
  <w15:docId w15:val="{F59833DB-9583-4125-B6E8-6CE0BE974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7032"/>
    <w:pPr>
      <w:suppressAutoHyphens/>
      <w:spacing w:after="0" w:line="240" w:lineRule="auto"/>
      <w:textAlignment w:val="baseline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0C7032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A19AC"/>
    <w:rPr>
      <w:rFonts w:ascii="Consolas" w:hAnsi="Consolas" w:cs="Mangal"/>
      <w:sz w:val="20"/>
      <w:szCs w:val="18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A19AC"/>
    <w:rPr>
      <w:rFonts w:ascii="Consolas" w:eastAsia="NSimSun" w:hAnsi="Consolas" w:cs="Mangal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5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Kowalska</dc:creator>
  <cp:keywords/>
  <dc:description/>
  <cp:lastModifiedBy>Maja Kowalska</cp:lastModifiedBy>
  <cp:revision>2</cp:revision>
  <dcterms:created xsi:type="dcterms:W3CDTF">2026-08-26T19:14:00Z</dcterms:created>
  <dcterms:modified xsi:type="dcterms:W3CDTF">2026-08-26T19:14:00Z</dcterms:modified>
</cp:coreProperties>
</file>