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3E227" w14:textId="77777777" w:rsidR="00405FAB" w:rsidRDefault="00DB50A0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BRANŻOWA SZKOŁA I STOPNIA  ELEKTRYK</w:t>
      </w:r>
    </w:p>
    <w:p w14:paraId="1647BDB3" w14:textId="77777777" w:rsidR="00405FAB" w:rsidRDefault="00DB50A0">
      <w:pPr>
        <w:spacing w:after="160" w:line="259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WYMAGANIA EDUKACYJNE</w:t>
      </w:r>
    </w:p>
    <w:p w14:paraId="59453319" w14:textId="77777777" w:rsidR="00405FAB" w:rsidRDefault="00DB50A0">
      <w:pPr>
        <w:spacing w:after="160" w:line="259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 PRZEDMIOTU</w:t>
      </w:r>
    </w:p>
    <w:p w14:paraId="4EC63354" w14:textId="77777777" w:rsidR="00405FAB" w:rsidRDefault="00DB50A0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URZĄDZENIA  ELEKTRYCZNE</w:t>
      </w:r>
    </w:p>
    <w:p w14:paraId="24ABF0EA" w14:textId="77777777" w:rsidR="00405FAB" w:rsidRDefault="00405FAB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14:paraId="7345FADA" w14:textId="77777777" w:rsidR="00405FAB" w:rsidRDefault="00DB50A0">
      <w:pPr>
        <w:spacing w:after="160" w:line="259" w:lineRule="exac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Klasa 2</w:t>
      </w:r>
    </w:p>
    <w:p w14:paraId="5EB55FB9" w14:textId="77777777" w:rsidR="00405FAB" w:rsidRDefault="00DB50A0">
      <w:pPr>
        <w:spacing w:after="160" w:line="259" w:lineRule="exac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Na ocenę dopuszczającą uczeń potrafi: </w:t>
      </w:r>
    </w:p>
    <w:p w14:paraId="6F263703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rozróżnić i wymienić materiały konstrukcyjne stosowane w elektrotechnice </w:t>
      </w:r>
    </w:p>
    <w:p w14:paraId="28196321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sklasyfikować urządzenia i aparaty elektryczne według różnych kryteriów </w:t>
      </w:r>
    </w:p>
    <w:p w14:paraId="70FCB856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wymienić podstawowe zjawiska elektromagnetyczne i cieplne występujące w urządzeniach </w:t>
      </w:r>
      <w:r>
        <w:rPr>
          <w:rFonts w:ascii="Times New Roman" w:hAnsi="Times New Roman"/>
        </w:rPr>
        <w:tab/>
        <w:t xml:space="preserve">elektrycznych </w:t>
      </w:r>
    </w:p>
    <w:p w14:paraId="2A38A2CB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</w:t>
      </w:r>
      <w:r>
        <w:rPr>
          <w:rFonts w:ascii="Times New Roman" w:hAnsi="Times New Roman"/>
        </w:rPr>
        <w:t xml:space="preserve">nić rodzaje pracy urządzeń elektrycznych </w:t>
      </w:r>
    </w:p>
    <w:p w14:paraId="59CA20C8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wymienić parametry znajdujące się na tabliczce znamionowej </w:t>
      </w:r>
    </w:p>
    <w:p w14:paraId="3A588D18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wymienić zasady bezpiecznej eksploatacji </w:t>
      </w:r>
    </w:p>
    <w:p w14:paraId="7229B5E5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omówić stopień zagrożenia wynikającego z nieprawidłowej pracy urządzeń elektrycznych</w:t>
      </w:r>
    </w:p>
    <w:p w14:paraId="45340CC6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określić parametry tec</w:t>
      </w:r>
      <w:r>
        <w:rPr>
          <w:rFonts w:ascii="Times New Roman" w:hAnsi="Times New Roman"/>
        </w:rPr>
        <w:t xml:space="preserve">hniczne urządzeń elektrycznych </w:t>
      </w:r>
    </w:p>
    <w:p w14:paraId="78DAE80F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określić przeznaczenie urządzeń elektrycznych </w:t>
      </w:r>
    </w:p>
    <w:p w14:paraId="01058961" w14:textId="77777777" w:rsidR="00405FAB" w:rsidRDefault="00405FAB">
      <w:pPr>
        <w:ind w:left="720"/>
        <w:rPr>
          <w:rFonts w:ascii="Times New Roman" w:eastAsia="Times New Roman" w:hAnsi="Times New Roman" w:cs="Times New Roman"/>
          <w:b/>
        </w:rPr>
      </w:pPr>
    </w:p>
    <w:p w14:paraId="4C740084" w14:textId="77777777" w:rsidR="00405FAB" w:rsidRDefault="00DB50A0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 ocenę dostateczną uczeń spełnia kryteria na ocenę dopuszczająca oraz potrafi:</w:t>
      </w:r>
    </w:p>
    <w:p w14:paraId="19449D3A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omówić przemiany energii elektrycznej w cieplną</w:t>
      </w:r>
    </w:p>
    <w:p w14:paraId="78506DC5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sklasyfikować, porównać podstawowe typy grzej</w:t>
      </w:r>
      <w:r>
        <w:rPr>
          <w:rFonts w:ascii="Times New Roman" w:hAnsi="Times New Roman"/>
        </w:rPr>
        <w:t xml:space="preserve">ników elektrycznych </w:t>
      </w:r>
    </w:p>
    <w:p w14:paraId="40900525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rozróżnić i scharakteryzować łączniki elektroenergetyczne</w:t>
      </w:r>
    </w:p>
    <w:p w14:paraId="7022298A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rozpoznać części zamienne urządzeń elektrycznych </w:t>
      </w:r>
    </w:p>
    <w:p w14:paraId="69A08FD0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omówić stopień zagrożenia wynikającego z nieprawidłowej pracy urządzeń elektrycznych </w:t>
      </w:r>
    </w:p>
    <w:p w14:paraId="4FBA01FE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rozpoznawać układy zasilania, sterowa</w:t>
      </w:r>
      <w:r>
        <w:rPr>
          <w:rFonts w:ascii="Times New Roman" w:hAnsi="Times New Roman"/>
        </w:rPr>
        <w:t xml:space="preserve">nia i zabezpieczania urządzeń elektrycznych </w:t>
      </w:r>
    </w:p>
    <w:p w14:paraId="2DEB488A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znać sposoby gaszenia łuku elektrycznego </w:t>
      </w:r>
    </w:p>
    <w:p w14:paraId="364A92C0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rozróżnić parametry elementów i podzespołów urządzeń elektrycznych </w:t>
      </w:r>
    </w:p>
    <w:p w14:paraId="65ECA790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rozpoznać urządzenia elektryczne i ich elementy </w:t>
      </w:r>
    </w:p>
    <w:p w14:paraId="42E53B05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określić funkcje elementów i podzespołów stosowanych w urządzeniach elektrycznych </w:t>
      </w:r>
    </w:p>
    <w:p w14:paraId="6F160462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odczytać rysunki oraz schematy urządzeń elektrycznych </w:t>
      </w:r>
    </w:p>
    <w:p w14:paraId="3AB30E13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wyjaśnić działanie podzespołów i bloków funkcjonalnych urządzeń elektrycznych </w:t>
      </w:r>
    </w:p>
    <w:p w14:paraId="022FCD17" w14:textId="77777777" w:rsidR="00405FAB" w:rsidRDefault="00DB50A0">
      <w:pPr>
        <w:numPr>
          <w:ilvl w:val="0"/>
          <w:numId w:val="2"/>
        </w:numPr>
      </w:pPr>
      <w:r>
        <w:rPr>
          <w:rFonts w:ascii="Times New Roman" w:hAnsi="Times New Roman"/>
        </w:rPr>
        <w:t xml:space="preserve"> wyjaśnić działanie układów elektrycz</w:t>
      </w:r>
      <w:r>
        <w:rPr>
          <w:rFonts w:ascii="Times New Roman" w:hAnsi="Times New Roman"/>
        </w:rPr>
        <w:t xml:space="preserve">nych </w:t>
      </w:r>
    </w:p>
    <w:p w14:paraId="7EDBAB31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zinterpretować parametry urządzeń elektrycznych </w:t>
      </w:r>
    </w:p>
    <w:p w14:paraId="4C436DB7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obliczyć parametry urządzeń elektrycznych wykorzystując zależności między nimi </w:t>
      </w:r>
    </w:p>
    <w:p w14:paraId="51D4DA13" w14:textId="77777777" w:rsidR="00405FAB" w:rsidRDefault="00DB50A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wymienić parametry elementów i podzespołów urządzeń elektrycznych </w:t>
      </w:r>
    </w:p>
    <w:p w14:paraId="6DBEE783" w14:textId="77777777" w:rsidR="00405FAB" w:rsidRDefault="00405FAB">
      <w:pPr>
        <w:ind w:left="737" w:hanging="340"/>
        <w:rPr>
          <w:rFonts w:ascii="Times New Roman" w:hAnsi="Times New Roman"/>
        </w:rPr>
      </w:pPr>
    </w:p>
    <w:p w14:paraId="4FC479E9" w14:textId="77777777" w:rsidR="00405FAB" w:rsidRDefault="00DB50A0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 ocenę dobrą uczeń spełnia kryteria na ocenę dost</w:t>
      </w:r>
      <w:r>
        <w:rPr>
          <w:rFonts w:ascii="Times New Roman" w:eastAsia="Times New Roman" w:hAnsi="Times New Roman" w:cs="Times New Roman"/>
          <w:b/>
        </w:rPr>
        <w:t>ateczną oraz potrafi:</w:t>
      </w:r>
    </w:p>
    <w:p w14:paraId="3F85BA15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sklasyfikować, omówić oraz scharakteryzować urządzenia i aparaty elektryczne według  </w:t>
      </w:r>
      <w:r>
        <w:rPr>
          <w:rFonts w:ascii="Times New Roman" w:hAnsi="Times New Roman"/>
        </w:rPr>
        <w:tab/>
        <w:t xml:space="preserve">różnych kryteriów </w:t>
      </w:r>
    </w:p>
    <w:p w14:paraId="08409AB0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wymienić i opisać podstawowe zjawiska elektromagnetyczne i cieplne występujące w </w:t>
      </w:r>
      <w:r>
        <w:rPr>
          <w:rFonts w:ascii="Times New Roman" w:hAnsi="Times New Roman"/>
        </w:rPr>
        <w:tab/>
        <w:t xml:space="preserve">urządzeniach i aparatach elektrycznych </w:t>
      </w:r>
    </w:p>
    <w:p w14:paraId="317B0A5C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omów</w:t>
      </w:r>
      <w:r>
        <w:rPr>
          <w:rFonts w:ascii="Times New Roman" w:hAnsi="Times New Roman"/>
        </w:rPr>
        <w:t xml:space="preserve">ić budowę i zasadę działania urządzeń i aparatów elektrycznych </w:t>
      </w:r>
    </w:p>
    <w:p w14:paraId="58493CA5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sklasyfikować i porównać podstawowe typy urządzeń grzewczych </w:t>
      </w:r>
    </w:p>
    <w:p w14:paraId="0CA85BE3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dobrać urządzenia i aparaty elektryczne </w:t>
      </w:r>
    </w:p>
    <w:p w14:paraId="31D9D40E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zastosować obowiązujące przepisy i zorganizować bezpieczne stanowiska pracy przy </w:t>
      </w:r>
      <w:r>
        <w:rPr>
          <w:rFonts w:ascii="Times New Roman" w:hAnsi="Times New Roman"/>
        </w:rPr>
        <w:tab/>
        <w:t>eksp</w:t>
      </w:r>
      <w:r>
        <w:rPr>
          <w:rFonts w:ascii="Times New Roman" w:hAnsi="Times New Roman"/>
        </w:rPr>
        <w:t xml:space="preserve">loatacji urządzeń elektrycznych </w:t>
      </w:r>
    </w:p>
    <w:p w14:paraId="0CA8E698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posłużyć się dokumentacją techniczną </w:t>
      </w:r>
    </w:p>
    <w:p w14:paraId="46A30FF6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ocenić stan porażonego prądem elektrycznym </w:t>
      </w:r>
    </w:p>
    <w:p w14:paraId="78A839CA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udzielić pierwszej pomocy porażonemu prądem elektrycznym </w:t>
      </w:r>
    </w:p>
    <w:p w14:paraId="68BDEA06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sporządzić rysunki oraz schematy urządzeń elektrycznych </w:t>
      </w:r>
    </w:p>
    <w:p w14:paraId="58C7DAE5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omówić sposoby pomiar</w:t>
      </w:r>
      <w:r>
        <w:rPr>
          <w:rFonts w:ascii="Times New Roman" w:hAnsi="Times New Roman"/>
        </w:rPr>
        <w:t xml:space="preserve">u zwisów </w:t>
      </w:r>
    </w:p>
    <w:p w14:paraId="0625608E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omówić sposoby montażu głowic kablowych </w:t>
      </w:r>
    </w:p>
    <w:p w14:paraId="62F5E77F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opisać sposoby układania kabli w ziemi, w kanałach i tunelach </w:t>
      </w:r>
    </w:p>
    <w:p w14:paraId="0EBEF105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omówić sposoby lokalizacji usuwania uszkodzeń w liniach kablowych </w:t>
      </w:r>
    </w:p>
    <w:p w14:paraId="4E310649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rozpoznać układy zasilania, sterowania i zabezpieczenia urządzeń elektrycznych oraz ich </w:t>
      </w:r>
      <w:r>
        <w:rPr>
          <w:rFonts w:ascii="Times New Roman" w:hAnsi="Times New Roman"/>
        </w:rPr>
        <w:tab/>
        <w:t xml:space="preserve">elementy  określić zakres i terminy oględzin urządzeń elektrycznych </w:t>
      </w:r>
    </w:p>
    <w:p w14:paraId="49CB0492" w14:textId="77777777" w:rsidR="00405FAB" w:rsidRDefault="00405FAB">
      <w:pPr>
        <w:ind w:firstLine="397"/>
        <w:rPr>
          <w:rFonts w:ascii="Times New Roman" w:hAnsi="Times New Roman"/>
        </w:rPr>
      </w:pPr>
    </w:p>
    <w:p w14:paraId="0C7B3E04" w14:textId="77777777" w:rsidR="00405FAB" w:rsidRDefault="00DB50A0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Na ocenę bardzo dobrą uczeń spełnia kryteria na ocenę dobrą oraz potrafi:    </w:t>
      </w:r>
    </w:p>
    <w:p w14:paraId="6F06E549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wymienić i opisać </w:t>
      </w:r>
      <w:r>
        <w:rPr>
          <w:rFonts w:ascii="Times New Roman" w:hAnsi="Times New Roman"/>
        </w:rPr>
        <w:t xml:space="preserve">oraz uzasadnić podstawowe zjawiska elektromagnetyczne i cieplne </w:t>
      </w:r>
      <w:r>
        <w:rPr>
          <w:rFonts w:ascii="Times New Roman" w:hAnsi="Times New Roman"/>
        </w:rPr>
        <w:tab/>
        <w:t xml:space="preserve">występujące w urządzeniach elektrycznych </w:t>
      </w:r>
    </w:p>
    <w:p w14:paraId="76970672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przewidzieć wpływ różnych parametrów na pracę urządzeń i aparatów elektrycznych </w:t>
      </w:r>
    </w:p>
    <w:p w14:paraId="1ADF3708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wymienić i omówić oraz opisać charakterystyki różnych rodzajów pra</w:t>
      </w:r>
      <w:r>
        <w:rPr>
          <w:rFonts w:ascii="Times New Roman" w:hAnsi="Times New Roman"/>
        </w:rPr>
        <w:t xml:space="preserve">cy </w:t>
      </w:r>
    </w:p>
    <w:p w14:paraId="004EEBE0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wymienić parametry znajdujące się na tabliczce znamionowej oraz zastosować je do </w:t>
      </w:r>
      <w:r>
        <w:rPr>
          <w:rFonts w:ascii="Times New Roman" w:hAnsi="Times New Roman"/>
        </w:rPr>
        <w:tab/>
        <w:t xml:space="preserve">obliczeń innych wielkości </w:t>
      </w:r>
    </w:p>
    <w:p w14:paraId="6EBBAC2A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wymienić zasady bezpiecznej eksploatacji i stosować przepisy BHP </w:t>
      </w:r>
    </w:p>
    <w:p w14:paraId="30C8C584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rozróżnić i scharakteryzować oraz dobrać łączniki elektryczne w sieciach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elektroenergetycznych </w:t>
      </w:r>
    </w:p>
    <w:p w14:paraId="214E1D5D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posłużyć się dokumentacją i katalogami </w:t>
      </w:r>
    </w:p>
    <w:p w14:paraId="4CC94C68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omówić i sklasyfikować rodzaje zabezpieczeń w sieciach elektroenergetycznych </w:t>
      </w:r>
    </w:p>
    <w:p w14:paraId="61850087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dobrać właściwe zabezpieczenie wykonując właściwe obliczenia, rozróżniać układy </w:t>
      </w:r>
      <w:r>
        <w:rPr>
          <w:rFonts w:ascii="Times New Roman" w:hAnsi="Times New Roman"/>
        </w:rPr>
        <w:tab/>
        <w:t xml:space="preserve">sieciowe </w:t>
      </w:r>
    </w:p>
    <w:p w14:paraId="46723793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dobrać urządzenia gr</w:t>
      </w:r>
      <w:r>
        <w:rPr>
          <w:rFonts w:ascii="Times New Roman" w:hAnsi="Times New Roman"/>
        </w:rPr>
        <w:t xml:space="preserve">zejne </w:t>
      </w:r>
    </w:p>
    <w:p w14:paraId="26CAD7E6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zastosować obowiązujące przepisy i zorganizować bezpieczne stanowiska pracy przy </w:t>
      </w:r>
      <w:r>
        <w:rPr>
          <w:rFonts w:ascii="Times New Roman" w:hAnsi="Times New Roman"/>
        </w:rPr>
        <w:tab/>
        <w:t xml:space="preserve">eksploatacji urządzeń elektrycznych </w:t>
      </w:r>
    </w:p>
    <w:p w14:paraId="4EC94FB2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posłużyć się dokumentacją techniczną  omówić stopień zagrożenia wynikającego z </w:t>
      </w:r>
      <w:r>
        <w:rPr>
          <w:rFonts w:ascii="Times New Roman" w:hAnsi="Times New Roman"/>
        </w:rPr>
        <w:tab/>
        <w:t xml:space="preserve">nieprawidłowej pracy urządzeń elektrycznych </w:t>
      </w:r>
    </w:p>
    <w:p w14:paraId="1C0341E6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om</w:t>
      </w:r>
      <w:r>
        <w:rPr>
          <w:rFonts w:ascii="Times New Roman" w:hAnsi="Times New Roman"/>
        </w:rPr>
        <w:t xml:space="preserve">ówić wpływ prądu elektrycznego na organizm człowieka </w:t>
      </w:r>
    </w:p>
    <w:p w14:paraId="4403CD0D" w14:textId="77777777" w:rsidR="00405FAB" w:rsidRDefault="00DB50A0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ocenić stan porażonego, udzielić pierwszej pomocy porażonemu prądem elektrycznym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zaproponować postępowanie umożliwiające rozwiązanie typowych problemów dotyczących </w:t>
      </w:r>
      <w:r>
        <w:rPr>
          <w:rFonts w:ascii="Times New Roman" w:hAnsi="Times New Roman"/>
        </w:rPr>
        <w:tab/>
        <w:t xml:space="preserve">użytkowania energii elektrycznej </w:t>
      </w:r>
    </w:p>
    <w:p w14:paraId="60DE43E9" w14:textId="77777777" w:rsidR="00405FAB" w:rsidRDefault="00405FAB">
      <w:pPr>
        <w:rPr>
          <w:rFonts w:ascii="Times New Roman" w:eastAsia="Times New Roman" w:hAnsi="Times New Roman" w:cs="Times New Roman"/>
        </w:rPr>
      </w:pPr>
    </w:p>
    <w:p w14:paraId="49E039D4" w14:textId="77777777" w:rsidR="00405FAB" w:rsidRDefault="00DB50A0">
      <w:pPr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</w:rPr>
        <w:t>Na ocenę celującą uczeń spełnia kryteria na ocenę bardzo dobrą oraz:</w:t>
      </w:r>
    </w:p>
    <w:p w14:paraId="3A176158" w14:textId="77777777" w:rsidR="00405FAB" w:rsidRDefault="00405FAB">
      <w:pPr>
        <w:rPr>
          <w:rFonts w:ascii="Times New Roman" w:hAnsi="Times New Roman"/>
        </w:rPr>
      </w:pPr>
    </w:p>
    <w:p w14:paraId="2DFE32F4" w14:textId="77777777" w:rsidR="00405FAB" w:rsidRDefault="00DB50A0">
      <w:pPr>
        <w:rPr>
          <w:rFonts w:ascii="Times New Roman" w:hAnsi="Times New Roman"/>
        </w:rPr>
      </w:pPr>
      <w:r>
        <w:rPr>
          <w:rFonts w:ascii="Times New Roman" w:hAnsi="Times New Roman"/>
        </w:rPr>
        <w:t>wykazuje się wiedzą oraz umiejętnościami wykraczającymi poza progra</w:t>
      </w:r>
      <w:r>
        <w:rPr>
          <w:rFonts w:ascii="Times New Roman" w:hAnsi="Times New Roman"/>
        </w:rPr>
        <w:t>m nauczania; sprawnie posługuje się zdobytymi wiadomościami w rozwiązywaniu problemów teoretycznych i praktycznych, proponuje nietypowe rozwiązania, rozwiązuje zadania wykraczające poza program nauczania, bierze udział w konkursach szkolnych i pozaszkolnyc</w:t>
      </w:r>
      <w:r>
        <w:rPr>
          <w:rFonts w:ascii="Times New Roman" w:hAnsi="Times New Roman"/>
        </w:rPr>
        <w:t xml:space="preserve">h, uczestniczy aktywnie w zajęciach pozalekcyjnych związanych z przedmiotem. </w:t>
      </w:r>
    </w:p>
    <w:p w14:paraId="0BF58725" w14:textId="77777777" w:rsidR="00405FAB" w:rsidRDefault="00405FAB">
      <w:pPr>
        <w:rPr>
          <w:rFonts w:ascii="Times New Roman" w:hAnsi="Times New Roman"/>
        </w:rPr>
      </w:pPr>
    </w:p>
    <w:p w14:paraId="654E5B60" w14:textId="77777777" w:rsidR="00405FAB" w:rsidRDefault="00405FAB">
      <w:pPr>
        <w:rPr>
          <w:rFonts w:ascii="Times New Roman" w:hAnsi="Times New Roman"/>
        </w:rPr>
      </w:pPr>
    </w:p>
    <w:p w14:paraId="0A144FEA" w14:textId="77777777" w:rsidR="00405FAB" w:rsidRDefault="00405FAB">
      <w:pPr>
        <w:rPr>
          <w:rFonts w:ascii="Times New Roman" w:hAnsi="Times New Roman"/>
        </w:rPr>
      </w:pPr>
    </w:p>
    <w:p w14:paraId="484A75E9" w14:textId="77777777" w:rsidR="00405FAB" w:rsidRDefault="00405FAB">
      <w:pPr>
        <w:rPr>
          <w:rFonts w:ascii="Times New Roman" w:hAnsi="Times New Roman"/>
        </w:rPr>
      </w:pPr>
    </w:p>
    <w:p w14:paraId="6B9A446F" w14:textId="77777777" w:rsidR="00405FAB" w:rsidRDefault="00405FAB">
      <w:pPr>
        <w:rPr>
          <w:rFonts w:ascii="Times New Roman" w:hAnsi="Times New Roman"/>
        </w:rPr>
      </w:pPr>
    </w:p>
    <w:p w14:paraId="18403988" w14:textId="77777777" w:rsidR="00405FAB" w:rsidRDefault="00405FAB">
      <w:pPr>
        <w:rPr>
          <w:rFonts w:ascii="Times New Roman" w:hAnsi="Times New Roman"/>
        </w:rPr>
      </w:pPr>
    </w:p>
    <w:p w14:paraId="72EBDCC3" w14:textId="77777777" w:rsidR="00405FAB" w:rsidRDefault="00405FAB">
      <w:pPr>
        <w:rPr>
          <w:rFonts w:ascii="Times New Roman" w:hAnsi="Times New Roman"/>
        </w:rPr>
      </w:pPr>
    </w:p>
    <w:p w14:paraId="5D81142F" w14:textId="77777777" w:rsidR="00405FAB" w:rsidRDefault="00405FAB">
      <w:pPr>
        <w:rPr>
          <w:rFonts w:ascii="Times New Roman" w:hAnsi="Times New Roman"/>
        </w:rPr>
      </w:pPr>
    </w:p>
    <w:p w14:paraId="20B9F673" w14:textId="05EF2506" w:rsidR="00405FAB" w:rsidRDefault="00405FAB" w:rsidP="00DB50A0">
      <w:pPr>
        <w:rPr>
          <w:b/>
          <w:bCs/>
        </w:rPr>
      </w:pPr>
    </w:p>
    <w:sectPr w:rsidR="00405FAB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EE"/>
    <w:family w:val="roman"/>
    <w:pitch w:val="variable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0F24"/>
    <w:multiLevelType w:val="multilevel"/>
    <w:tmpl w:val="F89C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52F3717C"/>
    <w:multiLevelType w:val="multilevel"/>
    <w:tmpl w:val="CC347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 w15:restartNumberingAfterBreak="0">
    <w:nsid w:val="777A5F71"/>
    <w:multiLevelType w:val="multilevel"/>
    <w:tmpl w:val="7C50845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C0062CF"/>
    <w:multiLevelType w:val="multilevel"/>
    <w:tmpl w:val="E4E013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FAB"/>
    <w:rsid w:val="00405FAB"/>
    <w:rsid w:val="00DB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19BFF"/>
  <w15:docId w15:val="{83FE2D66-B88B-46C6-8D16-25A7DAEC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ascii="Times New Roman" w:hAnsi="Times New Roman" w:cs="Symbol"/>
      <w:b w:val="0"/>
      <w:sz w:val="24"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ascii="Times New Roman" w:hAnsi="Times New Roman" w:cs="Symbol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ascii="Times New Roman" w:hAnsi="Times New Roman" w:cs="Symbol"/>
      <w:sz w:val="24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694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Przybyś Katarzyna</cp:lastModifiedBy>
  <cp:revision>7</cp:revision>
  <cp:lastPrinted>2025-02-23T10:01:00Z</cp:lastPrinted>
  <dcterms:created xsi:type="dcterms:W3CDTF">2025-02-20T18:52:00Z</dcterms:created>
  <dcterms:modified xsi:type="dcterms:W3CDTF">2025-03-12T09:32:00Z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